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F12C3" w14:textId="0DD4DC10" w:rsidR="00135D2B" w:rsidRDefault="00E60F37" w:rsidP="00135D2B">
      <w:pPr>
        <w:tabs>
          <w:tab w:val="left" w:pos="0"/>
          <w:tab w:val="left" w:pos="5490"/>
          <w:tab w:val="left" w:pos="7020"/>
        </w:tabs>
        <w:ind w:right="26"/>
        <w:jc w:val="both"/>
        <w:rPr>
          <w:rFonts w:ascii="Lucida Sans Unicode" w:hAnsi="Lucida Sans Unicode" w:cs="Lucida Sans Unicode"/>
          <w:noProof/>
          <w:sz w:val="13"/>
          <w:szCs w:val="13"/>
        </w:rPr>
      </w:pPr>
      <w:r>
        <w:rPr>
          <w:noProof/>
        </w:rPr>
        <mc:AlternateContent>
          <mc:Choice Requires="wps">
            <w:drawing>
              <wp:anchor distT="0" distB="0" distL="114300" distR="114300" simplePos="0" relativeHeight="251657216" behindDoc="0" locked="0" layoutInCell="1" allowOverlap="1" wp14:anchorId="09CDF518" wp14:editId="31FB3960">
                <wp:simplePos x="0" y="0"/>
                <wp:positionH relativeFrom="column">
                  <wp:posOffset>-57150</wp:posOffset>
                </wp:positionH>
                <wp:positionV relativeFrom="paragraph">
                  <wp:posOffset>138430</wp:posOffset>
                </wp:positionV>
                <wp:extent cx="6305550" cy="590550"/>
                <wp:effectExtent l="9525" t="11430" r="9525" b="26670"/>
                <wp:wrapNone/>
                <wp:docPr id="2550393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59055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5409FEFF" w14:textId="77777777" w:rsidR="00135D2B" w:rsidRDefault="00135D2B" w:rsidP="00135D2B">
                            <w:pPr>
                              <w:tabs>
                                <w:tab w:val="left" w:pos="0"/>
                                <w:tab w:val="left" w:pos="5490"/>
                                <w:tab w:val="left" w:pos="7020"/>
                              </w:tabs>
                              <w:ind w:right="26"/>
                              <w:jc w:val="center"/>
                              <w:rPr>
                                <w:rFonts w:ascii="Times New Roman" w:hAnsi="Times New Roman" w:cs="Times New Roman"/>
                                <w:b/>
                                <w:sz w:val="28"/>
                                <w:szCs w:val="28"/>
                                <w:lang w:val="sq-AL"/>
                              </w:rPr>
                            </w:pPr>
                            <w:r>
                              <w:rPr>
                                <w:rFonts w:ascii="Times New Roman" w:hAnsi="Times New Roman" w:cs="Times New Roman"/>
                                <w:b/>
                                <w:noProof/>
                                <w:sz w:val="28"/>
                                <w:szCs w:val="28"/>
                              </w:rPr>
                              <w:t>SHPALLJE P</w:t>
                            </w:r>
                            <w:r>
                              <w:rPr>
                                <w:rFonts w:ascii="Times New Roman" w:hAnsi="Times New Roman" w:cs="Times New Roman"/>
                                <w:b/>
                                <w:sz w:val="28"/>
                                <w:szCs w:val="28"/>
                                <w:lang w:val="sq-AL"/>
                              </w:rPr>
                              <w:t xml:space="preserve">ËR NËPUNËS CIVIL PËR LËVIZJE PARALELE DHE NGRITJE NË DETYRË </w:t>
                            </w:r>
                          </w:p>
                          <w:p w14:paraId="1E88562E" w14:textId="77777777" w:rsidR="00135D2B" w:rsidRDefault="00135D2B" w:rsidP="00135D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DF518" id="Rectangle 2" o:spid="_x0000_s1026" style="position:absolute;left:0;text-align:left;margin-left:-4.5pt;margin-top:10.9pt;width:496.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" fillcolor="white [3201]" strokecolor="#92cddc [1944]" strokeweight="1pt">
                <v:fill color2="#b6dde8 [1304]" focus="100%" type="gradient"/>
                <v:shadow on="t" color="#205867 [1608]" opacity=".5" offset="1pt"/>
                <v:textbox>
                  <w:txbxContent>
                    <w:p w14:paraId="5409FEFF" w14:textId="77777777" w:rsidR="00135D2B" w:rsidRDefault="00135D2B" w:rsidP="00135D2B">
                      <w:pPr>
                        <w:tabs>
                          <w:tab w:val="left" w:pos="0"/>
                          <w:tab w:val="left" w:pos="5490"/>
                          <w:tab w:val="left" w:pos="7020"/>
                        </w:tabs>
                        <w:ind w:right="26"/>
                        <w:jc w:val="center"/>
                        <w:rPr>
                          <w:rFonts w:ascii="Times New Roman" w:hAnsi="Times New Roman" w:cs="Times New Roman"/>
                          <w:b/>
                          <w:sz w:val="28"/>
                          <w:szCs w:val="28"/>
                          <w:lang w:val="sq-AL"/>
                        </w:rPr>
                      </w:pPr>
                      <w:r>
                        <w:rPr>
                          <w:rFonts w:ascii="Times New Roman" w:hAnsi="Times New Roman" w:cs="Times New Roman"/>
                          <w:b/>
                          <w:noProof/>
                          <w:sz w:val="28"/>
                          <w:szCs w:val="28"/>
                        </w:rPr>
                        <w:t>SHPALLJE P</w:t>
                      </w:r>
                      <w:r>
                        <w:rPr>
                          <w:rFonts w:ascii="Times New Roman" w:hAnsi="Times New Roman" w:cs="Times New Roman"/>
                          <w:b/>
                          <w:sz w:val="28"/>
                          <w:szCs w:val="28"/>
                          <w:lang w:val="sq-AL"/>
                        </w:rPr>
                        <w:t xml:space="preserve">ËR NËPUNËS CIVIL PËR LËVIZJE PARALELE DHE NGRITJE NË DETYRË </w:t>
                      </w:r>
                    </w:p>
                    <w:p w14:paraId="1E88562E" w14:textId="77777777" w:rsidR="00135D2B" w:rsidRDefault="00135D2B" w:rsidP="00135D2B"/>
                  </w:txbxContent>
                </v:textbox>
              </v:rect>
            </w:pict>
          </mc:Fallback>
        </mc:AlternateContent>
      </w:r>
    </w:p>
    <w:p w14:paraId="71CF8260" w14:textId="77777777" w:rsidR="00135D2B" w:rsidRDefault="00135D2B" w:rsidP="00135D2B">
      <w:pPr>
        <w:tabs>
          <w:tab w:val="left" w:pos="0"/>
          <w:tab w:val="left" w:pos="5490"/>
          <w:tab w:val="left" w:pos="7020"/>
        </w:tabs>
        <w:ind w:right="26"/>
        <w:jc w:val="both"/>
        <w:rPr>
          <w:rFonts w:ascii="Times New Roman" w:hAnsi="Times New Roman" w:cs="Times New Roman"/>
          <w:b/>
          <w:sz w:val="24"/>
          <w:lang w:val="sq-AL"/>
        </w:rPr>
      </w:pPr>
      <w:r>
        <w:rPr>
          <w:rFonts w:ascii="Times New Roman" w:hAnsi="Times New Roman" w:cs="Times New Roman"/>
          <w:b/>
          <w:sz w:val="24"/>
          <w:lang w:val="sq-AL"/>
        </w:rPr>
        <w:t xml:space="preserve">                                                                                                       </w:t>
      </w:r>
    </w:p>
    <w:p w14:paraId="40C99E47" w14:textId="77777777" w:rsidR="00135D2B" w:rsidRDefault="00135D2B" w:rsidP="00135D2B">
      <w:pPr>
        <w:tabs>
          <w:tab w:val="left" w:pos="0"/>
          <w:tab w:val="left" w:pos="5490"/>
          <w:tab w:val="left" w:pos="7020"/>
        </w:tabs>
        <w:ind w:right="26"/>
        <w:jc w:val="both"/>
        <w:rPr>
          <w:rFonts w:ascii="Times New Roman" w:hAnsi="Times New Roman" w:cs="Times New Roman"/>
          <w:b/>
          <w:sz w:val="24"/>
          <w:lang w:val="sq-AL"/>
        </w:rPr>
      </w:pPr>
    </w:p>
    <w:p w14:paraId="11C9D7F2" w14:textId="04486CA7" w:rsidR="00135D2B" w:rsidRDefault="00135D2B" w:rsidP="00135D2B">
      <w:pPr>
        <w:tabs>
          <w:tab w:val="left" w:pos="0"/>
          <w:tab w:val="left" w:pos="5490"/>
          <w:tab w:val="left" w:pos="7020"/>
        </w:tabs>
        <w:ind w:right="26"/>
        <w:jc w:val="both"/>
        <w:rPr>
          <w:rFonts w:ascii="Times New Roman" w:hAnsi="Times New Roman" w:cs="Times New Roman"/>
          <w:b/>
          <w:sz w:val="24"/>
          <w:lang w:val="sq-AL"/>
        </w:rPr>
      </w:pPr>
      <w:r>
        <w:rPr>
          <w:rFonts w:ascii="Times New Roman" w:hAnsi="Times New Roman" w:cs="Times New Roman"/>
          <w:b/>
          <w:sz w:val="24"/>
          <w:lang w:val="sq-AL"/>
        </w:rPr>
        <w:t xml:space="preserve">                                                                                                            </w:t>
      </w:r>
      <w:r w:rsidR="00F94122" w:rsidRPr="00DC003F">
        <w:rPr>
          <w:rFonts w:ascii="Times New Roman" w:hAnsi="Times New Roman" w:cs="Times New Roman"/>
          <w:b/>
          <w:noProof/>
          <w:sz w:val="24"/>
          <w:szCs w:val="24"/>
          <w:lang w:val="sq-AL"/>
        </w:rPr>
        <w:t xml:space="preserve">Pogradec më  </w:t>
      </w:r>
      <w:r w:rsidR="00A45409" w:rsidRPr="00DC003F">
        <w:rPr>
          <w:rFonts w:ascii="Times New Roman" w:hAnsi="Times New Roman" w:cs="Times New Roman"/>
          <w:b/>
          <w:noProof/>
          <w:sz w:val="24"/>
          <w:szCs w:val="24"/>
          <w:lang w:val="sq-AL"/>
        </w:rPr>
        <w:t>20.11.2024</w:t>
      </w:r>
    </w:p>
    <w:p w14:paraId="076E23B4" w14:textId="77777777" w:rsidR="00135D2B" w:rsidRPr="00DC003F" w:rsidRDefault="00135D2B" w:rsidP="00135D2B">
      <w:pPr>
        <w:tabs>
          <w:tab w:val="left" w:pos="0"/>
          <w:tab w:val="left" w:pos="5490"/>
          <w:tab w:val="left" w:pos="7020"/>
        </w:tabs>
        <w:ind w:right="26"/>
        <w:jc w:val="both"/>
        <w:rPr>
          <w:rFonts w:ascii="Times New Roman" w:hAnsi="Times New Roman" w:cs="Times New Roman"/>
          <w:b/>
          <w:noProof/>
          <w:sz w:val="24"/>
          <w:szCs w:val="24"/>
          <w:lang w:val="sq-AL"/>
        </w:rPr>
      </w:pPr>
      <w:r w:rsidRPr="00DC003F">
        <w:rPr>
          <w:rFonts w:ascii="Times New Roman" w:hAnsi="Times New Roman" w:cs="Times New Roman"/>
          <w:sz w:val="24"/>
          <w:szCs w:val="24"/>
          <w:lang w:val="sq-AL"/>
        </w:rPr>
        <w:t>Në zbatim të nenit 26, të ligjit 152/2013 “Për nëpunësin civil” i ndryshuar, të Vendimit Nr. 242, datë 18/03/2015 “Për plotësimin e vendeve të lira në kategorinë e ulët dhe të mesme drejtuese”, të Këshillit të Ministrave, Njësia e Menaxhimit te Burimeve Njerezore pranë Bashkisë Pogradec shpall proçedurat e lëvizjes paralele, ngritjes në detyrë për pozicionin :</w:t>
      </w:r>
    </w:p>
    <w:p w14:paraId="275C5A21" w14:textId="396BE616" w:rsidR="00135D2B" w:rsidRPr="00DC003F" w:rsidRDefault="00135D2B" w:rsidP="00F94122">
      <w:pPr>
        <w:jc w:val="both"/>
        <w:rPr>
          <w:rFonts w:ascii="Times New Roman" w:hAnsi="Times New Roman" w:cs="Times New Roman"/>
          <w:b/>
          <w:sz w:val="24"/>
          <w:szCs w:val="24"/>
          <w:lang w:val="sq-AL"/>
        </w:rPr>
      </w:pPr>
      <w:r w:rsidRPr="00DC003F">
        <w:rPr>
          <w:rFonts w:ascii="Times New Roman" w:hAnsi="Times New Roman" w:cs="Times New Roman"/>
          <w:b/>
          <w:sz w:val="24"/>
          <w:szCs w:val="24"/>
          <w:lang w:val="sq-AL"/>
        </w:rPr>
        <w:t>1 (Një) Pozicion – Drejtor në Drejtorinë e Burimeve Njerëzore</w:t>
      </w:r>
      <w:r w:rsidR="00F94122" w:rsidRPr="00DC003F">
        <w:rPr>
          <w:rFonts w:ascii="Times New Roman" w:hAnsi="Times New Roman" w:cs="Times New Roman"/>
          <w:b/>
          <w:sz w:val="24"/>
          <w:szCs w:val="24"/>
          <w:lang w:val="sq-AL"/>
        </w:rPr>
        <w:t xml:space="preserve"> dhe Shërbimeve </w:t>
      </w:r>
      <w:r w:rsidRPr="00DC003F">
        <w:rPr>
          <w:rFonts w:ascii="Times New Roman" w:hAnsi="Times New Roman" w:cs="Times New Roman"/>
          <w:b/>
          <w:sz w:val="24"/>
          <w:szCs w:val="24"/>
          <w:lang w:val="sq-AL"/>
        </w:rPr>
        <w:t xml:space="preserve">Mbështetëse, </w:t>
      </w:r>
      <w:r w:rsidR="00A45409" w:rsidRPr="00DC003F">
        <w:rPr>
          <w:rFonts w:ascii="Times New Roman" w:hAnsi="Times New Roman" w:cs="Times New Roman"/>
          <w:b/>
          <w:sz w:val="24"/>
          <w:szCs w:val="24"/>
          <w:lang w:val="sq-AL"/>
        </w:rPr>
        <w:t>Klasa II, Kategoria II-2</w:t>
      </w:r>
      <w:r w:rsidR="00C55238" w:rsidRPr="00DC003F">
        <w:rPr>
          <w:rFonts w:ascii="Times New Roman" w:hAnsi="Times New Roman" w:cs="Times New Roman"/>
          <w:b/>
          <w:sz w:val="24"/>
          <w:szCs w:val="24"/>
          <w:lang w:val="sq-AL"/>
        </w:rPr>
        <w:t>.</w:t>
      </w:r>
    </w:p>
    <w:tbl>
      <w:tblPr>
        <w:tblStyle w:val="TableGrid"/>
        <w:tblW w:w="950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02"/>
      </w:tblGrid>
      <w:tr w:rsidR="00135D2B" w:rsidRPr="00DC003F" w14:paraId="4BFA1664" w14:textId="77777777" w:rsidTr="00135D2B">
        <w:trPr>
          <w:trHeight w:val="1572"/>
        </w:trPr>
        <w:tc>
          <w:tcPr>
            <w:tcW w:w="9502" w:type="dxa"/>
            <w:tcBorders>
              <w:top w:val="double" w:sz="4" w:space="0" w:color="auto"/>
              <w:left w:val="double" w:sz="4" w:space="0" w:color="auto"/>
              <w:bottom w:val="double" w:sz="4" w:space="0" w:color="auto"/>
              <w:right w:val="double" w:sz="4" w:space="0" w:color="auto"/>
            </w:tcBorders>
            <w:hideMark/>
          </w:tcPr>
          <w:p w14:paraId="1CFA5E23" w14:textId="77777777" w:rsidR="00135D2B" w:rsidRPr="00DC003F" w:rsidRDefault="00135D2B">
            <w:pPr>
              <w:spacing w:line="360" w:lineRule="auto"/>
              <w:rPr>
                <w:rFonts w:ascii="Times New Roman" w:hAnsi="Times New Roman" w:cs="Times New Roman"/>
                <w:sz w:val="24"/>
                <w:szCs w:val="24"/>
                <w:lang w:val="sq-AL"/>
              </w:rPr>
            </w:pPr>
            <w:r w:rsidRPr="00DC003F">
              <w:rPr>
                <w:rFonts w:ascii="Times New Roman" w:hAnsi="Times New Roman" w:cs="Times New Roman"/>
                <w:sz w:val="24"/>
                <w:szCs w:val="24"/>
                <w:highlight w:val="yellow"/>
                <w:lang w:val="sq-AL"/>
              </w:rPr>
              <w:t xml:space="preserve">Pozicionet më sipër, u ofrohen fillimisht nëpunësve civilë të së njëjtës kategori për proçedurën e lëvizjes paralele! Vetëm në rast se në përfundim të proçedurës së lëvizjes paralele, rezulton se këto pozicione janë ende vakante, ato janë të vlefshëm për konkurimin nëpërmjet proçedurës së ngritjes në detyrë </w:t>
            </w:r>
            <w:r w:rsidRPr="00DC003F">
              <w:rPr>
                <w:rFonts w:ascii="Times New Roman" w:hAnsi="Times New Roman" w:cs="Times New Roman"/>
                <w:sz w:val="24"/>
                <w:szCs w:val="24"/>
                <w:lang w:val="sq-AL"/>
              </w:rPr>
              <w:t>.</w:t>
            </w:r>
          </w:p>
        </w:tc>
      </w:tr>
    </w:tbl>
    <w:p w14:paraId="38019880" w14:textId="77777777" w:rsidR="00C55238" w:rsidRPr="00DC003F" w:rsidRDefault="00C55238" w:rsidP="00135D2B">
      <w:pPr>
        <w:spacing w:line="360" w:lineRule="auto"/>
        <w:rPr>
          <w:rFonts w:ascii="Times New Roman" w:hAnsi="Times New Roman" w:cs="Times New Roman"/>
          <w:sz w:val="24"/>
          <w:szCs w:val="24"/>
          <w:lang w:val="sq-AL"/>
        </w:rPr>
      </w:pPr>
    </w:p>
    <w:p w14:paraId="4C02CAF8" w14:textId="3D2B0F95" w:rsidR="00135D2B" w:rsidRPr="00DC003F" w:rsidRDefault="00135D2B" w:rsidP="00135D2B">
      <w:pPr>
        <w:spacing w:line="360" w:lineRule="auto"/>
        <w:rPr>
          <w:rFonts w:ascii="Times New Roman" w:hAnsi="Times New Roman" w:cs="Times New Roman"/>
          <w:sz w:val="24"/>
          <w:szCs w:val="24"/>
          <w:lang w:val="sq-AL"/>
        </w:rPr>
      </w:pPr>
      <w:r w:rsidRPr="00DC003F">
        <w:rPr>
          <w:rFonts w:ascii="Times New Roman" w:hAnsi="Times New Roman" w:cs="Times New Roman"/>
          <w:sz w:val="24"/>
          <w:szCs w:val="24"/>
          <w:lang w:val="sq-AL"/>
        </w:rPr>
        <w:t>Për të gjitha pro</w:t>
      </w:r>
      <w:r w:rsidR="00A45409" w:rsidRPr="00DC003F">
        <w:rPr>
          <w:rFonts w:ascii="Times New Roman" w:hAnsi="Times New Roman" w:cs="Times New Roman"/>
          <w:sz w:val="24"/>
          <w:szCs w:val="24"/>
          <w:lang w:val="sq-AL"/>
        </w:rPr>
        <w:t>c</w:t>
      </w:r>
      <w:r w:rsidRPr="00DC003F">
        <w:rPr>
          <w:rFonts w:ascii="Times New Roman" w:hAnsi="Times New Roman" w:cs="Times New Roman"/>
          <w:sz w:val="24"/>
          <w:szCs w:val="24"/>
          <w:lang w:val="sq-AL"/>
        </w:rPr>
        <w:t>edurat (lëvizje paralele, ngritje në detyrë) aplikohet në të njëjtën kohë!</w:t>
      </w:r>
    </w:p>
    <w:tbl>
      <w:tblPr>
        <w:tblStyle w:val="TableGrid"/>
        <w:tblW w:w="97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38"/>
      </w:tblGrid>
      <w:tr w:rsidR="00135D2B" w:rsidRPr="00DC003F" w14:paraId="7660109C" w14:textId="77777777" w:rsidTr="00135D2B">
        <w:trPr>
          <w:trHeight w:val="435"/>
        </w:trPr>
        <w:tc>
          <w:tcPr>
            <w:tcW w:w="9738" w:type="dxa"/>
            <w:tcBorders>
              <w:top w:val="double" w:sz="4" w:space="0" w:color="auto"/>
              <w:left w:val="double" w:sz="4" w:space="0" w:color="auto"/>
              <w:bottom w:val="double" w:sz="4" w:space="0" w:color="auto"/>
              <w:right w:val="double" w:sz="4" w:space="0" w:color="auto"/>
            </w:tcBorders>
            <w:hideMark/>
          </w:tcPr>
          <w:p w14:paraId="223177B1" w14:textId="7A0540C8" w:rsidR="00135D2B" w:rsidRPr="00DC003F" w:rsidRDefault="00135D2B">
            <w:pPr>
              <w:spacing w:line="360" w:lineRule="auto"/>
              <w:rPr>
                <w:rFonts w:ascii="Times New Roman" w:hAnsi="Times New Roman" w:cs="Times New Roman"/>
                <w:sz w:val="24"/>
                <w:szCs w:val="24"/>
                <w:lang w:val="nb-NO"/>
              </w:rPr>
            </w:pPr>
            <w:r w:rsidRPr="00DC003F">
              <w:rPr>
                <w:rFonts w:ascii="Times New Roman" w:hAnsi="Times New Roman" w:cs="Times New Roman"/>
                <w:sz w:val="24"/>
                <w:szCs w:val="24"/>
                <w:lang w:val="nb-NO"/>
              </w:rPr>
              <w:t>Afati për dorëzimin e dokum</w:t>
            </w:r>
            <w:r w:rsidR="00F94122" w:rsidRPr="00DC003F">
              <w:rPr>
                <w:rFonts w:ascii="Times New Roman" w:hAnsi="Times New Roman" w:cs="Times New Roman"/>
                <w:sz w:val="24"/>
                <w:szCs w:val="24"/>
                <w:lang w:val="nb-NO"/>
              </w:rPr>
              <w:t xml:space="preserve">entave për LEVIZJE PARALELE:  </w:t>
            </w:r>
            <w:r w:rsidR="00A45409" w:rsidRPr="00DC003F">
              <w:rPr>
                <w:rFonts w:ascii="Times New Roman" w:hAnsi="Times New Roman" w:cs="Times New Roman"/>
                <w:sz w:val="24"/>
                <w:szCs w:val="24"/>
                <w:lang w:val="nb-NO"/>
              </w:rPr>
              <w:t>02.12.2024</w:t>
            </w:r>
          </w:p>
          <w:p w14:paraId="5EC994D8" w14:textId="7E356A8D" w:rsidR="00135D2B" w:rsidRPr="00DC003F" w:rsidRDefault="00135D2B" w:rsidP="00F94122">
            <w:pPr>
              <w:spacing w:line="360" w:lineRule="auto"/>
              <w:rPr>
                <w:rFonts w:ascii="Times New Roman" w:hAnsi="Times New Roman" w:cs="Times New Roman"/>
                <w:b/>
                <w:sz w:val="24"/>
                <w:szCs w:val="24"/>
                <w:lang w:val="nb-NO"/>
              </w:rPr>
            </w:pPr>
            <w:r w:rsidRPr="00DC003F">
              <w:rPr>
                <w:rFonts w:ascii="Times New Roman" w:hAnsi="Times New Roman" w:cs="Times New Roman"/>
                <w:sz w:val="24"/>
                <w:szCs w:val="24"/>
                <w:lang w:val="nb-NO"/>
              </w:rPr>
              <w:t>Afati për dorëzimin e dokumen</w:t>
            </w:r>
            <w:r w:rsidR="00F94122" w:rsidRPr="00DC003F">
              <w:rPr>
                <w:rFonts w:ascii="Times New Roman" w:hAnsi="Times New Roman" w:cs="Times New Roman"/>
                <w:sz w:val="24"/>
                <w:szCs w:val="24"/>
                <w:lang w:val="nb-NO"/>
              </w:rPr>
              <w:t xml:space="preserve">tave për NGRITJE NE DETYRE:  </w:t>
            </w:r>
            <w:r w:rsidR="00A45409" w:rsidRPr="00DC003F">
              <w:rPr>
                <w:rFonts w:ascii="Times New Roman" w:hAnsi="Times New Roman" w:cs="Times New Roman"/>
                <w:sz w:val="24"/>
                <w:szCs w:val="24"/>
                <w:lang w:val="nb-NO"/>
              </w:rPr>
              <w:t xml:space="preserve">05.12.2024 </w:t>
            </w:r>
          </w:p>
        </w:tc>
      </w:tr>
    </w:tbl>
    <w:p w14:paraId="5E6A3152" w14:textId="77777777" w:rsidR="00135D2B" w:rsidRDefault="00135D2B" w:rsidP="00135D2B">
      <w:pPr>
        <w:spacing w:after="0" w:line="240" w:lineRule="auto"/>
        <w:jc w:val="both"/>
        <w:rPr>
          <w:rFonts w:ascii="Times New Roman" w:hAnsi="Times New Roman"/>
          <w:sz w:val="24"/>
          <w:szCs w:val="24"/>
          <w:lang w:val="it-IT"/>
        </w:rPr>
      </w:pPr>
    </w:p>
    <w:p w14:paraId="2AF31259" w14:textId="77777777" w:rsidR="00135D2B" w:rsidRPr="00DC003F" w:rsidRDefault="00135D2B" w:rsidP="00135D2B">
      <w:pPr>
        <w:spacing w:after="120" w:line="360" w:lineRule="auto"/>
        <w:jc w:val="both"/>
        <w:rPr>
          <w:rFonts w:ascii="Times New Roman" w:hAnsi="Times New Roman" w:cs="Times New Roman"/>
          <w:b/>
          <w:sz w:val="24"/>
          <w:szCs w:val="24"/>
          <w:lang w:val="it-IT"/>
        </w:rPr>
      </w:pPr>
      <w:r w:rsidRPr="00DC003F">
        <w:rPr>
          <w:rFonts w:ascii="Times New Roman" w:hAnsi="Times New Roman" w:cs="Times New Roman"/>
          <w:b/>
          <w:sz w:val="24"/>
          <w:szCs w:val="24"/>
          <w:lang w:val="it-IT"/>
        </w:rPr>
        <w:t>Përshkrimi përgjithësues i punës për pozicionin:</w:t>
      </w:r>
    </w:p>
    <w:p w14:paraId="4A13A7F7" w14:textId="5057C041" w:rsidR="00135D2B" w:rsidRPr="00DC003F" w:rsidRDefault="00135D2B" w:rsidP="00A45409">
      <w:pPr>
        <w:spacing w:after="0" w:line="240" w:lineRule="auto"/>
        <w:jc w:val="both"/>
        <w:rPr>
          <w:rFonts w:ascii="Times New Roman" w:hAnsi="Times New Roman" w:cs="Times New Roman"/>
          <w:bCs/>
          <w:i/>
          <w:iCs/>
          <w:sz w:val="24"/>
          <w:szCs w:val="24"/>
          <w:lang w:val="it-IT"/>
        </w:rPr>
      </w:pPr>
      <w:r w:rsidRPr="00DC003F">
        <w:rPr>
          <w:rFonts w:ascii="Times New Roman" w:hAnsi="Times New Roman" w:cs="Times New Roman"/>
          <w:bCs/>
          <w:i/>
          <w:iCs/>
          <w:sz w:val="24"/>
          <w:szCs w:val="24"/>
          <w:lang w:val="it-IT"/>
        </w:rPr>
        <w:t xml:space="preserve">Drejtor në Drejtorinë e </w:t>
      </w:r>
      <w:r w:rsidR="00F94122" w:rsidRPr="00DC003F">
        <w:rPr>
          <w:rFonts w:ascii="Times New Roman" w:hAnsi="Times New Roman" w:cs="Times New Roman"/>
          <w:bCs/>
          <w:i/>
          <w:iCs/>
          <w:sz w:val="24"/>
          <w:szCs w:val="24"/>
          <w:lang w:val="it-IT"/>
        </w:rPr>
        <w:t>Burimeve Njerëzore</w:t>
      </w:r>
      <w:r w:rsidRPr="00DC003F">
        <w:rPr>
          <w:rFonts w:ascii="Times New Roman" w:hAnsi="Times New Roman" w:cs="Times New Roman"/>
          <w:bCs/>
          <w:i/>
          <w:iCs/>
          <w:sz w:val="24"/>
          <w:szCs w:val="24"/>
          <w:lang w:val="it-IT"/>
        </w:rPr>
        <w:t xml:space="preserve"> dhe </w:t>
      </w:r>
      <w:r w:rsidR="00F94122" w:rsidRPr="00DC003F">
        <w:rPr>
          <w:rFonts w:ascii="Times New Roman" w:hAnsi="Times New Roman" w:cs="Times New Roman"/>
          <w:bCs/>
          <w:i/>
          <w:iCs/>
          <w:sz w:val="24"/>
          <w:szCs w:val="24"/>
          <w:lang w:val="it-IT"/>
        </w:rPr>
        <w:t xml:space="preserve"> </w:t>
      </w:r>
      <w:r w:rsidRPr="00DC003F">
        <w:rPr>
          <w:rFonts w:ascii="Times New Roman" w:hAnsi="Times New Roman" w:cs="Times New Roman"/>
          <w:bCs/>
          <w:i/>
          <w:iCs/>
          <w:sz w:val="24"/>
          <w:szCs w:val="24"/>
          <w:lang w:val="it-IT"/>
        </w:rPr>
        <w:t>Shërbimeve Mbështetës</w:t>
      </w:r>
      <w:r w:rsidR="00A45409" w:rsidRPr="00DC003F">
        <w:rPr>
          <w:rFonts w:ascii="Times New Roman" w:hAnsi="Times New Roman" w:cs="Times New Roman"/>
          <w:bCs/>
          <w:i/>
          <w:iCs/>
          <w:sz w:val="24"/>
          <w:szCs w:val="24"/>
          <w:lang w:val="it-IT"/>
        </w:rPr>
        <w:t>e:</w:t>
      </w:r>
    </w:p>
    <w:p w14:paraId="0F63A959" w14:textId="77777777" w:rsidR="00A45409" w:rsidRPr="00DC003F" w:rsidRDefault="00A45409" w:rsidP="00A45409">
      <w:pPr>
        <w:spacing w:after="0" w:line="240" w:lineRule="auto"/>
        <w:jc w:val="both"/>
        <w:rPr>
          <w:rFonts w:ascii="Times New Roman" w:hAnsi="Times New Roman" w:cs="Times New Roman"/>
          <w:bCs/>
          <w:i/>
          <w:iCs/>
          <w:sz w:val="24"/>
          <w:szCs w:val="24"/>
          <w:lang w:val="it-IT"/>
        </w:rPr>
      </w:pPr>
    </w:p>
    <w:p w14:paraId="747CE513" w14:textId="77777777" w:rsidR="00A45409" w:rsidRPr="00DC003F" w:rsidRDefault="00A45409" w:rsidP="00C55238">
      <w:pPr>
        <w:pStyle w:val="NormalWeb"/>
        <w:numPr>
          <w:ilvl w:val="0"/>
          <w:numId w:val="5"/>
        </w:numPr>
        <w:jc w:val="both"/>
        <w:rPr>
          <w:color w:val="000000"/>
          <w:lang w:val="it-IT"/>
        </w:rPr>
      </w:pPr>
      <w:r w:rsidRPr="00DC003F">
        <w:rPr>
          <w:color w:val="000000"/>
          <w:lang w:val="it-IT"/>
        </w:rPr>
        <w:t>Siguron në kohë dhe në mënyre profesionale, këshillim dhe mbështetje ligjore, në formulimin dhe zbatimin e praktikave administrative që kanë të bëjnë me menaxhimin e burimeve njerëzore si dhe realizimin me efektivitet të shërbimeve të ofruara nga drejtoria;</w:t>
      </w:r>
    </w:p>
    <w:p w14:paraId="1043AA01" w14:textId="77777777" w:rsidR="00C55238" w:rsidRPr="00DC003F" w:rsidRDefault="00C55238" w:rsidP="0044684C">
      <w:pPr>
        <w:pStyle w:val="NormalWeb"/>
        <w:jc w:val="both"/>
        <w:rPr>
          <w:color w:val="000000"/>
          <w:lang w:val="it-IT"/>
        </w:rPr>
      </w:pPr>
    </w:p>
    <w:p w14:paraId="766D0A67" w14:textId="71753C95" w:rsidR="00A45409" w:rsidRPr="00DC003F" w:rsidRDefault="00A45409" w:rsidP="00DC003F">
      <w:pPr>
        <w:pStyle w:val="NormalWeb"/>
        <w:numPr>
          <w:ilvl w:val="0"/>
          <w:numId w:val="5"/>
        </w:numPr>
        <w:spacing w:line="276" w:lineRule="auto"/>
        <w:jc w:val="both"/>
        <w:rPr>
          <w:color w:val="000000"/>
          <w:lang w:val="it-IT"/>
        </w:rPr>
      </w:pPr>
      <w:r w:rsidRPr="00DC003F">
        <w:rPr>
          <w:color w:val="000000"/>
          <w:lang w:val="it-IT"/>
        </w:rPr>
        <w:lastRenderedPageBreak/>
        <w:t>Harton plane pune dhe plane veprimi në lidhje me pranimin në shërbimin civil, lëvizjen paralele, ngritjen në detyrë, evidentimin e vendeve vakante në organikë, kontratat e punës, ndjekjen dhe plotësimin e tyre me personel;</w:t>
      </w:r>
    </w:p>
    <w:p w14:paraId="5034FF0A" w14:textId="559B5325" w:rsidR="00A45409" w:rsidRPr="00DC003F" w:rsidRDefault="00A45409" w:rsidP="00DC003F">
      <w:pPr>
        <w:pStyle w:val="NormalWeb"/>
        <w:numPr>
          <w:ilvl w:val="0"/>
          <w:numId w:val="5"/>
        </w:numPr>
        <w:spacing w:line="276" w:lineRule="auto"/>
        <w:jc w:val="both"/>
        <w:rPr>
          <w:color w:val="000000"/>
          <w:lang w:val="it-IT"/>
        </w:rPr>
      </w:pPr>
      <w:r w:rsidRPr="00DC003F">
        <w:rPr>
          <w:color w:val="000000"/>
          <w:lang w:val="it-IT"/>
        </w:rPr>
        <w:t>Drejton dhe jep rekomandime për zbatimin e etikës dhe disiplinës në punë për stafin e Bashkisë Pogradec;</w:t>
      </w:r>
    </w:p>
    <w:p w14:paraId="1C28F295" w14:textId="5C0DD5FE" w:rsidR="00A45409" w:rsidRPr="00DC003F" w:rsidRDefault="00A45409" w:rsidP="00DC003F">
      <w:pPr>
        <w:pStyle w:val="NormalWeb"/>
        <w:numPr>
          <w:ilvl w:val="0"/>
          <w:numId w:val="5"/>
        </w:numPr>
        <w:spacing w:line="276" w:lineRule="auto"/>
        <w:jc w:val="both"/>
        <w:rPr>
          <w:color w:val="000000"/>
          <w:lang w:val="it-IT"/>
        </w:rPr>
      </w:pPr>
      <w:r w:rsidRPr="00DC003F">
        <w:rPr>
          <w:color w:val="000000"/>
          <w:lang w:val="it-IT"/>
        </w:rPr>
        <w:t>Përpunon dhe analizon të dhëna statistikore mbi burimet njerëzore në Bashkinë Pogradec si dhe kryen kërkime dhe bën analiza për forma të reja në këtë fushë;</w:t>
      </w:r>
    </w:p>
    <w:p w14:paraId="69EF10B3" w14:textId="537131CC" w:rsidR="00A45409" w:rsidRPr="00A45409" w:rsidRDefault="00A45409" w:rsidP="00DC003F">
      <w:pPr>
        <w:pStyle w:val="NormalWeb"/>
        <w:numPr>
          <w:ilvl w:val="0"/>
          <w:numId w:val="5"/>
        </w:numPr>
        <w:spacing w:line="276" w:lineRule="auto"/>
        <w:jc w:val="both"/>
        <w:rPr>
          <w:color w:val="000000"/>
        </w:rPr>
      </w:pPr>
      <w:proofErr w:type="spellStart"/>
      <w:r w:rsidRPr="00A45409">
        <w:rPr>
          <w:color w:val="000000"/>
        </w:rPr>
        <w:t>Përgatit</w:t>
      </w:r>
      <w:proofErr w:type="spellEnd"/>
      <w:r w:rsidRPr="00A45409">
        <w:rPr>
          <w:color w:val="000000"/>
        </w:rPr>
        <w:t xml:space="preserve"> </w:t>
      </w:r>
      <w:proofErr w:type="spellStart"/>
      <w:r w:rsidRPr="00A45409">
        <w:rPr>
          <w:color w:val="000000"/>
        </w:rPr>
        <w:t>planin</w:t>
      </w:r>
      <w:proofErr w:type="spellEnd"/>
      <w:r w:rsidRPr="00A45409">
        <w:rPr>
          <w:color w:val="000000"/>
        </w:rPr>
        <w:t xml:space="preserve"> </w:t>
      </w:r>
      <w:proofErr w:type="spellStart"/>
      <w:r w:rsidRPr="00A45409">
        <w:rPr>
          <w:color w:val="000000"/>
        </w:rPr>
        <w:t>vjetor</w:t>
      </w:r>
      <w:proofErr w:type="spellEnd"/>
      <w:r w:rsidRPr="00A45409">
        <w:rPr>
          <w:color w:val="000000"/>
        </w:rPr>
        <w:t xml:space="preserve"> </w:t>
      </w:r>
      <w:proofErr w:type="spellStart"/>
      <w:r w:rsidRPr="00A45409">
        <w:rPr>
          <w:color w:val="000000"/>
        </w:rPr>
        <w:t>të</w:t>
      </w:r>
      <w:proofErr w:type="spellEnd"/>
      <w:r w:rsidRPr="00A45409">
        <w:rPr>
          <w:color w:val="000000"/>
        </w:rPr>
        <w:t xml:space="preserve"> </w:t>
      </w:r>
      <w:proofErr w:type="spellStart"/>
      <w:r w:rsidRPr="00A45409">
        <w:rPr>
          <w:color w:val="000000"/>
        </w:rPr>
        <w:t>pranimeve</w:t>
      </w:r>
      <w:proofErr w:type="spellEnd"/>
      <w:r w:rsidRPr="00A45409">
        <w:rPr>
          <w:color w:val="000000"/>
        </w:rPr>
        <w:t xml:space="preserve"> </w:t>
      </w:r>
      <w:proofErr w:type="spellStart"/>
      <w:r w:rsidRPr="00A45409">
        <w:rPr>
          <w:color w:val="000000"/>
        </w:rPr>
        <w:t>në</w:t>
      </w:r>
      <w:proofErr w:type="spellEnd"/>
      <w:r w:rsidRPr="00A45409">
        <w:rPr>
          <w:color w:val="000000"/>
        </w:rPr>
        <w:t xml:space="preserve"> </w:t>
      </w:r>
      <w:proofErr w:type="spellStart"/>
      <w:r w:rsidRPr="00A45409">
        <w:rPr>
          <w:color w:val="000000"/>
        </w:rPr>
        <w:t>shërbimin</w:t>
      </w:r>
      <w:proofErr w:type="spellEnd"/>
      <w:r w:rsidRPr="00A45409">
        <w:rPr>
          <w:color w:val="000000"/>
        </w:rPr>
        <w:t xml:space="preserve"> civil;</w:t>
      </w:r>
    </w:p>
    <w:p w14:paraId="13608350" w14:textId="6F6ADC6C" w:rsidR="00A45409" w:rsidRPr="00A45409" w:rsidRDefault="00A45409" w:rsidP="00DC003F">
      <w:pPr>
        <w:pStyle w:val="NormalWeb"/>
        <w:numPr>
          <w:ilvl w:val="0"/>
          <w:numId w:val="5"/>
        </w:numPr>
        <w:spacing w:line="276" w:lineRule="auto"/>
        <w:jc w:val="both"/>
        <w:rPr>
          <w:color w:val="000000"/>
        </w:rPr>
      </w:pPr>
      <w:proofErr w:type="spellStart"/>
      <w:r w:rsidRPr="00A45409">
        <w:rPr>
          <w:color w:val="000000"/>
        </w:rPr>
        <w:t>Planifikon</w:t>
      </w:r>
      <w:proofErr w:type="spellEnd"/>
      <w:r w:rsidRPr="00A45409">
        <w:rPr>
          <w:color w:val="000000"/>
        </w:rPr>
        <w:t xml:space="preserve"> e </w:t>
      </w:r>
      <w:proofErr w:type="spellStart"/>
      <w:r w:rsidRPr="00A45409">
        <w:rPr>
          <w:color w:val="000000"/>
        </w:rPr>
        <w:t>zbaton</w:t>
      </w:r>
      <w:proofErr w:type="spellEnd"/>
      <w:r w:rsidRPr="00A45409">
        <w:rPr>
          <w:color w:val="000000"/>
        </w:rPr>
        <w:t xml:space="preserve"> masa </w:t>
      </w:r>
      <w:proofErr w:type="spellStart"/>
      <w:r w:rsidRPr="00A45409">
        <w:rPr>
          <w:color w:val="000000"/>
        </w:rPr>
        <w:t>të</w:t>
      </w:r>
      <w:proofErr w:type="spellEnd"/>
      <w:r w:rsidRPr="00A45409">
        <w:rPr>
          <w:color w:val="000000"/>
        </w:rPr>
        <w:t xml:space="preserve"> </w:t>
      </w:r>
      <w:proofErr w:type="spellStart"/>
      <w:r w:rsidRPr="00A45409">
        <w:rPr>
          <w:color w:val="000000"/>
        </w:rPr>
        <w:t>veçanta</w:t>
      </w:r>
      <w:proofErr w:type="spellEnd"/>
      <w:r w:rsidRPr="00A45409">
        <w:rPr>
          <w:color w:val="000000"/>
        </w:rPr>
        <w:t xml:space="preserve"> </w:t>
      </w:r>
      <w:proofErr w:type="spellStart"/>
      <w:r w:rsidRPr="00A45409">
        <w:rPr>
          <w:color w:val="000000"/>
        </w:rPr>
        <w:t>për</w:t>
      </w:r>
      <w:proofErr w:type="spellEnd"/>
      <w:r w:rsidRPr="00A45409">
        <w:rPr>
          <w:color w:val="000000"/>
        </w:rPr>
        <w:t xml:space="preserve"> </w:t>
      </w:r>
      <w:proofErr w:type="spellStart"/>
      <w:r w:rsidRPr="00A45409">
        <w:rPr>
          <w:color w:val="000000"/>
        </w:rPr>
        <w:t>ruajtjen</w:t>
      </w:r>
      <w:proofErr w:type="spellEnd"/>
      <w:r w:rsidRPr="00A45409">
        <w:rPr>
          <w:color w:val="000000"/>
        </w:rPr>
        <w:t xml:space="preserve"> </w:t>
      </w:r>
      <w:proofErr w:type="spellStart"/>
      <w:r w:rsidRPr="00A45409">
        <w:rPr>
          <w:color w:val="000000"/>
        </w:rPr>
        <w:t>dhe</w:t>
      </w:r>
      <w:proofErr w:type="spellEnd"/>
      <w:r w:rsidRPr="00A45409">
        <w:rPr>
          <w:color w:val="000000"/>
        </w:rPr>
        <w:t xml:space="preserve"> </w:t>
      </w:r>
      <w:proofErr w:type="spellStart"/>
      <w:r w:rsidRPr="00A45409">
        <w:rPr>
          <w:color w:val="000000"/>
        </w:rPr>
        <w:t>miradministrimin</w:t>
      </w:r>
      <w:proofErr w:type="spellEnd"/>
      <w:r w:rsidRPr="00A45409">
        <w:rPr>
          <w:color w:val="000000"/>
        </w:rPr>
        <w:t xml:space="preserve"> e </w:t>
      </w:r>
      <w:proofErr w:type="spellStart"/>
      <w:r w:rsidRPr="00A45409">
        <w:rPr>
          <w:color w:val="000000"/>
        </w:rPr>
        <w:t>informacionit</w:t>
      </w:r>
      <w:proofErr w:type="spellEnd"/>
      <w:r w:rsidRPr="00A45409">
        <w:rPr>
          <w:color w:val="000000"/>
        </w:rPr>
        <w:t xml:space="preserve"> </w:t>
      </w:r>
      <w:proofErr w:type="spellStart"/>
      <w:r w:rsidRPr="00A45409">
        <w:rPr>
          <w:color w:val="000000"/>
        </w:rPr>
        <w:t>konfidencial</w:t>
      </w:r>
      <w:proofErr w:type="spellEnd"/>
      <w:r w:rsidRPr="00A45409">
        <w:rPr>
          <w:color w:val="000000"/>
        </w:rPr>
        <w:t xml:space="preserve"> </w:t>
      </w:r>
      <w:proofErr w:type="spellStart"/>
      <w:r w:rsidRPr="00A45409">
        <w:rPr>
          <w:color w:val="000000"/>
        </w:rPr>
        <w:t>dhe</w:t>
      </w:r>
      <w:proofErr w:type="spellEnd"/>
      <w:r w:rsidRPr="00A45409">
        <w:rPr>
          <w:color w:val="000000"/>
        </w:rPr>
        <w:t xml:space="preserve"> </w:t>
      </w:r>
      <w:proofErr w:type="spellStart"/>
      <w:r w:rsidRPr="00A45409">
        <w:rPr>
          <w:color w:val="000000"/>
        </w:rPr>
        <w:t>të</w:t>
      </w:r>
      <w:proofErr w:type="spellEnd"/>
      <w:r w:rsidRPr="00A45409">
        <w:rPr>
          <w:color w:val="000000"/>
        </w:rPr>
        <w:t xml:space="preserve"> </w:t>
      </w:r>
      <w:proofErr w:type="spellStart"/>
      <w:r w:rsidRPr="00A45409">
        <w:rPr>
          <w:color w:val="000000"/>
        </w:rPr>
        <w:t>dhënave</w:t>
      </w:r>
      <w:proofErr w:type="spellEnd"/>
      <w:r w:rsidRPr="00A45409">
        <w:rPr>
          <w:color w:val="000000"/>
        </w:rPr>
        <w:t xml:space="preserve"> </w:t>
      </w:r>
      <w:proofErr w:type="spellStart"/>
      <w:r w:rsidRPr="00A45409">
        <w:rPr>
          <w:color w:val="000000"/>
        </w:rPr>
        <w:t>personale</w:t>
      </w:r>
      <w:proofErr w:type="spellEnd"/>
      <w:r w:rsidRPr="00A45409">
        <w:rPr>
          <w:color w:val="000000"/>
        </w:rPr>
        <w:t xml:space="preserve"> </w:t>
      </w:r>
      <w:proofErr w:type="spellStart"/>
      <w:r w:rsidRPr="00A45409">
        <w:rPr>
          <w:color w:val="000000"/>
        </w:rPr>
        <w:t>të</w:t>
      </w:r>
      <w:proofErr w:type="spellEnd"/>
      <w:r w:rsidRPr="00A45409">
        <w:rPr>
          <w:color w:val="000000"/>
        </w:rPr>
        <w:t xml:space="preserve"> </w:t>
      </w:r>
      <w:proofErr w:type="spellStart"/>
      <w:r w:rsidRPr="00A45409">
        <w:rPr>
          <w:color w:val="000000"/>
        </w:rPr>
        <w:t>punonjësve</w:t>
      </w:r>
      <w:proofErr w:type="spellEnd"/>
      <w:r w:rsidRPr="00A45409">
        <w:rPr>
          <w:color w:val="000000"/>
        </w:rPr>
        <w:t>;</w:t>
      </w:r>
    </w:p>
    <w:p w14:paraId="789A5732" w14:textId="5DDEE808" w:rsidR="00A45409" w:rsidRPr="00A45409" w:rsidRDefault="00A45409" w:rsidP="00DC003F">
      <w:pPr>
        <w:pStyle w:val="NormalWeb"/>
        <w:numPr>
          <w:ilvl w:val="0"/>
          <w:numId w:val="5"/>
        </w:numPr>
        <w:spacing w:line="276" w:lineRule="auto"/>
        <w:jc w:val="both"/>
        <w:rPr>
          <w:color w:val="000000"/>
        </w:rPr>
      </w:pPr>
      <w:proofErr w:type="spellStart"/>
      <w:r w:rsidRPr="00A45409">
        <w:rPr>
          <w:color w:val="000000"/>
        </w:rPr>
        <w:t>Organizon</w:t>
      </w:r>
      <w:proofErr w:type="spellEnd"/>
      <w:r w:rsidRPr="00A45409">
        <w:rPr>
          <w:color w:val="000000"/>
        </w:rPr>
        <w:t xml:space="preserve"> </w:t>
      </w:r>
      <w:proofErr w:type="spellStart"/>
      <w:r w:rsidRPr="00A45409">
        <w:rPr>
          <w:color w:val="000000"/>
        </w:rPr>
        <w:t>proçesin</w:t>
      </w:r>
      <w:proofErr w:type="spellEnd"/>
      <w:r w:rsidRPr="00A45409">
        <w:rPr>
          <w:color w:val="000000"/>
        </w:rPr>
        <w:t xml:space="preserve"> </w:t>
      </w:r>
      <w:proofErr w:type="spellStart"/>
      <w:r w:rsidRPr="00A45409">
        <w:rPr>
          <w:color w:val="000000"/>
        </w:rPr>
        <w:t>dhe</w:t>
      </w:r>
      <w:proofErr w:type="spellEnd"/>
      <w:r w:rsidRPr="00A45409">
        <w:rPr>
          <w:color w:val="000000"/>
        </w:rPr>
        <w:t xml:space="preserve"> </w:t>
      </w:r>
      <w:proofErr w:type="spellStart"/>
      <w:r w:rsidRPr="00A45409">
        <w:rPr>
          <w:color w:val="000000"/>
        </w:rPr>
        <w:t>ndjek</w:t>
      </w:r>
      <w:proofErr w:type="spellEnd"/>
      <w:r w:rsidRPr="00A45409">
        <w:rPr>
          <w:color w:val="000000"/>
        </w:rPr>
        <w:t xml:space="preserve"> </w:t>
      </w:r>
      <w:proofErr w:type="spellStart"/>
      <w:r w:rsidRPr="00A45409">
        <w:rPr>
          <w:color w:val="000000"/>
        </w:rPr>
        <w:t>proçedurat</w:t>
      </w:r>
      <w:proofErr w:type="spellEnd"/>
      <w:r w:rsidRPr="00A45409">
        <w:rPr>
          <w:color w:val="000000"/>
        </w:rPr>
        <w:t xml:space="preserve"> e </w:t>
      </w:r>
      <w:proofErr w:type="spellStart"/>
      <w:r w:rsidRPr="00A45409">
        <w:rPr>
          <w:color w:val="000000"/>
        </w:rPr>
        <w:t>rekrutimit</w:t>
      </w:r>
      <w:proofErr w:type="spellEnd"/>
      <w:r w:rsidRPr="00A45409">
        <w:rPr>
          <w:color w:val="000000"/>
        </w:rPr>
        <w:t xml:space="preserve"> </w:t>
      </w:r>
      <w:proofErr w:type="spellStart"/>
      <w:r w:rsidRPr="00A45409">
        <w:rPr>
          <w:color w:val="000000"/>
        </w:rPr>
        <w:t>të</w:t>
      </w:r>
      <w:proofErr w:type="spellEnd"/>
      <w:r w:rsidRPr="00A45409">
        <w:rPr>
          <w:color w:val="000000"/>
        </w:rPr>
        <w:t xml:space="preserve"> </w:t>
      </w:r>
      <w:proofErr w:type="spellStart"/>
      <w:r w:rsidRPr="00A45409">
        <w:rPr>
          <w:color w:val="000000"/>
        </w:rPr>
        <w:t>burimeve</w:t>
      </w:r>
      <w:proofErr w:type="spellEnd"/>
      <w:r w:rsidRPr="00A45409">
        <w:rPr>
          <w:color w:val="000000"/>
        </w:rPr>
        <w:t xml:space="preserve"> </w:t>
      </w:r>
      <w:proofErr w:type="spellStart"/>
      <w:r w:rsidRPr="00A45409">
        <w:rPr>
          <w:color w:val="000000"/>
        </w:rPr>
        <w:t>njerëzore</w:t>
      </w:r>
      <w:proofErr w:type="spellEnd"/>
      <w:r w:rsidRPr="00A45409">
        <w:rPr>
          <w:color w:val="000000"/>
        </w:rPr>
        <w:t xml:space="preserve">, </w:t>
      </w:r>
      <w:proofErr w:type="spellStart"/>
      <w:r w:rsidRPr="00A45409">
        <w:rPr>
          <w:color w:val="000000"/>
        </w:rPr>
        <w:t>lëvizjes</w:t>
      </w:r>
      <w:proofErr w:type="spellEnd"/>
      <w:r w:rsidRPr="00A45409">
        <w:rPr>
          <w:color w:val="000000"/>
        </w:rPr>
        <w:t xml:space="preserve"> </w:t>
      </w:r>
      <w:proofErr w:type="spellStart"/>
      <w:r w:rsidRPr="00A45409">
        <w:rPr>
          <w:color w:val="000000"/>
        </w:rPr>
        <w:t>paralele</w:t>
      </w:r>
      <w:proofErr w:type="spellEnd"/>
      <w:r w:rsidRPr="00A45409">
        <w:rPr>
          <w:color w:val="000000"/>
        </w:rPr>
        <w:t xml:space="preserve"> </w:t>
      </w:r>
      <w:proofErr w:type="spellStart"/>
      <w:r w:rsidRPr="00A45409">
        <w:rPr>
          <w:color w:val="000000"/>
        </w:rPr>
        <w:t>dhe</w:t>
      </w:r>
      <w:proofErr w:type="spellEnd"/>
      <w:r w:rsidRPr="00A45409">
        <w:rPr>
          <w:color w:val="000000"/>
        </w:rPr>
        <w:t xml:space="preserve"> </w:t>
      </w:r>
      <w:proofErr w:type="spellStart"/>
      <w:r w:rsidRPr="00A45409">
        <w:rPr>
          <w:color w:val="000000"/>
        </w:rPr>
        <w:t>ngritjes</w:t>
      </w:r>
      <w:proofErr w:type="spellEnd"/>
      <w:r w:rsidRPr="00A45409">
        <w:rPr>
          <w:color w:val="000000"/>
        </w:rPr>
        <w:t xml:space="preserve"> </w:t>
      </w:r>
      <w:proofErr w:type="spellStart"/>
      <w:r w:rsidRPr="00A45409">
        <w:rPr>
          <w:color w:val="000000"/>
        </w:rPr>
        <w:t>në</w:t>
      </w:r>
      <w:proofErr w:type="spellEnd"/>
      <w:r w:rsidRPr="00A45409">
        <w:rPr>
          <w:color w:val="000000"/>
        </w:rPr>
        <w:t xml:space="preserve"> </w:t>
      </w:r>
      <w:proofErr w:type="spellStart"/>
      <w:r w:rsidRPr="00A45409">
        <w:rPr>
          <w:color w:val="000000"/>
        </w:rPr>
        <w:t>detyrë</w:t>
      </w:r>
      <w:proofErr w:type="spellEnd"/>
      <w:r w:rsidRPr="00A45409">
        <w:rPr>
          <w:color w:val="000000"/>
        </w:rPr>
        <w:t>;</w:t>
      </w:r>
    </w:p>
    <w:p w14:paraId="54100FC6" w14:textId="77517BC3" w:rsidR="00A45409" w:rsidRPr="00A45409" w:rsidRDefault="00A45409" w:rsidP="00DC003F">
      <w:pPr>
        <w:pStyle w:val="NormalWeb"/>
        <w:numPr>
          <w:ilvl w:val="0"/>
          <w:numId w:val="5"/>
        </w:numPr>
        <w:spacing w:line="276" w:lineRule="auto"/>
        <w:jc w:val="both"/>
        <w:rPr>
          <w:color w:val="000000"/>
        </w:rPr>
      </w:pPr>
      <w:proofErr w:type="spellStart"/>
      <w:r w:rsidRPr="00A45409">
        <w:rPr>
          <w:color w:val="000000"/>
        </w:rPr>
        <w:t>Ndjek</w:t>
      </w:r>
      <w:proofErr w:type="spellEnd"/>
      <w:r w:rsidRPr="00A45409">
        <w:rPr>
          <w:color w:val="000000"/>
        </w:rPr>
        <w:t xml:space="preserve"> </w:t>
      </w:r>
      <w:proofErr w:type="spellStart"/>
      <w:r w:rsidRPr="00A45409">
        <w:rPr>
          <w:color w:val="000000"/>
        </w:rPr>
        <w:t>zbatimin</w:t>
      </w:r>
      <w:proofErr w:type="spellEnd"/>
      <w:r w:rsidRPr="00A45409">
        <w:rPr>
          <w:color w:val="000000"/>
        </w:rPr>
        <w:t xml:space="preserve"> e </w:t>
      </w:r>
      <w:proofErr w:type="spellStart"/>
      <w:r w:rsidRPr="00A45409">
        <w:rPr>
          <w:color w:val="000000"/>
        </w:rPr>
        <w:t>kontratës</w:t>
      </w:r>
      <w:proofErr w:type="spellEnd"/>
      <w:r w:rsidRPr="00A45409">
        <w:rPr>
          <w:color w:val="000000"/>
        </w:rPr>
        <w:t xml:space="preserve"> </w:t>
      </w:r>
      <w:proofErr w:type="spellStart"/>
      <w:r w:rsidRPr="00A45409">
        <w:rPr>
          <w:color w:val="000000"/>
        </w:rPr>
        <w:t>individuale</w:t>
      </w:r>
      <w:proofErr w:type="spellEnd"/>
      <w:r w:rsidRPr="00A45409">
        <w:rPr>
          <w:color w:val="000000"/>
        </w:rPr>
        <w:t xml:space="preserve"> </w:t>
      </w:r>
      <w:proofErr w:type="spellStart"/>
      <w:r w:rsidRPr="00A45409">
        <w:rPr>
          <w:color w:val="000000"/>
        </w:rPr>
        <w:t>të</w:t>
      </w:r>
      <w:proofErr w:type="spellEnd"/>
      <w:r w:rsidRPr="00A45409">
        <w:rPr>
          <w:color w:val="000000"/>
        </w:rPr>
        <w:t xml:space="preserve"> </w:t>
      </w:r>
      <w:proofErr w:type="spellStart"/>
      <w:r w:rsidRPr="00A45409">
        <w:rPr>
          <w:color w:val="000000"/>
        </w:rPr>
        <w:t>punës</w:t>
      </w:r>
      <w:proofErr w:type="spellEnd"/>
      <w:r w:rsidRPr="00A45409">
        <w:rPr>
          <w:color w:val="000000"/>
        </w:rPr>
        <w:t xml:space="preserve"> </w:t>
      </w:r>
      <w:proofErr w:type="spellStart"/>
      <w:r w:rsidRPr="00A45409">
        <w:rPr>
          <w:color w:val="000000"/>
        </w:rPr>
        <w:t>për</w:t>
      </w:r>
      <w:proofErr w:type="spellEnd"/>
      <w:r w:rsidRPr="00A45409">
        <w:rPr>
          <w:color w:val="000000"/>
        </w:rPr>
        <w:t xml:space="preserve"> </w:t>
      </w:r>
      <w:proofErr w:type="spellStart"/>
      <w:r w:rsidRPr="00A45409">
        <w:rPr>
          <w:color w:val="000000"/>
        </w:rPr>
        <w:t>çdo</w:t>
      </w:r>
      <w:proofErr w:type="spellEnd"/>
      <w:r w:rsidRPr="00A45409">
        <w:rPr>
          <w:color w:val="000000"/>
        </w:rPr>
        <w:t xml:space="preserve"> </w:t>
      </w:r>
      <w:proofErr w:type="spellStart"/>
      <w:r w:rsidRPr="00A45409">
        <w:rPr>
          <w:color w:val="000000"/>
        </w:rPr>
        <w:t>punonjës</w:t>
      </w:r>
      <w:proofErr w:type="spellEnd"/>
      <w:r w:rsidRPr="00A45409">
        <w:rPr>
          <w:color w:val="000000"/>
        </w:rPr>
        <w:t xml:space="preserve">, </w:t>
      </w:r>
      <w:proofErr w:type="spellStart"/>
      <w:r w:rsidRPr="00A45409">
        <w:rPr>
          <w:color w:val="000000"/>
        </w:rPr>
        <w:t>të</w:t>
      </w:r>
      <w:proofErr w:type="spellEnd"/>
      <w:r w:rsidRPr="00A45409">
        <w:rPr>
          <w:color w:val="000000"/>
        </w:rPr>
        <w:t xml:space="preserve"> </w:t>
      </w:r>
      <w:proofErr w:type="spellStart"/>
      <w:r w:rsidRPr="00A45409">
        <w:rPr>
          <w:color w:val="000000"/>
        </w:rPr>
        <w:t>etikës</w:t>
      </w:r>
      <w:proofErr w:type="spellEnd"/>
      <w:r w:rsidRPr="00A45409">
        <w:rPr>
          <w:color w:val="000000"/>
        </w:rPr>
        <w:t xml:space="preserve"> </w:t>
      </w:r>
      <w:proofErr w:type="spellStart"/>
      <w:r w:rsidRPr="00A45409">
        <w:rPr>
          <w:color w:val="000000"/>
        </w:rPr>
        <w:t>dhe</w:t>
      </w:r>
      <w:proofErr w:type="spellEnd"/>
      <w:r w:rsidRPr="00A45409">
        <w:rPr>
          <w:color w:val="000000"/>
        </w:rPr>
        <w:t xml:space="preserve"> </w:t>
      </w:r>
      <w:proofErr w:type="spellStart"/>
      <w:r w:rsidRPr="00A45409">
        <w:rPr>
          <w:color w:val="000000"/>
        </w:rPr>
        <w:t>disiplinës</w:t>
      </w:r>
      <w:proofErr w:type="spellEnd"/>
      <w:r w:rsidRPr="00A45409">
        <w:rPr>
          <w:color w:val="000000"/>
        </w:rPr>
        <w:t xml:space="preserve"> </w:t>
      </w:r>
      <w:proofErr w:type="spellStart"/>
      <w:r w:rsidRPr="00A45409">
        <w:rPr>
          <w:color w:val="000000"/>
        </w:rPr>
        <w:t>në</w:t>
      </w:r>
      <w:proofErr w:type="spellEnd"/>
      <w:r w:rsidRPr="00A45409">
        <w:rPr>
          <w:color w:val="000000"/>
        </w:rPr>
        <w:t xml:space="preserve"> </w:t>
      </w:r>
      <w:proofErr w:type="spellStart"/>
      <w:r w:rsidRPr="00A45409">
        <w:rPr>
          <w:color w:val="000000"/>
        </w:rPr>
        <w:t>punë</w:t>
      </w:r>
      <w:proofErr w:type="spellEnd"/>
      <w:r w:rsidRPr="00A45409">
        <w:rPr>
          <w:color w:val="000000"/>
        </w:rPr>
        <w:t xml:space="preserve"> </w:t>
      </w:r>
      <w:proofErr w:type="spellStart"/>
      <w:r w:rsidRPr="00A45409">
        <w:rPr>
          <w:color w:val="000000"/>
        </w:rPr>
        <w:t>si</w:t>
      </w:r>
      <w:proofErr w:type="spellEnd"/>
      <w:r w:rsidRPr="00A45409">
        <w:rPr>
          <w:color w:val="000000"/>
        </w:rPr>
        <w:t xml:space="preserve"> </w:t>
      </w:r>
      <w:proofErr w:type="spellStart"/>
      <w:r w:rsidRPr="00A45409">
        <w:rPr>
          <w:color w:val="000000"/>
        </w:rPr>
        <w:t>dhe</w:t>
      </w:r>
      <w:proofErr w:type="spellEnd"/>
      <w:r w:rsidRPr="00A45409">
        <w:rPr>
          <w:color w:val="000000"/>
        </w:rPr>
        <w:t xml:space="preserve"> </w:t>
      </w:r>
      <w:proofErr w:type="spellStart"/>
      <w:r w:rsidRPr="00A45409">
        <w:rPr>
          <w:color w:val="000000"/>
        </w:rPr>
        <w:t>kryen</w:t>
      </w:r>
      <w:proofErr w:type="spellEnd"/>
      <w:r w:rsidRPr="00A45409">
        <w:rPr>
          <w:color w:val="000000"/>
        </w:rPr>
        <w:t xml:space="preserve"> </w:t>
      </w:r>
      <w:proofErr w:type="spellStart"/>
      <w:r w:rsidRPr="00A45409">
        <w:rPr>
          <w:color w:val="000000"/>
        </w:rPr>
        <w:t>inspektime</w:t>
      </w:r>
      <w:proofErr w:type="spellEnd"/>
      <w:r w:rsidRPr="00A45409">
        <w:rPr>
          <w:color w:val="000000"/>
        </w:rPr>
        <w:t xml:space="preserve"> </w:t>
      </w:r>
      <w:proofErr w:type="spellStart"/>
      <w:r w:rsidRPr="00A45409">
        <w:rPr>
          <w:color w:val="000000"/>
        </w:rPr>
        <w:t>në</w:t>
      </w:r>
      <w:proofErr w:type="spellEnd"/>
      <w:r w:rsidRPr="00A45409">
        <w:rPr>
          <w:color w:val="000000"/>
        </w:rPr>
        <w:t xml:space="preserve"> </w:t>
      </w:r>
      <w:proofErr w:type="spellStart"/>
      <w:r w:rsidRPr="00A45409">
        <w:rPr>
          <w:color w:val="000000"/>
        </w:rPr>
        <w:t>mënyrë</w:t>
      </w:r>
      <w:proofErr w:type="spellEnd"/>
      <w:r w:rsidRPr="00A45409">
        <w:rPr>
          <w:color w:val="000000"/>
        </w:rPr>
        <w:t xml:space="preserve"> </w:t>
      </w:r>
      <w:proofErr w:type="spellStart"/>
      <w:r w:rsidRPr="00A45409">
        <w:rPr>
          <w:color w:val="000000"/>
        </w:rPr>
        <w:t>periodike</w:t>
      </w:r>
      <w:proofErr w:type="spellEnd"/>
      <w:r w:rsidRPr="00A45409">
        <w:rPr>
          <w:color w:val="000000"/>
        </w:rPr>
        <w:t xml:space="preserve"> </w:t>
      </w:r>
      <w:proofErr w:type="spellStart"/>
      <w:r w:rsidRPr="00A45409">
        <w:rPr>
          <w:color w:val="000000"/>
        </w:rPr>
        <w:t>për</w:t>
      </w:r>
      <w:proofErr w:type="spellEnd"/>
      <w:r w:rsidRPr="00A45409">
        <w:rPr>
          <w:color w:val="000000"/>
        </w:rPr>
        <w:t xml:space="preserve"> </w:t>
      </w:r>
      <w:proofErr w:type="spellStart"/>
      <w:r w:rsidRPr="00A45409">
        <w:rPr>
          <w:color w:val="000000"/>
        </w:rPr>
        <w:t>këtë</w:t>
      </w:r>
      <w:proofErr w:type="spellEnd"/>
      <w:r w:rsidRPr="00A45409">
        <w:rPr>
          <w:color w:val="000000"/>
        </w:rPr>
        <w:t xml:space="preserve"> </w:t>
      </w:r>
      <w:proofErr w:type="spellStart"/>
      <w:r w:rsidRPr="00A45409">
        <w:rPr>
          <w:color w:val="000000"/>
        </w:rPr>
        <w:t>qëllim</w:t>
      </w:r>
      <w:proofErr w:type="spellEnd"/>
      <w:r w:rsidRPr="00A45409">
        <w:rPr>
          <w:color w:val="000000"/>
        </w:rPr>
        <w:t>;</w:t>
      </w:r>
    </w:p>
    <w:p w14:paraId="12D61D57" w14:textId="4DE4CEEE" w:rsidR="00C24514" w:rsidRPr="00DC003F" w:rsidRDefault="00A45409" w:rsidP="00DC003F">
      <w:pPr>
        <w:pStyle w:val="NormalWeb"/>
        <w:numPr>
          <w:ilvl w:val="0"/>
          <w:numId w:val="5"/>
        </w:numPr>
        <w:spacing w:line="276" w:lineRule="auto"/>
        <w:jc w:val="both"/>
        <w:rPr>
          <w:color w:val="000000"/>
          <w:lang w:val="nb-NO"/>
        </w:rPr>
      </w:pPr>
      <w:r w:rsidRPr="00DC003F">
        <w:rPr>
          <w:color w:val="000000"/>
          <w:lang w:val="nb-NO"/>
        </w:rPr>
        <w:t>Informon në mënyrë periodike Kryetarin e Bashkisë lidhur me gjetjet e inspektimeve.</w:t>
      </w:r>
    </w:p>
    <w:p w14:paraId="62516236" w14:textId="0A05FBA0" w:rsidR="00135D2B" w:rsidRDefault="00E60F37" w:rsidP="00135D2B">
      <w:pPr>
        <w:tabs>
          <w:tab w:val="left" w:pos="3330"/>
        </w:tabs>
        <w:spacing w:line="360" w:lineRule="auto"/>
        <w:rPr>
          <w:rFonts w:ascii="Times New Roman" w:hAnsi="Times New Roman" w:cs="Times New Roman"/>
          <w:b/>
          <w:sz w:val="24"/>
          <w:lang w:val="sq-AL"/>
        </w:rPr>
      </w:pPr>
      <w:r>
        <w:rPr>
          <w:noProof/>
        </w:rPr>
        <mc:AlternateContent>
          <mc:Choice Requires="wps">
            <w:drawing>
              <wp:anchor distT="0" distB="0" distL="114300" distR="114300" simplePos="0" relativeHeight="251658240" behindDoc="0" locked="0" layoutInCell="1" allowOverlap="1" wp14:anchorId="3D404DB8" wp14:editId="1B4D92D0">
                <wp:simplePos x="0" y="0"/>
                <wp:positionH relativeFrom="column">
                  <wp:posOffset>-47625</wp:posOffset>
                </wp:positionH>
                <wp:positionV relativeFrom="paragraph">
                  <wp:posOffset>79375</wp:posOffset>
                </wp:positionV>
                <wp:extent cx="1971675" cy="371475"/>
                <wp:effectExtent l="9525" t="6350" r="19050" b="31750"/>
                <wp:wrapNone/>
                <wp:docPr id="69938552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714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24A4DD1A" w14:textId="77777777" w:rsidR="00135D2B" w:rsidRDefault="00135D2B" w:rsidP="00135D2B">
                            <w:r>
                              <w:rPr>
                                <w:rFonts w:ascii="Times New Roman" w:hAnsi="Times New Roman" w:cs="Times New Roman"/>
                                <w:b/>
                                <w:sz w:val="24"/>
                                <w:lang w:val="sq-AL"/>
                              </w:rPr>
                              <w:t>1.L</w:t>
                            </w:r>
                            <w:r>
                              <w:rPr>
                                <w:rFonts w:ascii="Times New Roman" w:hAnsi="Times New Roman" w:cs="Times New Roman"/>
                                <w:b/>
                                <w:sz w:val="24"/>
                                <w:szCs w:val="24"/>
                              </w:rPr>
                              <w:t>ËVIZJA  PARALELE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404DB8" id="AutoShape 3" o:spid="_x0000_s1027" style="position:absolute;margin-left:-3.75pt;margin-top:6.25pt;width:155.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" fillcolor="white [3201]" strokecolor="#92cddc [1944]" strokeweight="1pt">
                <v:fill color2="#b6dde8 [1304]" focus="100%" type="gradient"/>
                <v:shadow on="t" color="#205867 [1608]" opacity=".5" offset="1pt"/>
                <v:textbox>
                  <w:txbxContent>
                    <w:p w14:paraId="24A4DD1A" w14:textId="77777777" w:rsidR="00135D2B" w:rsidRDefault="00135D2B" w:rsidP="00135D2B">
                      <w:r>
                        <w:rPr>
                          <w:rFonts w:ascii="Times New Roman" w:hAnsi="Times New Roman" w:cs="Times New Roman"/>
                          <w:b/>
                          <w:sz w:val="24"/>
                          <w:lang w:val="sq-AL"/>
                        </w:rPr>
                        <w:t>1.L</w:t>
                      </w:r>
                      <w:r>
                        <w:rPr>
                          <w:rFonts w:ascii="Times New Roman" w:hAnsi="Times New Roman" w:cs="Times New Roman"/>
                          <w:b/>
                          <w:sz w:val="24"/>
                          <w:szCs w:val="24"/>
                        </w:rPr>
                        <w:t>ËVIZJA  PARALELE</w:t>
                      </w:r>
                    </w:p>
                  </w:txbxContent>
                </v:textbox>
              </v:roundrect>
            </w:pict>
          </mc:Fallback>
        </mc:AlternateContent>
      </w:r>
      <w:r w:rsidR="00135D2B">
        <w:rPr>
          <w:rFonts w:ascii="Times New Roman" w:hAnsi="Times New Roman" w:cs="Times New Roman"/>
          <w:b/>
          <w:sz w:val="24"/>
          <w:lang w:val="sq-AL"/>
        </w:rPr>
        <w:t xml:space="preserve"> </w:t>
      </w:r>
      <w:r w:rsidR="00135D2B">
        <w:rPr>
          <w:rFonts w:ascii="Times New Roman" w:hAnsi="Times New Roman" w:cs="Times New Roman"/>
          <w:b/>
          <w:sz w:val="24"/>
          <w:lang w:val="sq-AL"/>
        </w:rPr>
        <w:tab/>
      </w:r>
    </w:p>
    <w:p w14:paraId="6731AFDF" w14:textId="77777777" w:rsidR="00135D2B" w:rsidRPr="00DC003F" w:rsidRDefault="00135D2B" w:rsidP="00135D2B">
      <w:pPr>
        <w:spacing w:line="360" w:lineRule="auto"/>
        <w:rPr>
          <w:lang w:val="nb-NO"/>
        </w:rPr>
      </w:pPr>
    </w:p>
    <w:p w14:paraId="7834DA52" w14:textId="605D4790" w:rsidR="00135D2B" w:rsidRPr="00DC003F" w:rsidRDefault="00135D2B" w:rsidP="00DC003F">
      <w:pPr>
        <w:jc w:val="both"/>
        <w:rPr>
          <w:rFonts w:ascii="Times New Roman" w:hAnsi="Times New Roman" w:cs="Times New Roman"/>
          <w:sz w:val="24"/>
          <w:szCs w:val="24"/>
          <w:lang w:val="nb-NO"/>
        </w:rPr>
      </w:pPr>
      <w:r w:rsidRPr="00DC003F">
        <w:rPr>
          <w:rFonts w:ascii="Times New Roman" w:hAnsi="Times New Roman" w:cs="Times New Roman"/>
          <w:sz w:val="24"/>
          <w:szCs w:val="24"/>
          <w:lang w:val="nb-NO"/>
        </w:rPr>
        <w:t>Kanë të drejtë të aplikojnë për këtë pro</w:t>
      </w:r>
      <w:r w:rsidR="00A45409" w:rsidRPr="00DC003F">
        <w:rPr>
          <w:rFonts w:ascii="Times New Roman" w:hAnsi="Times New Roman" w:cs="Times New Roman"/>
          <w:sz w:val="24"/>
          <w:szCs w:val="24"/>
          <w:lang w:val="nb-NO"/>
        </w:rPr>
        <w:t>c</w:t>
      </w:r>
      <w:r w:rsidRPr="00DC003F">
        <w:rPr>
          <w:rFonts w:ascii="Times New Roman" w:hAnsi="Times New Roman" w:cs="Times New Roman"/>
          <w:sz w:val="24"/>
          <w:szCs w:val="24"/>
          <w:lang w:val="nb-NO"/>
        </w:rPr>
        <w:t>edurë vetëm nëpunësit civilë të së njëjtës kategori, në të gjitha insitucionet pjesë e shërbimit civil.</w:t>
      </w:r>
    </w:p>
    <w:p w14:paraId="1EA8739A" w14:textId="77777777" w:rsidR="00135D2B" w:rsidRPr="00DC003F" w:rsidRDefault="00135D2B" w:rsidP="00135D2B">
      <w:pPr>
        <w:spacing w:line="360" w:lineRule="auto"/>
        <w:jc w:val="both"/>
        <w:rPr>
          <w:rFonts w:ascii="Times New Roman" w:hAnsi="Times New Roman" w:cs="Times New Roman"/>
          <w:b/>
          <w:sz w:val="24"/>
          <w:szCs w:val="24"/>
          <w:lang w:val="nb-NO"/>
        </w:rPr>
      </w:pPr>
      <w:r w:rsidRPr="00DC003F">
        <w:rPr>
          <w:rFonts w:ascii="Times New Roman" w:hAnsi="Times New Roman" w:cs="Times New Roman"/>
          <w:b/>
          <w:sz w:val="24"/>
          <w:szCs w:val="24"/>
          <w:lang w:val="nb-NO"/>
        </w:rPr>
        <w:t xml:space="preserve">1.1 KUSHTET PËR LËVIZJEN PARALELE DHE KRITERET E VEÇANTA </w:t>
      </w:r>
    </w:p>
    <w:p w14:paraId="3F679F81" w14:textId="77777777" w:rsidR="00135D2B" w:rsidRPr="00DC003F" w:rsidRDefault="00135D2B" w:rsidP="00135D2B">
      <w:pPr>
        <w:spacing w:after="0" w:line="360" w:lineRule="auto"/>
        <w:jc w:val="both"/>
        <w:rPr>
          <w:rFonts w:ascii="Times New Roman" w:hAnsi="Times New Roman" w:cs="Times New Roman"/>
          <w:b/>
          <w:sz w:val="24"/>
          <w:szCs w:val="24"/>
          <w:lang w:val="nb-NO"/>
        </w:rPr>
      </w:pPr>
      <w:r w:rsidRPr="00DC003F">
        <w:rPr>
          <w:rFonts w:ascii="Times New Roman" w:hAnsi="Times New Roman" w:cs="Times New Roman"/>
          <w:b/>
          <w:sz w:val="24"/>
          <w:szCs w:val="24"/>
          <w:lang w:val="nb-NO"/>
        </w:rPr>
        <w:t xml:space="preserve">Kandidatët duhet të plotësojnë kushtet për lëvizjen paralele si vijon: </w:t>
      </w:r>
    </w:p>
    <w:p w14:paraId="055EF96C" w14:textId="513D7351" w:rsidR="00135D2B" w:rsidRPr="00DC003F" w:rsidRDefault="00135D2B" w:rsidP="00A45409">
      <w:pPr>
        <w:pStyle w:val="ListParagraph"/>
        <w:numPr>
          <w:ilvl w:val="0"/>
          <w:numId w:val="6"/>
        </w:numPr>
        <w:spacing w:after="0" w:line="240" w:lineRule="auto"/>
        <w:jc w:val="both"/>
        <w:rPr>
          <w:rFonts w:ascii="Times New Roman" w:hAnsi="Times New Roman" w:cs="Times New Roman"/>
          <w:sz w:val="24"/>
          <w:szCs w:val="24"/>
          <w:lang w:val="nb-NO"/>
        </w:rPr>
      </w:pPr>
      <w:r w:rsidRPr="00DC003F">
        <w:rPr>
          <w:rFonts w:ascii="Times New Roman" w:hAnsi="Times New Roman" w:cs="Times New Roman"/>
          <w:sz w:val="24"/>
          <w:szCs w:val="24"/>
          <w:lang w:val="nb-NO"/>
        </w:rPr>
        <w:t xml:space="preserve">Të jenë nëpunës civilë të konfirmuar, brenda </w:t>
      </w:r>
      <w:r w:rsidR="00A45409" w:rsidRPr="00DC003F">
        <w:rPr>
          <w:rFonts w:ascii="Times New Roman" w:hAnsi="Times New Roman" w:cs="Times New Roman"/>
          <w:sz w:val="24"/>
          <w:szCs w:val="24"/>
          <w:lang w:val="nb-NO"/>
        </w:rPr>
        <w:t xml:space="preserve"> klasës II, </w:t>
      </w:r>
      <w:r w:rsidRPr="00DC003F">
        <w:rPr>
          <w:rFonts w:ascii="Times New Roman" w:hAnsi="Times New Roman" w:cs="Times New Roman"/>
          <w:sz w:val="24"/>
          <w:szCs w:val="24"/>
          <w:lang w:val="nb-NO"/>
        </w:rPr>
        <w:t xml:space="preserve">kategorisë </w:t>
      </w:r>
      <w:r w:rsidR="00A45409" w:rsidRPr="00DC003F">
        <w:rPr>
          <w:rFonts w:ascii="Times New Roman" w:hAnsi="Times New Roman" w:cs="Times New Roman"/>
          <w:sz w:val="24"/>
          <w:szCs w:val="24"/>
          <w:lang w:val="nb-NO"/>
        </w:rPr>
        <w:t xml:space="preserve"> II-2.</w:t>
      </w:r>
    </w:p>
    <w:p w14:paraId="27936ABE" w14:textId="2342B8C8" w:rsidR="00135D2B" w:rsidRPr="00A45409" w:rsidRDefault="00135D2B" w:rsidP="00A45409">
      <w:pPr>
        <w:pStyle w:val="ListParagraph"/>
        <w:numPr>
          <w:ilvl w:val="0"/>
          <w:numId w:val="6"/>
        </w:numPr>
        <w:spacing w:after="0" w:line="240" w:lineRule="auto"/>
        <w:jc w:val="both"/>
        <w:rPr>
          <w:rFonts w:ascii="Times New Roman" w:hAnsi="Times New Roman" w:cs="Times New Roman"/>
          <w:sz w:val="24"/>
          <w:szCs w:val="24"/>
        </w:rPr>
      </w:pPr>
      <w:proofErr w:type="spellStart"/>
      <w:r w:rsidRPr="00A45409">
        <w:rPr>
          <w:rFonts w:ascii="Times New Roman" w:hAnsi="Times New Roman" w:cs="Times New Roman"/>
          <w:sz w:val="24"/>
          <w:szCs w:val="24"/>
        </w:rPr>
        <w:t>Të</w:t>
      </w:r>
      <w:proofErr w:type="spellEnd"/>
      <w:r w:rsidRPr="00A45409">
        <w:rPr>
          <w:rFonts w:ascii="Times New Roman" w:hAnsi="Times New Roman" w:cs="Times New Roman"/>
          <w:sz w:val="24"/>
          <w:szCs w:val="24"/>
        </w:rPr>
        <w:t xml:space="preserve"> </w:t>
      </w:r>
      <w:proofErr w:type="spellStart"/>
      <w:r w:rsidRPr="00A45409">
        <w:rPr>
          <w:rFonts w:ascii="Times New Roman" w:hAnsi="Times New Roman" w:cs="Times New Roman"/>
          <w:sz w:val="24"/>
          <w:szCs w:val="24"/>
        </w:rPr>
        <w:t>mos</w:t>
      </w:r>
      <w:proofErr w:type="spellEnd"/>
      <w:r w:rsidRPr="00A45409">
        <w:rPr>
          <w:rFonts w:ascii="Times New Roman" w:hAnsi="Times New Roman" w:cs="Times New Roman"/>
          <w:sz w:val="24"/>
          <w:szCs w:val="24"/>
        </w:rPr>
        <w:t xml:space="preserve"> </w:t>
      </w:r>
      <w:proofErr w:type="spellStart"/>
      <w:r w:rsidRPr="00A45409">
        <w:rPr>
          <w:rFonts w:ascii="Times New Roman" w:hAnsi="Times New Roman" w:cs="Times New Roman"/>
          <w:sz w:val="24"/>
          <w:szCs w:val="24"/>
        </w:rPr>
        <w:t>kenë</w:t>
      </w:r>
      <w:proofErr w:type="spellEnd"/>
      <w:r w:rsidRPr="00A45409">
        <w:rPr>
          <w:rFonts w:ascii="Times New Roman" w:hAnsi="Times New Roman" w:cs="Times New Roman"/>
          <w:sz w:val="24"/>
          <w:szCs w:val="24"/>
        </w:rPr>
        <w:t xml:space="preserve"> </w:t>
      </w:r>
      <w:proofErr w:type="spellStart"/>
      <w:r w:rsidRPr="00A45409">
        <w:rPr>
          <w:rFonts w:ascii="Times New Roman" w:hAnsi="Times New Roman" w:cs="Times New Roman"/>
          <w:sz w:val="24"/>
          <w:szCs w:val="24"/>
        </w:rPr>
        <w:t>masë</w:t>
      </w:r>
      <w:proofErr w:type="spellEnd"/>
      <w:r w:rsidRPr="00A45409">
        <w:rPr>
          <w:rFonts w:ascii="Times New Roman" w:hAnsi="Times New Roman" w:cs="Times New Roman"/>
          <w:sz w:val="24"/>
          <w:szCs w:val="24"/>
        </w:rPr>
        <w:t xml:space="preserve"> </w:t>
      </w:r>
      <w:proofErr w:type="spellStart"/>
      <w:r w:rsidRPr="00A45409">
        <w:rPr>
          <w:rFonts w:ascii="Times New Roman" w:hAnsi="Times New Roman" w:cs="Times New Roman"/>
          <w:sz w:val="24"/>
          <w:szCs w:val="24"/>
        </w:rPr>
        <w:t>disiplinore</w:t>
      </w:r>
      <w:proofErr w:type="spellEnd"/>
      <w:r w:rsidRPr="00A45409">
        <w:rPr>
          <w:rFonts w:ascii="Times New Roman" w:hAnsi="Times New Roman" w:cs="Times New Roman"/>
          <w:sz w:val="24"/>
          <w:szCs w:val="24"/>
        </w:rPr>
        <w:t xml:space="preserve"> </w:t>
      </w:r>
      <w:proofErr w:type="spellStart"/>
      <w:r w:rsidRPr="00A45409">
        <w:rPr>
          <w:rFonts w:ascii="Times New Roman" w:hAnsi="Times New Roman" w:cs="Times New Roman"/>
          <w:sz w:val="24"/>
          <w:szCs w:val="24"/>
        </w:rPr>
        <w:t>në</w:t>
      </w:r>
      <w:proofErr w:type="spellEnd"/>
      <w:r w:rsidRPr="00A45409">
        <w:rPr>
          <w:rFonts w:ascii="Times New Roman" w:hAnsi="Times New Roman" w:cs="Times New Roman"/>
          <w:sz w:val="24"/>
          <w:szCs w:val="24"/>
        </w:rPr>
        <w:t xml:space="preserve"> </w:t>
      </w:r>
      <w:proofErr w:type="spellStart"/>
      <w:r w:rsidRPr="00A45409">
        <w:rPr>
          <w:rFonts w:ascii="Times New Roman" w:hAnsi="Times New Roman" w:cs="Times New Roman"/>
          <w:sz w:val="24"/>
          <w:szCs w:val="24"/>
        </w:rPr>
        <w:t>fuqi</w:t>
      </w:r>
      <w:proofErr w:type="spellEnd"/>
      <w:r w:rsidRPr="00A45409">
        <w:rPr>
          <w:rFonts w:ascii="Times New Roman" w:hAnsi="Times New Roman" w:cs="Times New Roman"/>
          <w:sz w:val="24"/>
          <w:szCs w:val="24"/>
        </w:rPr>
        <w:t xml:space="preserve">; </w:t>
      </w:r>
    </w:p>
    <w:p w14:paraId="5D72D1F0" w14:textId="17F1D951" w:rsidR="00135D2B" w:rsidRPr="00A45409" w:rsidRDefault="00135D2B" w:rsidP="00A45409">
      <w:pPr>
        <w:pStyle w:val="ListParagraph"/>
        <w:numPr>
          <w:ilvl w:val="0"/>
          <w:numId w:val="6"/>
        </w:numPr>
        <w:spacing w:after="0" w:line="240" w:lineRule="auto"/>
        <w:jc w:val="both"/>
        <w:rPr>
          <w:rFonts w:ascii="Times New Roman" w:hAnsi="Times New Roman" w:cs="Times New Roman"/>
          <w:sz w:val="24"/>
          <w:szCs w:val="24"/>
        </w:rPr>
      </w:pPr>
      <w:proofErr w:type="spellStart"/>
      <w:r w:rsidRPr="00A45409">
        <w:rPr>
          <w:rFonts w:ascii="Times New Roman" w:hAnsi="Times New Roman" w:cs="Times New Roman"/>
          <w:sz w:val="24"/>
          <w:szCs w:val="24"/>
        </w:rPr>
        <w:t>Të</w:t>
      </w:r>
      <w:proofErr w:type="spellEnd"/>
      <w:r w:rsidRPr="00A45409">
        <w:rPr>
          <w:rFonts w:ascii="Times New Roman" w:hAnsi="Times New Roman" w:cs="Times New Roman"/>
          <w:sz w:val="24"/>
          <w:szCs w:val="24"/>
        </w:rPr>
        <w:t xml:space="preserve"> </w:t>
      </w:r>
      <w:proofErr w:type="spellStart"/>
      <w:r w:rsidRPr="00A45409">
        <w:rPr>
          <w:rFonts w:ascii="Times New Roman" w:hAnsi="Times New Roman" w:cs="Times New Roman"/>
          <w:sz w:val="24"/>
          <w:szCs w:val="24"/>
        </w:rPr>
        <w:t>kenë</w:t>
      </w:r>
      <w:proofErr w:type="spellEnd"/>
      <w:r w:rsidRPr="00A45409">
        <w:rPr>
          <w:rFonts w:ascii="Times New Roman" w:hAnsi="Times New Roman" w:cs="Times New Roman"/>
          <w:sz w:val="24"/>
          <w:szCs w:val="24"/>
        </w:rPr>
        <w:t xml:space="preserve"> </w:t>
      </w:r>
      <w:proofErr w:type="spellStart"/>
      <w:r w:rsidRPr="00A45409">
        <w:rPr>
          <w:rFonts w:ascii="Times New Roman" w:hAnsi="Times New Roman" w:cs="Times New Roman"/>
          <w:sz w:val="24"/>
          <w:szCs w:val="24"/>
        </w:rPr>
        <w:t>të</w:t>
      </w:r>
      <w:proofErr w:type="spellEnd"/>
      <w:r w:rsidRPr="00A45409">
        <w:rPr>
          <w:rFonts w:ascii="Times New Roman" w:hAnsi="Times New Roman" w:cs="Times New Roman"/>
          <w:sz w:val="24"/>
          <w:szCs w:val="24"/>
        </w:rPr>
        <w:t xml:space="preserve"> </w:t>
      </w:r>
      <w:proofErr w:type="spellStart"/>
      <w:r w:rsidRPr="00A45409">
        <w:rPr>
          <w:rFonts w:ascii="Times New Roman" w:hAnsi="Times New Roman" w:cs="Times New Roman"/>
          <w:sz w:val="24"/>
          <w:szCs w:val="24"/>
        </w:rPr>
        <w:t>paktën</w:t>
      </w:r>
      <w:proofErr w:type="spellEnd"/>
      <w:r w:rsidRPr="00A45409">
        <w:rPr>
          <w:rFonts w:ascii="Times New Roman" w:hAnsi="Times New Roman" w:cs="Times New Roman"/>
          <w:sz w:val="24"/>
          <w:szCs w:val="24"/>
        </w:rPr>
        <w:t xml:space="preserve"> </w:t>
      </w:r>
      <w:proofErr w:type="spellStart"/>
      <w:r w:rsidRPr="00A45409">
        <w:rPr>
          <w:rFonts w:ascii="Times New Roman" w:hAnsi="Times New Roman" w:cs="Times New Roman"/>
          <w:sz w:val="24"/>
          <w:szCs w:val="24"/>
        </w:rPr>
        <w:t>vlerësimin</w:t>
      </w:r>
      <w:proofErr w:type="spellEnd"/>
      <w:r w:rsidRPr="00A45409">
        <w:rPr>
          <w:rFonts w:ascii="Times New Roman" w:hAnsi="Times New Roman" w:cs="Times New Roman"/>
          <w:sz w:val="24"/>
          <w:szCs w:val="24"/>
        </w:rPr>
        <w:t xml:space="preserve"> e </w:t>
      </w:r>
      <w:proofErr w:type="spellStart"/>
      <w:r w:rsidRPr="00A45409">
        <w:rPr>
          <w:rFonts w:ascii="Times New Roman" w:hAnsi="Times New Roman" w:cs="Times New Roman"/>
          <w:sz w:val="24"/>
          <w:szCs w:val="24"/>
        </w:rPr>
        <w:t>fundit</w:t>
      </w:r>
      <w:proofErr w:type="spellEnd"/>
      <w:r w:rsidRPr="00A45409">
        <w:rPr>
          <w:rFonts w:ascii="Times New Roman" w:hAnsi="Times New Roman" w:cs="Times New Roman"/>
          <w:sz w:val="24"/>
          <w:szCs w:val="24"/>
        </w:rPr>
        <w:t xml:space="preserve"> “</w:t>
      </w:r>
      <w:proofErr w:type="spellStart"/>
      <w:r w:rsidRPr="00A45409">
        <w:rPr>
          <w:rFonts w:ascii="Times New Roman" w:hAnsi="Times New Roman" w:cs="Times New Roman"/>
          <w:sz w:val="24"/>
          <w:szCs w:val="24"/>
        </w:rPr>
        <w:t>mirë</w:t>
      </w:r>
      <w:proofErr w:type="spellEnd"/>
      <w:r w:rsidRPr="00A45409">
        <w:rPr>
          <w:rFonts w:ascii="Times New Roman" w:hAnsi="Times New Roman" w:cs="Times New Roman"/>
          <w:sz w:val="24"/>
          <w:szCs w:val="24"/>
        </w:rPr>
        <w:t>” apo “</w:t>
      </w:r>
      <w:proofErr w:type="spellStart"/>
      <w:r w:rsidRPr="00A45409">
        <w:rPr>
          <w:rFonts w:ascii="Times New Roman" w:hAnsi="Times New Roman" w:cs="Times New Roman"/>
          <w:sz w:val="24"/>
          <w:szCs w:val="24"/>
        </w:rPr>
        <w:t>shumë</w:t>
      </w:r>
      <w:proofErr w:type="spellEnd"/>
      <w:r w:rsidRPr="00A45409">
        <w:rPr>
          <w:rFonts w:ascii="Times New Roman" w:hAnsi="Times New Roman" w:cs="Times New Roman"/>
          <w:sz w:val="24"/>
          <w:szCs w:val="24"/>
        </w:rPr>
        <w:t xml:space="preserve"> </w:t>
      </w:r>
      <w:proofErr w:type="spellStart"/>
      <w:r w:rsidRPr="00A45409">
        <w:rPr>
          <w:rFonts w:ascii="Times New Roman" w:hAnsi="Times New Roman" w:cs="Times New Roman"/>
          <w:sz w:val="24"/>
          <w:szCs w:val="24"/>
        </w:rPr>
        <w:t>mirë</w:t>
      </w:r>
      <w:proofErr w:type="spellEnd"/>
      <w:r w:rsidRPr="00A45409">
        <w:rPr>
          <w:rFonts w:ascii="Times New Roman" w:hAnsi="Times New Roman" w:cs="Times New Roman"/>
          <w:sz w:val="24"/>
          <w:szCs w:val="24"/>
        </w:rPr>
        <w:t>”.</w:t>
      </w:r>
    </w:p>
    <w:p w14:paraId="18ECD901" w14:textId="77777777" w:rsidR="00135D2B" w:rsidRDefault="00135D2B" w:rsidP="00135D2B">
      <w:pPr>
        <w:spacing w:after="0" w:line="360" w:lineRule="auto"/>
        <w:jc w:val="both"/>
        <w:rPr>
          <w:rFonts w:ascii="Times New Roman" w:hAnsi="Times New Roman" w:cs="Times New Roman"/>
          <w:b/>
          <w:sz w:val="24"/>
          <w:szCs w:val="24"/>
          <w:lang w:val="sq-AL"/>
        </w:rPr>
      </w:pPr>
    </w:p>
    <w:p w14:paraId="07AE3EB2" w14:textId="77777777" w:rsidR="00A45409" w:rsidRPr="00DC003F" w:rsidRDefault="00135D2B" w:rsidP="00A45409">
      <w:pPr>
        <w:spacing w:after="0" w:line="360" w:lineRule="auto"/>
        <w:jc w:val="both"/>
        <w:rPr>
          <w:rFonts w:ascii="Times New Roman" w:hAnsi="Times New Roman" w:cs="Times New Roman"/>
          <w:b/>
          <w:sz w:val="24"/>
          <w:szCs w:val="24"/>
          <w:lang w:val="sq-AL"/>
        </w:rPr>
      </w:pPr>
      <w:r w:rsidRPr="00DC003F">
        <w:rPr>
          <w:rFonts w:ascii="Times New Roman" w:hAnsi="Times New Roman" w:cs="Times New Roman"/>
          <w:b/>
          <w:sz w:val="24"/>
          <w:szCs w:val="24"/>
          <w:lang w:val="sq-AL"/>
        </w:rPr>
        <w:t>Kandidatët duhet të plotësojnë kërkesat e posaçme si vijon:</w:t>
      </w:r>
    </w:p>
    <w:p w14:paraId="70979D07" w14:textId="70E5287A" w:rsidR="00A45409" w:rsidRPr="00DC003F" w:rsidRDefault="00A45409" w:rsidP="00DC003F">
      <w:pPr>
        <w:pStyle w:val="ListParagraph"/>
        <w:numPr>
          <w:ilvl w:val="0"/>
          <w:numId w:val="7"/>
        </w:numPr>
        <w:spacing w:after="0"/>
        <w:jc w:val="both"/>
        <w:rPr>
          <w:rFonts w:ascii="Times New Roman" w:hAnsi="Times New Roman" w:cs="Times New Roman"/>
          <w:b/>
          <w:sz w:val="24"/>
          <w:szCs w:val="24"/>
          <w:lang w:val="sq-AL"/>
        </w:rPr>
      </w:pPr>
      <w:r w:rsidRPr="00DC003F">
        <w:rPr>
          <w:rFonts w:ascii="Times New Roman" w:hAnsi="Times New Roman" w:cs="Times New Roman"/>
          <w:sz w:val="24"/>
          <w:szCs w:val="24"/>
          <w:lang w:val="sq-AL"/>
        </w:rPr>
        <w:t xml:space="preserve">Të zotërojnë diplomë të nivelit “Master Shkencor”, në fushën juridike, ekonomike, shkenca </w:t>
      </w:r>
      <w:r w:rsidR="00997BE7" w:rsidRPr="00DC003F">
        <w:rPr>
          <w:rFonts w:ascii="Times New Roman" w:hAnsi="Times New Roman" w:cs="Times New Roman"/>
          <w:sz w:val="24"/>
          <w:szCs w:val="24"/>
          <w:lang w:val="sq-AL"/>
        </w:rPr>
        <w:t xml:space="preserve">shoqërore </w:t>
      </w:r>
      <w:r w:rsidRPr="00DC003F">
        <w:rPr>
          <w:rFonts w:ascii="Times New Roman" w:hAnsi="Times New Roman" w:cs="Times New Roman"/>
          <w:sz w:val="24"/>
          <w:szCs w:val="24"/>
          <w:lang w:val="sq-AL"/>
        </w:rPr>
        <w:t>.</w:t>
      </w:r>
      <w:r w:rsidRPr="00DC003F">
        <w:rPr>
          <w:rFonts w:ascii="Times New Roman" w:hAnsi="Times New Roman" w:cs="Times New Roman"/>
          <w:i/>
          <w:iCs/>
          <w:sz w:val="24"/>
          <w:szCs w:val="24"/>
          <w:lang w:val="sq-AL"/>
        </w:rPr>
        <w:t>(Diplomat të cilat janë marrë jashtë vendit, duhet të jenë të njohura paraprakisht pranë institucionit përgjegjës për njehsimin e diplomave sipas legjislacionit në fuqi</w:t>
      </w:r>
      <w:r w:rsidRPr="00DC003F">
        <w:rPr>
          <w:rFonts w:ascii="Times New Roman" w:hAnsi="Times New Roman" w:cs="Times New Roman"/>
          <w:sz w:val="24"/>
          <w:szCs w:val="24"/>
          <w:lang w:val="sq-AL"/>
        </w:rPr>
        <w:t>).</w:t>
      </w:r>
    </w:p>
    <w:p w14:paraId="789F203F" w14:textId="5B6774EB" w:rsidR="00135D2B" w:rsidRPr="00DC003F" w:rsidRDefault="00A45409" w:rsidP="00DC003F">
      <w:pPr>
        <w:pStyle w:val="ListParagraph"/>
        <w:numPr>
          <w:ilvl w:val="0"/>
          <w:numId w:val="7"/>
        </w:numPr>
        <w:spacing w:after="100" w:afterAutospacing="1"/>
        <w:jc w:val="both"/>
        <w:rPr>
          <w:rFonts w:ascii="Times New Roman" w:hAnsi="Times New Roman" w:cs="Times New Roman"/>
          <w:sz w:val="24"/>
          <w:szCs w:val="24"/>
          <w:lang w:val="sq-AL"/>
        </w:rPr>
      </w:pPr>
      <w:r w:rsidRPr="00DC003F">
        <w:rPr>
          <w:rFonts w:ascii="Times New Roman" w:hAnsi="Times New Roman" w:cs="Times New Roman"/>
          <w:sz w:val="24"/>
          <w:szCs w:val="24"/>
          <w:lang w:val="sq-AL"/>
        </w:rPr>
        <w:lastRenderedPageBreak/>
        <w:t xml:space="preserve"> Të kenë eksperiencë pune jo më pak se </w:t>
      </w:r>
      <w:r w:rsidR="00361F87" w:rsidRPr="00DC003F">
        <w:rPr>
          <w:rFonts w:ascii="Times New Roman" w:hAnsi="Times New Roman" w:cs="Times New Roman"/>
          <w:sz w:val="24"/>
          <w:szCs w:val="24"/>
          <w:lang w:val="sq-AL"/>
        </w:rPr>
        <w:t xml:space="preserve">pesë </w:t>
      </w:r>
      <w:r w:rsidRPr="00DC003F">
        <w:rPr>
          <w:rFonts w:ascii="Times New Roman" w:hAnsi="Times New Roman" w:cs="Times New Roman"/>
          <w:sz w:val="24"/>
          <w:szCs w:val="24"/>
          <w:lang w:val="sq-AL"/>
        </w:rPr>
        <w:t>vit</w:t>
      </w:r>
      <w:r w:rsidR="00361F87" w:rsidRPr="00DC003F">
        <w:rPr>
          <w:rFonts w:ascii="Times New Roman" w:hAnsi="Times New Roman" w:cs="Times New Roman"/>
          <w:sz w:val="24"/>
          <w:szCs w:val="24"/>
          <w:lang w:val="sq-AL"/>
        </w:rPr>
        <w:t>e</w:t>
      </w:r>
      <w:r w:rsidRPr="00DC003F">
        <w:rPr>
          <w:rFonts w:ascii="Times New Roman" w:hAnsi="Times New Roman" w:cs="Times New Roman"/>
          <w:sz w:val="24"/>
          <w:szCs w:val="24"/>
          <w:lang w:val="sq-AL"/>
        </w:rPr>
        <w:t>, në administratën shtetërore dhe/ose institucione të pavarura dhe/ose institucionet e Qeverisjes Vendore.</w:t>
      </w:r>
    </w:p>
    <w:p w14:paraId="0BA51BCF" w14:textId="77777777" w:rsidR="00135D2B" w:rsidRPr="00DC003F" w:rsidRDefault="00135D2B" w:rsidP="00135D2B">
      <w:pPr>
        <w:spacing w:line="360" w:lineRule="auto"/>
        <w:jc w:val="both"/>
        <w:rPr>
          <w:rFonts w:ascii="Times New Roman" w:hAnsi="Times New Roman" w:cs="Times New Roman"/>
          <w:b/>
          <w:sz w:val="24"/>
          <w:szCs w:val="24"/>
          <w:lang w:val="nb-NO"/>
        </w:rPr>
      </w:pPr>
      <w:r w:rsidRPr="00DC003F">
        <w:rPr>
          <w:rFonts w:ascii="Times New Roman" w:hAnsi="Times New Roman" w:cs="Times New Roman"/>
          <w:b/>
          <w:sz w:val="24"/>
          <w:szCs w:val="24"/>
          <w:lang w:val="nb-NO"/>
        </w:rPr>
        <w:t>1.2 DOKUMENTACIONI, MËNYRA DHE AFATI I DORËZIMIT</w:t>
      </w:r>
    </w:p>
    <w:p w14:paraId="58287EAF" w14:textId="77777777" w:rsidR="00135D2B" w:rsidRPr="00DC003F" w:rsidRDefault="00135D2B" w:rsidP="00135D2B">
      <w:pPr>
        <w:jc w:val="both"/>
        <w:rPr>
          <w:rFonts w:ascii="Times New Roman" w:hAnsi="Times New Roman" w:cs="Times New Roman"/>
          <w:b/>
          <w:sz w:val="24"/>
          <w:szCs w:val="24"/>
          <w:lang w:val="nb-NO"/>
        </w:rPr>
      </w:pPr>
      <w:r w:rsidRPr="00DC003F">
        <w:rPr>
          <w:rFonts w:ascii="Times New Roman" w:hAnsi="Times New Roman" w:cs="Times New Roman"/>
          <w:sz w:val="24"/>
          <w:szCs w:val="24"/>
          <w:lang w:val="nb-NO"/>
        </w:rPr>
        <w:t xml:space="preserve"> </w:t>
      </w:r>
      <w:r w:rsidRPr="00DC003F">
        <w:rPr>
          <w:rFonts w:ascii="Times New Roman" w:hAnsi="Times New Roman" w:cs="Times New Roman"/>
          <w:b/>
          <w:sz w:val="24"/>
          <w:szCs w:val="24"/>
          <w:lang w:val="nb-NO"/>
        </w:rPr>
        <w:t xml:space="preserve">Kandidatët duhet të dorëzojnë dokumentat si më poshtë  </w:t>
      </w:r>
    </w:p>
    <w:p w14:paraId="2490D90A" w14:textId="489DE07E" w:rsidR="00135D2B" w:rsidRPr="00997BE7" w:rsidRDefault="00135D2B" w:rsidP="00997BE7">
      <w:pPr>
        <w:pStyle w:val="ListParagraph"/>
        <w:numPr>
          <w:ilvl w:val="0"/>
          <w:numId w:val="9"/>
        </w:numPr>
        <w:spacing w:after="0"/>
        <w:jc w:val="both"/>
        <w:rPr>
          <w:rFonts w:ascii="Times New Roman" w:hAnsi="Times New Roman" w:cs="Times New Roman"/>
          <w:b/>
          <w:sz w:val="24"/>
          <w:szCs w:val="24"/>
        </w:rPr>
      </w:pPr>
      <w:proofErr w:type="spellStart"/>
      <w:r w:rsidRPr="00997BE7">
        <w:rPr>
          <w:rFonts w:ascii="Times New Roman" w:hAnsi="Times New Roman" w:cs="Times New Roman"/>
          <w:sz w:val="24"/>
          <w:szCs w:val="24"/>
        </w:rPr>
        <w:t>Jetëshkrim</w:t>
      </w:r>
      <w:proofErr w:type="spellEnd"/>
      <w:r w:rsidRPr="00997BE7">
        <w:rPr>
          <w:rFonts w:ascii="Times New Roman" w:hAnsi="Times New Roman" w:cs="Times New Roman"/>
          <w:sz w:val="24"/>
          <w:szCs w:val="24"/>
        </w:rPr>
        <w:t xml:space="preserve"> i </w:t>
      </w:r>
      <w:proofErr w:type="spellStart"/>
      <w:r w:rsidRPr="00997BE7">
        <w:rPr>
          <w:rFonts w:ascii="Times New Roman" w:hAnsi="Times New Roman" w:cs="Times New Roman"/>
          <w:sz w:val="24"/>
          <w:szCs w:val="24"/>
        </w:rPr>
        <w:t>aplikantit</w:t>
      </w:r>
      <w:proofErr w:type="spellEnd"/>
      <w:r w:rsidRPr="00997BE7">
        <w:rPr>
          <w:rFonts w:ascii="Times New Roman" w:hAnsi="Times New Roman" w:cs="Times New Roman"/>
          <w:sz w:val="24"/>
          <w:szCs w:val="24"/>
        </w:rPr>
        <w:t xml:space="preserve">; </w:t>
      </w:r>
    </w:p>
    <w:p w14:paraId="63E329D3" w14:textId="56EA2863" w:rsidR="00135D2B" w:rsidRPr="00997BE7" w:rsidRDefault="00135D2B" w:rsidP="00997BE7">
      <w:pPr>
        <w:pStyle w:val="ListParagraph"/>
        <w:numPr>
          <w:ilvl w:val="0"/>
          <w:numId w:val="9"/>
        </w:numPr>
        <w:spacing w:after="0"/>
        <w:jc w:val="both"/>
        <w:rPr>
          <w:rFonts w:ascii="Times New Roman" w:hAnsi="Times New Roman" w:cs="Times New Roman"/>
          <w:b/>
          <w:sz w:val="24"/>
          <w:szCs w:val="24"/>
        </w:rPr>
      </w:pPr>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Fotokopje</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të</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diplomës</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përfshirë</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edhe</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diplomën</w:t>
      </w:r>
      <w:proofErr w:type="spellEnd"/>
      <w:r w:rsidRPr="00997BE7">
        <w:rPr>
          <w:rFonts w:ascii="Times New Roman" w:hAnsi="Times New Roman" w:cs="Times New Roman"/>
          <w:sz w:val="24"/>
          <w:szCs w:val="24"/>
        </w:rPr>
        <w:t xml:space="preserve"> bachelor);</w:t>
      </w:r>
    </w:p>
    <w:p w14:paraId="1CC871A6" w14:textId="503A8B80" w:rsidR="00135D2B" w:rsidRPr="00997BE7" w:rsidRDefault="00135D2B" w:rsidP="00997BE7">
      <w:pPr>
        <w:pStyle w:val="ListParagraph"/>
        <w:numPr>
          <w:ilvl w:val="0"/>
          <w:numId w:val="9"/>
        </w:numPr>
        <w:spacing w:after="0"/>
        <w:jc w:val="both"/>
        <w:rPr>
          <w:rFonts w:ascii="Times New Roman" w:hAnsi="Times New Roman" w:cs="Times New Roman"/>
          <w:b/>
          <w:sz w:val="24"/>
          <w:szCs w:val="24"/>
        </w:rPr>
      </w:pPr>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Fotokopje</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të</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librezës</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së</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punës</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të</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gjitha</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faqet</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që</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vërtetojnë</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eksperiencën</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në</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punë</w:t>
      </w:r>
      <w:proofErr w:type="spellEnd"/>
      <w:r w:rsidRPr="00997BE7">
        <w:rPr>
          <w:rFonts w:ascii="Times New Roman" w:hAnsi="Times New Roman" w:cs="Times New Roman"/>
          <w:sz w:val="24"/>
          <w:szCs w:val="24"/>
        </w:rPr>
        <w:t xml:space="preserve">); </w:t>
      </w:r>
    </w:p>
    <w:p w14:paraId="50BCB9A8" w14:textId="22C8BEC9" w:rsidR="00135D2B" w:rsidRPr="00997BE7" w:rsidRDefault="00135D2B" w:rsidP="00997BE7">
      <w:pPr>
        <w:pStyle w:val="ListParagraph"/>
        <w:numPr>
          <w:ilvl w:val="0"/>
          <w:numId w:val="9"/>
        </w:numPr>
        <w:spacing w:after="0"/>
        <w:jc w:val="both"/>
        <w:rPr>
          <w:rFonts w:ascii="Times New Roman" w:hAnsi="Times New Roman" w:cs="Times New Roman"/>
          <w:sz w:val="24"/>
          <w:szCs w:val="24"/>
        </w:rPr>
      </w:pPr>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Fotokopje</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të</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letërnjoftimit</w:t>
      </w:r>
      <w:proofErr w:type="spellEnd"/>
      <w:r w:rsidRPr="00997BE7">
        <w:rPr>
          <w:rFonts w:ascii="Times New Roman" w:hAnsi="Times New Roman" w:cs="Times New Roman"/>
          <w:sz w:val="24"/>
          <w:szCs w:val="24"/>
        </w:rPr>
        <w:t xml:space="preserve"> (ID); </w:t>
      </w:r>
    </w:p>
    <w:p w14:paraId="732B3F64" w14:textId="1F1E6AE0" w:rsidR="00135D2B" w:rsidRPr="00997BE7" w:rsidRDefault="00135D2B" w:rsidP="00997BE7">
      <w:pPr>
        <w:pStyle w:val="ListParagraph"/>
        <w:numPr>
          <w:ilvl w:val="0"/>
          <w:numId w:val="9"/>
        </w:numPr>
        <w:spacing w:after="0"/>
        <w:jc w:val="both"/>
        <w:rPr>
          <w:rFonts w:ascii="Times New Roman" w:hAnsi="Times New Roman" w:cs="Times New Roman"/>
          <w:sz w:val="24"/>
          <w:szCs w:val="24"/>
        </w:rPr>
      </w:pPr>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Vërtetim</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të</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gjendjes</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shëndetësore</w:t>
      </w:r>
      <w:proofErr w:type="spellEnd"/>
      <w:r w:rsidRPr="00997BE7">
        <w:rPr>
          <w:rFonts w:ascii="Times New Roman" w:hAnsi="Times New Roman" w:cs="Times New Roman"/>
          <w:sz w:val="24"/>
          <w:szCs w:val="24"/>
        </w:rPr>
        <w:t>;</w:t>
      </w:r>
    </w:p>
    <w:p w14:paraId="5D2BC59B" w14:textId="54F35B60" w:rsidR="00135D2B" w:rsidRPr="00997BE7" w:rsidRDefault="00135D2B" w:rsidP="00997BE7">
      <w:pPr>
        <w:pStyle w:val="ListParagraph"/>
        <w:numPr>
          <w:ilvl w:val="0"/>
          <w:numId w:val="9"/>
        </w:numPr>
        <w:spacing w:after="0"/>
        <w:jc w:val="both"/>
        <w:rPr>
          <w:rFonts w:ascii="Times New Roman" w:hAnsi="Times New Roman" w:cs="Times New Roman"/>
          <w:sz w:val="24"/>
          <w:szCs w:val="24"/>
        </w:rPr>
      </w:pPr>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Vetëdeklarim</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të</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gjendjes</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gjyqësore</w:t>
      </w:r>
      <w:proofErr w:type="spellEnd"/>
      <w:r w:rsidRPr="00997BE7">
        <w:rPr>
          <w:rFonts w:ascii="Times New Roman" w:hAnsi="Times New Roman" w:cs="Times New Roman"/>
          <w:sz w:val="24"/>
          <w:szCs w:val="24"/>
        </w:rPr>
        <w:t>.</w:t>
      </w:r>
    </w:p>
    <w:p w14:paraId="7348A2E6" w14:textId="431F272B" w:rsidR="00135D2B" w:rsidRPr="00DC003F" w:rsidRDefault="00135D2B" w:rsidP="00997BE7">
      <w:pPr>
        <w:pStyle w:val="ListParagraph"/>
        <w:numPr>
          <w:ilvl w:val="0"/>
          <w:numId w:val="9"/>
        </w:numPr>
        <w:spacing w:after="0"/>
        <w:jc w:val="both"/>
        <w:rPr>
          <w:rFonts w:ascii="Times New Roman" w:hAnsi="Times New Roman" w:cs="Times New Roman"/>
          <w:sz w:val="24"/>
          <w:szCs w:val="24"/>
          <w:lang w:val="nb-NO"/>
        </w:rPr>
      </w:pPr>
      <w:r w:rsidRPr="00DC003F">
        <w:rPr>
          <w:rFonts w:ascii="Times New Roman" w:hAnsi="Times New Roman" w:cs="Times New Roman"/>
          <w:sz w:val="24"/>
          <w:szCs w:val="24"/>
          <w:lang w:val="nb-NO"/>
        </w:rPr>
        <w:t xml:space="preserve"> Vlerësimin e fundit nga eprori direkt; </w:t>
      </w:r>
    </w:p>
    <w:p w14:paraId="449E385B" w14:textId="69705B17" w:rsidR="00135D2B" w:rsidRPr="00997BE7" w:rsidRDefault="00135D2B" w:rsidP="00997BE7">
      <w:pPr>
        <w:pStyle w:val="ListParagraph"/>
        <w:numPr>
          <w:ilvl w:val="0"/>
          <w:numId w:val="9"/>
        </w:numPr>
        <w:spacing w:after="0"/>
        <w:jc w:val="both"/>
        <w:rPr>
          <w:rFonts w:ascii="Times New Roman" w:hAnsi="Times New Roman" w:cs="Times New Roman"/>
          <w:sz w:val="24"/>
          <w:szCs w:val="24"/>
        </w:rPr>
      </w:pPr>
      <w:r w:rsidRPr="00DC003F">
        <w:rPr>
          <w:rFonts w:ascii="Times New Roman" w:hAnsi="Times New Roman" w:cs="Times New Roman"/>
          <w:sz w:val="24"/>
          <w:szCs w:val="24"/>
          <w:lang w:val="nb-NO"/>
        </w:rPr>
        <w:t xml:space="preserve"> </w:t>
      </w:r>
      <w:proofErr w:type="spellStart"/>
      <w:r w:rsidRPr="00997BE7">
        <w:rPr>
          <w:rFonts w:ascii="Times New Roman" w:hAnsi="Times New Roman" w:cs="Times New Roman"/>
          <w:sz w:val="24"/>
          <w:szCs w:val="24"/>
        </w:rPr>
        <w:t>Vërtetim</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nga</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Institucioni</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qe</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nuk</w:t>
      </w:r>
      <w:proofErr w:type="spellEnd"/>
      <w:r w:rsidRPr="00997BE7">
        <w:rPr>
          <w:rFonts w:ascii="Times New Roman" w:hAnsi="Times New Roman" w:cs="Times New Roman"/>
          <w:sz w:val="24"/>
          <w:szCs w:val="24"/>
        </w:rPr>
        <w:t xml:space="preserve"> ka mase </w:t>
      </w:r>
      <w:proofErr w:type="spellStart"/>
      <w:r w:rsidRPr="00997BE7">
        <w:rPr>
          <w:rFonts w:ascii="Times New Roman" w:hAnsi="Times New Roman" w:cs="Times New Roman"/>
          <w:sz w:val="24"/>
          <w:szCs w:val="24"/>
        </w:rPr>
        <w:t>displinore</w:t>
      </w:r>
      <w:proofErr w:type="spellEnd"/>
      <w:r w:rsidRPr="00997BE7">
        <w:rPr>
          <w:rFonts w:ascii="Times New Roman" w:hAnsi="Times New Roman" w:cs="Times New Roman"/>
          <w:sz w:val="24"/>
          <w:szCs w:val="24"/>
        </w:rPr>
        <w:t xml:space="preserve"> ne </w:t>
      </w:r>
      <w:proofErr w:type="spellStart"/>
      <w:r w:rsidRPr="00997BE7">
        <w:rPr>
          <w:rFonts w:ascii="Times New Roman" w:hAnsi="Times New Roman" w:cs="Times New Roman"/>
          <w:sz w:val="24"/>
          <w:szCs w:val="24"/>
        </w:rPr>
        <w:t>fuqi</w:t>
      </w:r>
      <w:proofErr w:type="spellEnd"/>
      <w:r w:rsidRPr="00997BE7">
        <w:rPr>
          <w:rFonts w:ascii="Times New Roman" w:hAnsi="Times New Roman" w:cs="Times New Roman"/>
          <w:sz w:val="24"/>
          <w:szCs w:val="24"/>
        </w:rPr>
        <w:t>.</w:t>
      </w:r>
    </w:p>
    <w:p w14:paraId="04E4DCFE" w14:textId="29178ED0" w:rsidR="00135D2B" w:rsidRPr="00997BE7" w:rsidRDefault="00135D2B" w:rsidP="00997BE7">
      <w:pPr>
        <w:pStyle w:val="ListParagraph"/>
        <w:numPr>
          <w:ilvl w:val="0"/>
          <w:numId w:val="9"/>
        </w:numPr>
        <w:spacing w:after="0"/>
        <w:jc w:val="both"/>
        <w:rPr>
          <w:rFonts w:ascii="Times New Roman" w:hAnsi="Times New Roman" w:cs="Times New Roman"/>
          <w:sz w:val="24"/>
          <w:szCs w:val="24"/>
        </w:rPr>
      </w:pPr>
      <w:proofErr w:type="spellStart"/>
      <w:r w:rsidRPr="00997BE7">
        <w:rPr>
          <w:rFonts w:ascii="Times New Roman" w:hAnsi="Times New Roman" w:cs="Times New Roman"/>
          <w:sz w:val="24"/>
          <w:szCs w:val="24"/>
        </w:rPr>
        <w:t>Çdo</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dokumentacion</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tjetër</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që</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vërteton</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dokumentet</w:t>
      </w:r>
      <w:proofErr w:type="spellEnd"/>
      <w:r w:rsidRPr="00997BE7">
        <w:rPr>
          <w:rFonts w:ascii="Times New Roman" w:hAnsi="Times New Roman" w:cs="Times New Roman"/>
          <w:sz w:val="24"/>
          <w:szCs w:val="24"/>
        </w:rPr>
        <w:t xml:space="preserve"> e </w:t>
      </w:r>
      <w:proofErr w:type="spellStart"/>
      <w:r w:rsidRPr="00997BE7">
        <w:rPr>
          <w:rFonts w:ascii="Times New Roman" w:hAnsi="Times New Roman" w:cs="Times New Roman"/>
          <w:sz w:val="24"/>
          <w:szCs w:val="24"/>
        </w:rPr>
        <w:t>përmendura</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në</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jetëshkrimin</w:t>
      </w:r>
      <w:proofErr w:type="spellEnd"/>
      <w:r w:rsidRPr="00997BE7">
        <w:rPr>
          <w:rFonts w:ascii="Times New Roman" w:hAnsi="Times New Roman" w:cs="Times New Roman"/>
          <w:sz w:val="24"/>
          <w:szCs w:val="24"/>
        </w:rPr>
        <w:t xml:space="preserve"> </w:t>
      </w:r>
      <w:proofErr w:type="spellStart"/>
      <w:r w:rsidRPr="00997BE7">
        <w:rPr>
          <w:rFonts w:ascii="Times New Roman" w:hAnsi="Times New Roman" w:cs="Times New Roman"/>
          <w:sz w:val="24"/>
          <w:szCs w:val="24"/>
        </w:rPr>
        <w:t>tuaj</w:t>
      </w:r>
      <w:proofErr w:type="spellEnd"/>
      <w:r w:rsidRPr="00997BE7">
        <w:rPr>
          <w:rFonts w:ascii="Times New Roman" w:hAnsi="Times New Roman" w:cs="Times New Roman"/>
          <w:sz w:val="24"/>
          <w:szCs w:val="24"/>
        </w:rPr>
        <w:t>;</w:t>
      </w:r>
    </w:p>
    <w:p w14:paraId="5ABCE9FD" w14:textId="77777777" w:rsidR="00C24514" w:rsidRDefault="00C24514" w:rsidP="00135D2B">
      <w:pPr>
        <w:spacing w:after="120"/>
        <w:jc w:val="both"/>
        <w:rPr>
          <w:rFonts w:ascii="Times New Roman" w:hAnsi="Times New Roman" w:cs="Times New Roman"/>
          <w:b/>
          <w:sz w:val="24"/>
          <w:szCs w:val="24"/>
        </w:rPr>
      </w:pPr>
    </w:p>
    <w:p w14:paraId="1C698453" w14:textId="77777777" w:rsidR="00135D2B" w:rsidRPr="00DC003F" w:rsidRDefault="00135D2B" w:rsidP="00135D2B">
      <w:pPr>
        <w:spacing w:after="120"/>
        <w:jc w:val="both"/>
        <w:rPr>
          <w:rFonts w:ascii="Times New Roman" w:hAnsi="Times New Roman" w:cs="Times New Roman"/>
          <w:b/>
          <w:sz w:val="24"/>
          <w:szCs w:val="24"/>
          <w:lang w:val="nb-NO"/>
        </w:rPr>
      </w:pPr>
      <w:r w:rsidRPr="00DC003F">
        <w:rPr>
          <w:rFonts w:ascii="Times New Roman" w:hAnsi="Times New Roman" w:cs="Times New Roman"/>
          <w:b/>
          <w:sz w:val="24"/>
          <w:szCs w:val="24"/>
          <w:lang w:val="nb-NO"/>
        </w:rPr>
        <w:t xml:space="preserve">1.3 REZULTATET PËR FAZËN E VERIFIKIMIT PARAPRAK </w:t>
      </w:r>
    </w:p>
    <w:p w14:paraId="17062FD5" w14:textId="731A931F" w:rsidR="00135D2B" w:rsidRPr="00DC003F" w:rsidRDefault="00AB7E4A" w:rsidP="00135D2B">
      <w:pPr>
        <w:spacing w:after="120"/>
        <w:jc w:val="both"/>
        <w:rPr>
          <w:rFonts w:ascii="Times New Roman" w:hAnsi="Times New Roman" w:cs="Times New Roman"/>
          <w:b/>
          <w:sz w:val="24"/>
          <w:szCs w:val="24"/>
          <w:lang w:val="nb-NO"/>
        </w:rPr>
      </w:pPr>
      <w:r w:rsidRPr="00DC003F">
        <w:rPr>
          <w:rFonts w:ascii="Times New Roman" w:hAnsi="Times New Roman" w:cs="Times New Roman"/>
          <w:sz w:val="24"/>
          <w:szCs w:val="24"/>
          <w:lang w:val="nb-NO"/>
        </w:rPr>
        <w:t>Në datën</w:t>
      </w:r>
      <w:r w:rsidRPr="00DC003F">
        <w:rPr>
          <w:rFonts w:ascii="Times New Roman" w:hAnsi="Times New Roman" w:cs="Times New Roman"/>
          <w:b/>
          <w:bCs/>
          <w:sz w:val="24"/>
          <w:szCs w:val="24"/>
          <w:lang w:val="nb-NO"/>
        </w:rPr>
        <w:t xml:space="preserve"> </w:t>
      </w:r>
      <w:r w:rsidR="00997BE7" w:rsidRPr="00DC003F">
        <w:rPr>
          <w:rFonts w:ascii="Times New Roman" w:hAnsi="Times New Roman" w:cs="Times New Roman"/>
          <w:b/>
          <w:bCs/>
          <w:sz w:val="24"/>
          <w:szCs w:val="24"/>
          <w:lang w:val="nb-NO"/>
        </w:rPr>
        <w:t>03.12.</w:t>
      </w:r>
      <w:r w:rsidRPr="00DC003F">
        <w:rPr>
          <w:rFonts w:ascii="Times New Roman" w:hAnsi="Times New Roman" w:cs="Times New Roman"/>
          <w:b/>
          <w:bCs/>
          <w:sz w:val="24"/>
          <w:szCs w:val="24"/>
          <w:lang w:val="nb-NO"/>
        </w:rPr>
        <w:t>20</w:t>
      </w:r>
      <w:r w:rsidR="00997BE7" w:rsidRPr="00DC003F">
        <w:rPr>
          <w:rFonts w:ascii="Times New Roman" w:hAnsi="Times New Roman" w:cs="Times New Roman"/>
          <w:b/>
          <w:bCs/>
          <w:sz w:val="24"/>
          <w:szCs w:val="24"/>
          <w:lang w:val="nb-NO"/>
        </w:rPr>
        <w:t>24</w:t>
      </w:r>
      <w:r w:rsidR="00997BE7" w:rsidRPr="00DC003F">
        <w:rPr>
          <w:rFonts w:ascii="Times New Roman" w:hAnsi="Times New Roman" w:cs="Times New Roman"/>
          <w:sz w:val="24"/>
          <w:szCs w:val="24"/>
          <w:lang w:val="nb-NO"/>
        </w:rPr>
        <w:t xml:space="preserve"> </w:t>
      </w:r>
      <w:r w:rsidR="00C7266C" w:rsidRPr="00DC003F">
        <w:rPr>
          <w:rFonts w:ascii="Times New Roman" w:hAnsi="Times New Roman" w:cs="Times New Roman"/>
          <w:sz w:val="24"/>
          <w:szCs w:val="24"/>
          <w:lang w:val="nb-NO"/>
        </w:rPr>
        <w:t>,</w:t>
      </w:r>
      <w:r w:rsidR="00135D2B" w:rsidRPr="00DC003F">
        <w:rPr>
          <w:rFonts w:ascii="Times New Roman" w:hAnsi="Times New Roman" w:cs="Times New Roman"/>
          <w:sz w:val="24"/>
          <w:szCs w:val="24"/>
          <w:lang w:val="nb-NO"/>
        </w:rPr>
        <w:t xml:space="preserve"> Njësia e Menaxhimit të Burimeve Njerëzore do të shpallë në faqen zyrtare të internetit dhe në portalin “</w:t>
      </w:r>
      <w:r w:rsidR="00997BE7" w:rsidRPr="00DC003F">
        <w:rPr>
          <w:rFonts w:ascii="Times New Roman" w:hAnsi="Times New Roman" w:cs="Times New Roman"/>
          <w:b/>
          <w:bCs/>
          <w:sz w:val="24"/>
          <w:szCs w:val="24"/>
          <w:lang w:val="nb-NO"/>
        </w:rPr>
        <w:t>AGJENCIA KOMBË</w:t>
      </w:r>
      <w:r w:rsidR="00361F87" w:rsidRPr="00DC003F">
        <w:rPr>
          <w:rFonts w:ascii="Times New Roman" w:hAnsi="Times New Roman" w:cs="Times New Roman"/>
          <w:b/>
          <w:bCs/>
          <w:sz w:val="24"/>
          <w:szCs w:val="24"/>
          <w:lang w:val="nb-NO"/>
        </w:rPr>
        <w:t xml:space="preserve">TARE </w:t>
      </w:r>
      <w:r w:rsidR="00997BE7" w:rsidRPr="00DC003F">
        <w:rPr>
          <w:rFonts w:ascii="Times New Roman" w:hAnsi="Times New Roman" w:cs="Times New Roman"/>
          <w:b/>
          <w:bCs/>
          <w:sz w:val="24"/>
          <w:szCs w:val="24"/>
          <w:lang w:val="nb-NO"/>
        </w:rPr>
        <w:t xml:space="preserve"> E PUNËSIMIT DHE AFTËSIVE</w:t>
      </w:r>
      <w:r w:rsidR="00135D2B" w:rsidRPr="00DC003F">
        <w:rPr>
          <w:rFonts w:ascii="Times New Roman" w:hAnsi="Times New Roman" w:cs="Times New Roman"/>
          <w:sz w:val="24"/>
          <w:szCs w:val="24"/>
          <w:lang w:val="nb-NO"/>
        </w:rPr>
        <w: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Menaxhimit të Burimeve Njerëzore për shkaqet e moskualifikimit (nëpërmjet adresës së e-mail).</w:t>
      </w:r>
    </w:p>
    <w:p w14:paraId="6365C363" w14:textId="12FA3B48" w:rsidR="00135D2B" w:rsidRPr="00DC003F" w:rsidRDefault="00135D2B" w:rsidP="00135D2B">
      <w:pPr>
        <w:spacing w:after="120"/>
        <w:jc w:val="both"/>
        <w:rPr>
          <w:rFonts w:ascii="Times New Roman" w:hAnsi="Times New Roman" w:cs="Times New Roman"/>
          <w:b/>
          <w:sz w:val="24"/>
          <w:szCs w:val="24"/>
          <w:lang w:val="nb-NO"/>
        </w:rPr>
      </w:pPr>
      <w:r w:rsidRPr="00DC003F">
        <w:rPr>
          <w:rFonts w:ascii="Times New Roman" w:hAnsi="Times New Roman" w:cs="Times New Roman"/>
          <w:b/>
          <w:sz w:val="24"/>
          <w:szCs w:val="24"/>
          <w:lang w:val="nb-NO"/>
        </w:rPr>
        <w:t>Kandidatët për pozicionin  Drejtor në  Drejtorinë e Burimeve Njerëzore</w:t>
      </w:r>
      <w:r w:rsidR="00AB7E4A" w:rsidRPr="00DC003F">
        <w:rPr>
          <w:rFonts w:ascii="Times New Roman" w:hAnsi="Times New Roman" w:cs="Times New Roman"/>
          <w:b/>
          <w:sz w:val="24"/>
          <w:szCs w:val="24"/>
          <w:lang w:val="nb-NO"/>
        </w:rPr>
        <w:t xml:space="preserve"> Shërbimeve Mbështetëse </w:t>
      </w:r>
      <w:r w:rsidRPr="00DC003F">
        <w:rPr>
          <w:rFonts w:ascii="Times New Roman" w:hAnsi="Times New Roman" w:cs="Times New Roman"/>
          <w:b/>
          <w:sz w:val="24"/>
          <w:szCs w:val="24"/>
          <w:lang w:val="nb-NO"/>
        </w:rPr>
        <w:t xml:space="preserve"> do të vlerësohen në lidhje me : </w:t>
      </w:r>
    </w:p>
    <w:p w14:paraId="3ABDAB3D" w14:textId="71F7C7DC" w:rsidR="00AB42E0" w:rsidRPr="00997BE7" w:rsidRDefault="00AB42E0" w:rsidP="00997BE7">
      <w:pPr>
        <w:pStyle w:val="ListParagraph"/>
        <w:numPr>
          <w:ilvl w:val="0"/>
          <w:numId w:val="10"/>
        </w:numPr>
        <w:shd w:val="clear" w:color="auto" w:fill="FFFFFF"/>
        <w:spacing w:after="0"/>
        <w:jc w:val="both"/>
        <w:rPr>
          <w:rFonts w:ascii="Times New Roman" w:eastAsia="Times New Roman" w:hAnsi="Times New Roman" w:cs="Times New Roman"/>
          <w:color w:val="000000" w:themeColor="text1"/>
          <w:sz w:val="24"/>
          <w:szCs w:val="24"/>
          <w:lang w:val="sq-AL" w:bidi="en-US"/>
        </w:rPr>
      </w:pPr>
      <w:r w:rsidRPr="00997BE7">
        <w:rPr>
          <w:rFonts w:ascii="Times New Roman" w:eastAsia="Times New Roman" w:hAnsi="Times New Roman" w:cs="Times New Roman"/>
          <w:color w:val="000000" w:themeColor="text1"/>
          <w:sz w:val="24"/>
          <w:szCs w:val="24"/>
          <w:lang w:val="sq-AL" w:bidi="en-US"/>
        </w:rPr>
        <w:t>Njohuritë mbi Ligjin Nr. 152/2013, “Për nënpunësin civil”</w:t>
      </w:r>
      <w:r w:rsidR="00997BE7">
        <w:rPr>
          <w:rFonts w:ascii="Times New Roman" w:eastAsia="Times New Roman" w:hAnsi="Times New Roman" w:cs="Times New Roman"/>
          <w:color w:val="000000" w:themeColor="text1"/>
          <w:sz w:val="24"/>
          <w:szCs w:val="24"/>
          <w:lang w:val="sq-AL" w:bidi="en-US"/>
        </w:rPr>
        <w:t xml:space="preserve">, </w:t>
      </w:r>
      <w:r w:rsidRPr="00997BE7">
        <w:rPr>
          <w:rFonts w:ascii="Times New Roman" w:eastAsia="Times New Roman" w:hAnsi="Times New Roman" w:cs="Times New Roman"/>
          <w:color w:val="000000" w:themeColor="text1"/>
          <w:sz w:val="24"/>
          <w:szCs w:val="24"/>
          <w:lang w:val="sq-AL" w:bidi="en-US"/>
        </w:rPr>
        <w:t>i ndryshuar dhe aktet</w:t>
      </w:r>
      <w:r w:rsidR="00997BE7">
        <w:rPr>
          <w:rFonts w:ascii="Times New Roman" w:eastAsia="Times New Roman" w:hAnsi="Times New Roman" w:cs="Times New Roman"/>
          <w:color w:val="000000" w:themeColor="text1"/>
          <w:sz w:val="24"/>
          <w:szCs w:val="24"/>
          <w:lang w:val="sq-AL" w:bidi="en-US"/>
        </w:rPr>
        <w:t xml:space="preserve"> </w:t>
      </w:r>
      <w:r w:rsidRPr="00997BE7">
        <w:rPr>
          <w:rFonts w:ascii="Times New Roman" w:eastAsia="Times New Roman" w:hAnsi="Times New Roman" w:cs="Times New Roman"/>
          <w:color w:val="000000" w:themeColor="text1"/>
          <w:sz w:val="24"/>
          <w:szCs w:val="24"/>
          <w:lang w:val="sq-AL" w:bidi="en-US"/>
        </w:rPr>
        <w:t>nënligjore dalë në zbatim të tij.</w:t>
      </w:r>
    </w:p>
    <w:p w14:paraId="195F1C54" w14:textId="7147B277" w:rsidR="00AB42E0" w:rsidRPr="00997BE7" w:rsidRDefault="00AB42E0" w:rsidP="00997BE7">
      <w:pPr>
        <w:pStyle w:val="ListParagraph"/>
        <w:numPr>
          <w:ilvl w:val="0"/>
          <w:numId w:val="10"/>
        </w:numPr>
        <w:shd w:val="clear" w:color="auto" w:fill="FFFFFF"/>
        <w:spacing w:after="0"/>
        <w:jc w:val="both"/>
        <w:rPr>
          <w:rFonts w:ascii="Times New Roman" w:eastAsia="Times New Roman" w:hAnsi="Times New Roman" w:cs="Times New Roman"/>
          <w:color w:val="000000" w:themeColor="text1"/>
          <w:sz w:val="24"/>
          <w:szCs w:val="24"/>
          <w:lang w:val="sq-AL" w:bidi="en-US"/>
        </w:rPr>
      </w:pPr>
      <w:r w:rsidRPr="00997BE7">
        <w:rPr>
          <w:rFonts w:ascii="Times New Roman" w:eastAsia="Times New Roman" w:hAnsi="Times New Roman" w:cs="Times New Roman"/>
          <w:color w:val="000000" w:themeColor="text1"/>
          <w:sz w:val="24"/>
          <w:szCs w:val="24"/>
          <w:lang w:val="sq-AL" w:bidi="en-US"/>
        </w:rPr>
        <w:t xml:space="preserve">Ligji nr.7961,datë 12.07.1995 “Kodi </w:t>
      </w:r>
      <w:r w:rsidR="00997BE7">
        <w:rPr>
          <w:rFonts w:ascii="Times New Roman" w:eastAsia="Times New Roman" w:hAnsi="Times New Roman" w:cs="Times New Roman"/>
          <w:color w:val="000000" w:themeColor="text1"/>
          <w:sz w:val="24"/>
          <w:szCs w:val="24"/>
          <w:lang w:val="sq-AL" w:bidi="en-US"/>
        </w:rPr>
        <w:t>i</w:t>
      </w:r>
      <w:r w:rsidRPr="00997BE7">
        <w:rPr>
          <w:rFonts w:ascii="Times New Roman" w:eastAsia="Times New Roman" w:hAnsi="Times New Roman" w:cs="Times New Roman"/>
          <w:color w:val="000000" w:themeColor="text1"/>
          <w:sz w:val="24"/>
          <w:szCs w:val="24"/>
          <w:lang w:val="sq-AL" w:bidi="en-US"/>
        </w:rPr>
        <w:t xml:space="preserve"> Punës në Republikën e Shqipërisë”</w:t>
      </w:r>
      <w:r w:rsidR="00997BE7">
        <w:rPr>
          <w:rFonts w:ascii="Times New Roman" w:eastAsia="Times New Roman" w:hAnsi="Times New Roman" w:cs="Times New Roman"/>
          <w:color w:val="000000" w:themeColor="text1"/>
          <w:sz w:val="24"/>
          <w:szCs w:val="24"/>
          <w:lang w:val="sq-AL" w:bidi="en-US"/>
        </w:rPr>
        <w:t>, i ndryshuar</w:t>
      </w:r>
    </w:p>
    <w:p w14:paraId="357ECBE4" w14:textId="77777777" w:rsidR="00997BE7" w:rsidRDefault="00AB42E0" w:rsidP="00997BE7">
      <w:pPr>
        <w:pStyle w:val="ListParagraph"/>
        <w:numPr>
          <w:ilvl w:val="0"/>
          <w:numId w:val="10"/>
        </w:numPr>
        <w:shd w:val="clear" w:color="auto" w:fill="FFFFFF"/>
        <w:spacing w:after="0"/>
        <w:jc w:val="both"/>
        <w:rPr>
          <w:rFonts w:ascii="Times New Roman" w:eastAsia="Times New Roman" w:hAnsi="Times New Roman" w:cs="Times New Roman"/>
          <w:color w:val="000000" w:themeColor="text1"/>
          <w:sz w:val="24"/>
          <w:szCs w:val="24"/>
          <w:lang w:val="sq-AL" w:bidi="en-US"/>
        </w:rPr>
      </w:pPr>
      <w:r w:rsidRPr="00997BE7">
        <w:rPr>
          <w:rFonts w:ascii="Times New Roman" w:eastAsia="Times New Roman" w:hAnsi="Times New Roman" w:cs="Times New Roman"/>
          <w:color w:val="000000" w:themeColor="text1"/>
          <w:sz w:val="24"/>
          <w:szCs w:val="24"/>
          <w:lang w:val="sq-AL" w:bidi="en-US"/>
        </w:rPr>
        <w:t>Njohuritë mbi Ligjin Nr.139/2015 “Për Vetëqeverisjen Vendore”</w:t>
      </w:r>
      <w:r w:rsidR="00997BE7">
        <w:rPr>
          <w:rFonts w:ascii="Times New Roman" w:eastAsia="Times New Roman" w:hAnsi="Times New Roman" w:cs="Times New Roman"/>
          <w:color w:val="000000" w:themeColor="text1"/>
          <w:sz w:val="24"/>
          <w:szCs w:val="24"/>
          <w:lang w:val="sq-AL" w:bidi="en-US"/>
        </w:rPr>
        <w:t xml:space="preserve">, i ndryshuar </w:t>
      </w:r>
    </w:p>
    <w:p w14:paraId="6D01FAC6" w14:textId="1509F0BA" w:rsidR="00AB42E0" w:rsidRPr="00997BE7" w:rsidRDefault="00AB42E0" w:rsidP="00997BE7">
      <w:pPr>
        <w:pStyle w:val="ListParagraph"/>
        <w:numPr>
          <w:ilvl w:val="0"/>
          <w:numId w:val="10"/>
        </w:numPr>
        <w:shd w:val="clear" w:color="auto" w:fill="FFFFFF"/>
        <w:spacing w:after="0"/>
        <w:jc w:val="both"/>
        <w:rPr>
          <w:rFonts w:ascii="Times New Roman" w:eastAsia="Times New Roman" w:hAnsi="Times New Roman" w:cs="Times New Roman"/>
          <w:color w:val="000000" w:themeColor="text1"/>
          <w:sz w:val="24"/>
          <w:szCs w:val="24"/>
          <w:lang w:val="sq-AL" w:bidi="en-US"/>
        </w:rPr>
      </w:pPr>
      <w:r w:rsidRPr="00997BE7">
        <w:rPr>
          <w:rFonts w:ascii="Times New Roman" w:eastAsia="Times New Roman" w:hAnsi="Times New Roman" w:cs="Times New Roman"/>
          <w:color w:val="000000" w:themeColor="text1"/>
          <w:sz w:val="24"/>
          <w:szCs w:val="24"/>
          <w:lang w:val="sq-AL" w:bidi="en-US"/>
        </w:rPr>
        <w:t>Njohuritë mbi Ligjin Nr.9131, datë 08.09.2003, “Për rregullat e etikës në</w:t>
      </w:r>
      <w:r w:rsidR="00997BE7">
        <w:rPr>
          <w:rFonts w:ascii="Times New Roman" w:eastAsia="Times New Roman" w:hAnsi="Times New Roman" w:cs="Times New Roman"/>
          <w:color w:val="000000" w:themeColor="text1"/>
          <w:sz w:val="24"/>
          <w:szCs w:val="24"/>
          <w:lang w:val="sq-AL" w:bidi="en-US"/>
        </w:rPr>
        <w:t xml:space="preserve"> </w:t>
      </w:r>
      <w:r w:rsidRPr="00997BE7">
        <w:rPr>
          <w:rFonts w:ascii="Times New Roman" w:eastAsia="Times New Roman" w:hAnsi="Times New Roman" w:cs="Times New Roman"/>
          <w:color w:val="000000" w:themeColor="text1"/>
          <w:sz w:val="24"/>
          <w:szCs w:val="24"/>
          <w:lang w:val="sq-AL" w:bidi="en-US"/>
        </w:rPr>
        <w:t>administratën publike”</w:t>
      </w:r>
      <w:r w:rsidR="00997BE7">
        <w:rPr>
          <w:rFonts w:ascii="Times New Roman" w:eastAsia="Times New Roman" w:hAnsi="Times New Roman" w:cs="Times New Roman"/>
          <w:color w:val="000000" w:themeColor="text1"/>
          <w:sz w:val="24"/>
          <w:szCs w:val="24"/>
          <w:lang w:val="sq-AL" w:bidi="en-US"/>
        </w:rPr>
        <w:t xml:space="preserve">, </w:t>
      </w:r>
    </w:p>
    <w:p w14:paraId="5E1D73FF" w14:textId="684EF964" w:rsidR="00AB42E0" w:rsidRPr="00997BE7" w:rsidRDefault="00AB42E0" w:rsidP="00997BE7">
      <w:pPr>
        <w:pStyle w:val="ListParagraph"/>
        <w:numPr>
          <w:ilvl w:val="0"/>
          <w:numId w:val="10"/>
        </w:numPr>
        <w:shd w:val="clear" w:color="auto" w:fill="FFFFFF"/>
        <w:spacing w:after="0"/>
        <w:jc w:val="both"/>
        <w:rPr>
          <w:rFonts w:ascii="Times New Roman" w:eastAsia="Times New Roman" w:hAnsi="Times New Roman" w:cs="Times New Roman"/>
          <w:color w:val="000000" w:themeColor="text1"/>
          <w:sz w:val="24"/>
          <w:szCs w:val="24"/>
          <w:lang w:val="sq-AL" w:bidi="en-US"/>
        </w:rPr>
      </w:pPr>
      <w:r w:rsidRPr="00997BE7">
        <w:rPr>
          <w:rFonts w:ascii="Times New Roman" w:eastAsia="Times New Roman" w:hAnsi="Times New Roman" w:cs="Times New Roman"/>
          <w:color w:val="000000" w:themeColor="text1"/>
          <w:sz w:val="24"/>
          <w:szCs w:val="24"/>
          <w:lang w:val="sq-AL" w:bidi="en-US"/>
        </w:rPr>
        <w:lastRenderedPageBreak/>
        <w:t>Ligj nr.9367,datë 07.04.2005 “Për parandalimin e konfliktit të interesave në</w:t>
      </w:r>
      <w:r w:rsidR="00997BE7">
        <w:rPr>
          <w:rFonts w:ascii="Times New Roman" w:eastAsia="Times New Roman" w:hAnsi="Times New Roman" w:cs="Times New Roman"/>
          <w:color w:val="000000" w:themeColor="text1"/>
          <w:sz w:val="24"/>
          <w:szCs w:val="24"/>
          <w:lang w:val="sq-AL" w:bidi="en-US"/>
        </w:rPr>
        <w:t xml:space="preserve"> </w:t>
      </w:r>
      <w:r w:rsidRPr="00997BE7">
        <w:rPr>
          <w:rFonts w:ascii="Times New Roman" w:eastAsia="Times New Roman" w:hAnsi="Times New Roman" w:cs="Times New Roman"/>
          <w:color w:val="000000" w:themeColor="text1"/>
          <w:sz w:val="24"/>
          <w:szCs w:val="24"/>
          <w:lang w:val="sq-AL" w:bidi="en-US"/>
        </w:rPr>
        <w:t>ushtrimin e funksioneve publike”</w:t>
      </w:r>
    </w:p>
    <w:p w14:paraId="01B32DC1" w14:textId="530AFBB1" w:rsidR="00AB42E0" w:rsidRPr="00997BE7" w:rsidRDefault="00AB42E0" w:rsidP="00997BE7">
      <w:pPr>
        <w:pStyle w:val="ListParagraph"/>
        <w:numPr>
          <w:ilvl w:val="0"/>
          <w:numId w:val="10"/>
        </w:numPr>
        <w:shd w:val="clear" w:color="auto" w:fill="FFFFFF"/>
        <w:spacing w:after="0"/>
        <w:jc w:val="both"/>
        <w:rPr>
          <w:rFonts w:ascii="Times New Roman" w:eastAsia="Times New Roman" w:hAnsi="Times New Roman" w:cs="Times New Roman"/>
          <w:color w:val="000000" w:themeColor="text1"/>
          <w:sz w:val="24"/>
          <w:szCs w:val="24"/>
          <w:lang w:val="sq-AL" w:bidi="en-US"/>
        </w:rPr>
      </w:pPr>
      <w:r w:rsidRPr="00997BE7">
        <w:rPr>
          <w:rFonts w:ascii="Times New Roman" w:eastAsia="Times New Roman" w:hAnsi="Times New Roman" w:cs="Times New Roman"/>
          <w:color w:val="000000" w:themeColor="text1"/>
          <w:sz w:val="24"/>
          <w:szCs w:val="24"/>
          <w:lang w:val="sq-AL" w:bidi="en-US"/>
        </w:rPr>
        <w:t>Njohuri Mbi Ligjin Nr. 9887, datë 10.03.2008, “Për mbrojtjen e të dhënave</w:t>
      </w:r>
      <w:r w:rsidR="00997BE7">
        <w:rPr>
          <w:rFonts w:ascii="Times New Roman" w:eastAsia="Times New Roman" w:hAnsi="Times New Roman" w:cs="Times New Roman"/>
          <w:color w:val="000000" w:themeColor="text1"/>
          <w:sz w:val="24"/>
          <w:szCs w:val="24"/>
          <w:lang w:val="sq-AL" w:bidi="en-US"/>
        </w:rPr>
        <w:t xml:space="preserve"> </w:t>
      </w:r>
      <w:r w:rsidRPr="00997BE7">
        <w:rPr>
          <w:rFonts w:ascii="Times New Roman" w:eastAsia="Times New Roman" w:hAnsi="Times New Roman" w:cs="Times New Roman"/>
          <w:color w:val="000000" w:themeColor="text1"/>
          <w:sz w:val="24"/>
          <w:szCs w:val="24"/>
          <w:lang w:val="sq-AL" w:bidi="en-US"/>
        </w:rPr>
        <w:t>personale”, i ndryshuar.</w:t>
      </w:r>
    </w:p>
    <w:p w14:paraId="51EEF78A" w14:textId="67668FF6" w:rsidR="00AB42E0" w:rsidRPr="00997BE7" w:rsidRDefault="00AB42E0" w:rsidP="00997BE7">
      <w:pPr>
        <w:pStyle w:val="ListParagraph"/>
        <w:numPr>
          <w:ilvl w:val="0"/>
          <w:numId w:val="10"/>
        </w:numPr>
        <w:shd w:val="clear" w:color="auto" w:fill="FFFFFF"/>
        <w:spacing w:after="0"/>
        <w:jc w:val="both"/>
        <w:rPr>
          <w:rFonts w:ascii="Times New Roman" w:eastAsia="Times New Roman" w:hAnsi="Times New Roman" w:cs="Times New Roman"/>
          <w:color w:val="000000" w:themeColor="text1"/>
          <w:sz w:val="24"/>
          <w:szCs w:val="24"/>
          <w:lang w:val="sq-AL" w:bidi="en-US"/>
        </w:rPr>
      </w:pPr>
      <w:r w:rsidRPr="00997BE7">
        <w:rPr>
          <w:rFonts w:ascii="Times New Roman" w:eastAsia="Times New Roman" w:hAnsi="Times New Roman" w:cs="Times New Roman"/>
          <w:color w:val="000000" w:themeColor="text1"/>
          <w:sz w:val="24"/>
          <w:szCs w:val="24"/>
          <w:lang w:val="sq-AL" w:bidi="en-US"/>
        </w:rPr>
        <w:t>Njohuritë mbi VKM nr. 109, datë 26.</w:t>
      </w:r>
      <w:r w:rsidR="00997BE7">
        <w:rPr>
          <w:rFonts w:ascii="Times New Roman" w:eastAsia="Times New Roman" w:hAnsi="Times New Roman" w:cs="Times New Roman"/>
          <w:color w:val="000000" w:themeColor="text1"/>
          <w:sz w:val="24"/>
          <w:szCs w:val="24"/>
          <w:lang w:val="sq-AL" w:bidi="en-US"/>
        </w:rPr>
        <w:t>0</w:t>
      </w:r>
      <w:r w:rsidRPr="00997BE7">
        <w:rPr>
          <w:rFonts w:ascii="Times New Roman" w:eastAsia="Times New Roman" w:hAnsi="Times New Roman" w:cs="Times New Roman"/>
          <w:color w:val="000000" w:themeColor="text1"/>
          <w:sz w:val="24"/>
          <w:szCs w:val="24"/>
          <w:lang w:val="sq-AL" w:bidi="en-US"/>
        </w:rPr>
        <w:t>2.2014 “Për vlerësimin e rezultateve në punë të</w:t>
      </w:r>
    </w:p>
    <w:p w14:paraId="579B4C57" w14:textId="77777777" w:rsidR="00AB42E0" w:rsidRPr="00997BE7" w:rsidRDefault="00AB42E0" w:rsidP="00997BE7">
      <w:pPr>
        <w:shd w:val="clear" w:color="auto" w:fill="FFFFFF"/>
        <w:spacing w:after="0"/>
        <w:ind w:left="360"/>
        <w:jc w:val="both"/>
        <w:rPr>
          <w:rFonts w:ascii="Times New Roman" w:eastAsia="Times New Roman" w:hAnsi="Times New Roman" w:cs="Times New Roman"/>
          <w:color w:val="000000" w:themeColor="text1"/>
          <w:sz w:val="24"/>
          <w:szCs w:val="24"/>
          <w:lang w:val="sq-AL" w:bidi="en-US"/>
        </w:rPr>
      </w:pPr>
      <w:r w:rsidRPr="00997BE7">
        <w:rPr>
          <w:rFonts w:ascii="Times New Roman" w:eastAsia="Times New Roman" w:hAnsi="Times New Roman" w:cs="Times New Roman"/>
          <w:color w:val="000000" w:themeColor="text1"/>
          <w:sz w:val="24"/>
          <w:szCs w:val="24"/>
          <w:lang w:val="sq-AL" w:bidi="en-US"/>
        </w:rPr>
        <w:t>nëpunësve civilë”, i ndryshuar;</w:t>
      </w:r>
    </w:p>
    <w:p w14:paraId="6FC92401" w14:textId="2E2C3C29" w:rsidR="00AB42E0" w:rsidRPr="00997BE7" w:rsidRDefault="00AB42E0" w:rsidP="00997BE7">
      <w:pPr>
        <w:pStyle w:val="ListParagraph"/>
        <w:numPr>
          <w:ilvl w:val="0"/>
          <w:numId w:val="10"/>
        </w:numPr>
        <w:shd w:val="clear" w:color="auto" w:fill="FFFFFF"/>
        <w:spacing w:after="0"/>
        <w:jc w:val="both"/>
        <w:rPr>
          <w:rFonts w:ascii="Times New Roman" w:eastAsia="Times New Roman" w:hAnsi="Times New Roman" w:cs="Times New Roman"/>
          <w:color w:val="000000" w:themeColor="text1"/>
          <w:sz w:val="24"/>
          <w:szCs w:val="24"/>
          <w:lang w:val="sq-AL" w:bidi="en-US"/>
        </w:rPr>
      </w:pPr>
      <w:r w:rsidRPr="00997BE7">
        <w:rPr>
          <w:rFonts w:ascii="Times New Roman" w:eastAsia="Times New Roman" w:hAnsi="Times New Roman" w:cs="Times New Roman"/>
          <w:color w:val="000000" w:themeColor="text1"/>
          <w:sz w:val="24"/>
          <w:szCs w:val="24"/>
          <w:lang w:val="sq-AL" w:bidi="en-US"/>
        </w:rPr>
        <w:t>Njohuritë mbi VKM nr. 124, datë 17.2.2016 “Për pezullimin dhe lirimin nga</w:t>
      </w:r>
      <w:r w:rsidR="00997BE7">
        <w:rPr>
          <w:rFonts w:ascii="Times New Roman" w:eastAsia="Times New Roman" w:hAnsi="Times New Roman" w:cs="Times New Roman"/>
          <w:color w:val="000000" w:themeColor="text1"/>
          <w:sz w:val="24"/>
          <w:szCs w:val="24"/>
          <w:lang w:val="sq-AL" w:bidi="en-US"/>
        </w:rPr>
        <w:t xml:space="preserve"> </w:t>
      </w:r>
      <w:r w:rsidRPr="00997BE7">
        <w:rPr>
          <w:rFonts w:ascii="Times New Roman" w:eastAsia="Times New Roman" w:hAnsi="Times New Roman" w:cs="Times New Roman"/>
          <w:color w:val="000000" w:themeColor="text1"/>
          <w:sz w:val="24"/>
          <w:szCs w:val="24"/>
          <w:lang w:val="sq-AL" w:bidi="en-US"/>
        </w:rPr>
        <w:t>shërbimi civil”;</w:t>
      </w:r>
    </w:p>
    <w:p w14:paraId="02B8624E" w14:textId="720CCDBA" w:rsidR="00AB42E0" w:rsidRPr="00997BE7" w:rsidRDefault="00AB42E0" w:rsidP="00997BE7">
      <w:pPr>
        <w:pStyle w:val="ListParagraph"/>
        <w:numPr>
          <w:ilvl w:val="0"/>
          <w:numId w:val="10"/>
        </w:numPr>
        <w:shd w:val="clear" w:color="auto" w:fill="FFFFFF"/>
        <w:spacing w:after="0"/>
        <w:jc w:val="both"/>
        <w:rPr>
          <w:rFonts w:ascii="Times New Roman" w:eastAsia="Times New Roman" w:hAnsi="Times New Roman" w:cs="Times New Roman"/>
          <w:color w:val="000000" w:themeColor="text1"/>
          <w:sz w:val="24"/>
          <w:szCs w:val="24"/>
          <w:lang w:val="sq-AL" w:bidi="en-US"/>
        </w:rPr>
      </w:pPr>
      <w:r w:rsidRPr="00997BE7">
        <w:rPr>
          <w:rFonts w:ascii="Times New Roman" w:eastAsia="Times New Roman" w:hAnsi="Times New Roman" w:cs="Times New Roman"/>
          <w:color w:val="000000" w:themeColor="text1"/>
          <w:sz w:val="24"/>
          <w:szCs w:val="24"/>
          <w:lang w:val="sq-AL" w:bidi="en-US"/>
        </w:rPr>
        <w:t>Njohuritë mbi VKM nr. 125, datë 17.</w:t>
      </w:r>
      <w:r w:rsidR="00997BE7">
        <w:rPr>
          <w:rFonts w:ascii="Times New Roman" w:eastAsia="Times New Roman" w:hAnsi="Times New Roman" w:cs="Times New Roman"/>
          <w:color w:val="000000" w:themeColor="text1"/>
          <w:sz w:val="24"/>
          <w:szCs w:val="24"/>
          <w:lang w:val="sq-AL" w:bidi="en-US"/>
        </w:rPr>
        <w:t>0</w:t>
      </w:r>
      <w:r w:rsidRPr="00997BE7">
        <w:rPr>
          <w:rFonts w:ascii="Times New Roman" w:eastAsia="Times New Roman" w:hAnsi="Times New Roman" w:cs="Times New Roman"/>
          <w:color w:val="000000" w:themeColor="text1"/>
          <w:sz w:val="24"/>
          <w:szCs w:val="24"/>
          <w:lang w:val="sq-AL" w:bidi="en-US"/>
        </w:rPr>
        <w:t>2.2016 “Për transferimin e përkohshëm dhe të</w:t>
      </w:r>
      <w:r w:rsidR="00997BE7" w:rsidRPr="00997BE7">
        <w:rPr>
          <w:rFonts w:ascii="Times New Roman" w:eastAsia="Times New Roman" w:hAnsi="Times New Roman" w:cs="Times New Roman"/>
          <w:color w:val="000000" w:themeColor="text1"/>
          <w:sz w:val="24"/>
          <w:szCs w:val="24"/>
          <w:lang w:val="sq-AL" w:bidi="en-US"/>
        </w:rPr>
        <w:t xml:space="preserve"> </w:t>
      </w:r>
      <w:r w:rsidRPr="00997BE7">
        <w:rPr>
          <w:rFonts w:ascii="Times New Roman" w:eastAsia="Times New Roman" w:hAnsi="Times New Roman" w:cs="Times New Roman"/>
          <w:color w:val="000000" w:themeColor="text1"/>
          <w:sz w:val="24"/>
          <w:szCs w:val="24"/>
          <w:lang w:val="sq-AL" w:bidi="en-US"/>
        </w:rPr>
        <w:t>përhershëm të nëpunësve civilë”;</w:t>
      </w:r>
    </w:p>
    <w:p w14:paraId="1B4EA037" w14:textId="0E270B30" w:rsidR="00AB42E0" w:rsidRPr="00997BE7" w:rsidRDefault="00AB42E0" w:rsidP="00997BE7">
      <w:pPr>
        <w:pStyle w:val="ListParagraph"/>
        <w:numPr>
          <w:ilvl w:val="0"/>
          <w:numId w:val="10"/>
        </w:numPr>
        <w:shd w:val="clear" w:color="auto" w:fill="FFFFFF"/>
        <w:spacing w:after="0"/>
        <w:jc w:val="both"/>
        <w:rPr>
          <w:rFonts w:ascii="Times New Roman" w:eastAsia="Times New Roman" w:hAnsi="Times New Roman" w:cs="Times New Roman"/>
          <w:color w:val="000000" w:themeColor="text1"/>
          <w:sz w:val="24"/>
          <w:szCs w:val="24"/>
          <w:lang w:val="sq-AL" w:bidi="en-US"/>
        </w:rPr>
      </w:pPr>
      <w:r w:rsidRPr="00997BE7">
        <w:rPr>
          <w:rFonts w:ascii="Times New Roman" w:eastAsia="Times New Roman" w:hAnsi="Times New Roman" w:cs="Times New Roman"/>
          <w:color w:val="000000" w:themeColor="text1"/>
          <w:sz w:val="24"/>
          <w:szCs w:val="24"/>
          <w:lang w:val="sq-AL" w:bidi="en-US"/>
        </w:rPr>
        <w:t>Njohuritë mbi VKM nr. 115, datë 5.3.2014 “Për përcaktimin e procedurës</w:t>
      </w:r>
      <w:r w:rsidR="00997BE7">
        <w:rPr>
          <w:rFonts w:ascii="Times New Roman" w:eastAsia="Times New Roman" w:hAnsi="Times New Roman" w:cs="Times New Roman"/>
          <w:color w:val="000000" w:themeColor="text1"/>
          <w:sz w:val="24"/>
          <w:szCs w:val="24"/>
          <w:lang w:val="sq-AL" w:bidi="en-US"/>
        </w:rPr>
        <w:t xml:space="preserve"> </w:t>
      </w:r>
      <w:r w:rsidRPr="00997BE7">
        <w:rPr>
          <w:rFonts w:ascii="Times New Roman" w:eastAsia="Times New Roman" w:hAnsi="Times New Roman" w:cs="Times New Roman"/>
          <w:color w:val="000000" w:themeColor="text1"/>
          <w:sz w:val="24"/>
          <w:szCs w:val="24"/>
          <w:lang w:val="sq-AL" w:bidi="en-US"/>
        </w:rPr>
        <w:t>disiplinore dhe të rregullave për krijimin, përbërjen e vendimmarrjen në komisionin</w:t>
      </w:r>
      <w:r w:rsidR="00997BE7">
        <w:rPr>
          <w:rFonts w:ascii="Times New Roman" w:eastAsia="Times New Roman" w:hAnsi="Times New Roman" w:cs="Times New Roman"/>
          <w:color w:val="000000" w:themeColor="text1"/>
          <w:sz w:val="24"/>
          <w:szCs w:val="24"/>
          <w:lang w:val="sq-AL" w:bidi="en-US"/>
        </w:rPr>
        <w:t xml:space="preserve"> </w:t>
      </w:r>
      <w:r w:rsidRPr="00997BE7">
        <w:rPr>
          <w:rFonts w:ascii="Times New Roman" w:eastAsia="Times New Roman" w:hAnsi="Times New Roman" w:cs="Times New Roman"/>
          <w:color w:val="000000" w:themeColor="text1"/>
          <w:sz w:val="24"/>
          <w:szCs w:val="24"/>
          <w:lang w:val="sq-AL" w:bidi="en-US"/>
        </w:rPr>
        <w:t>disiplinor në shërbimin civil”;</w:t>
      </w:r>
    </w:p>
    <w:p w14:paraId="6CCE2AFB" w14:textId="3037D555" w:rsidR="00AB42E0" w:rsidRPr="00997BE7" w:rsidRDefault="00AB42E0" w:rsidP="00997BE7">
      <w:pPr>
        <w:pStyle w:val="ListParagraph"/>
        <w:numPr>
          <w:ilvl w:val="0"/>
          <w:numId w:val="10"/>
        </w:numPr>
        <w:shd w:val="clear" w:color="auto" w:fill="FFFFFF"/>
        <w:spacing w:after="0"/>
        <w:jc w:val="both"/>
        <w:rPr>
          <w:rFonts w:ascii="Times New Roman" w:eastAsia="Times New Roman" w:hAnsi="Times New Roman" w:cs="Times New Roman"/>
          <w:color w:val="000000" w:themeColor="text1"/>
          <w:sz w:val="24"/>
          <w:szCs w:val="24"/>
          <w:lang w:val="sq-AL" w:bidi="en-US"/>
        </w:rPr>
      </w:pPr>
      <w:r w:rsidRPr="00997BE7">
        <w:rPr>
          <w:rFonts w:ascii="Times New Roman" w:eastAsia="Times New Roman" w:hAnsi="Times New Roman" w:cs="Times New Roman"/>
          <w:color w:val="000000" w:themeColor="text1"/>
          <w:sz w:val="24"/>
          <w:szCs w:val="24"/>
          <w:lang w:val="sq-AL" w:bidi="en-US"/>
        </w:rPr>
        <w:t>Njohuritë mbi VKM nr. 117, datë 5.3.2014 “Për përmbajtjen, procedurën dheadministrimin e dosjeve të personelit e të Regjistrit Qendror të Personelit”</w:t>
      </w:r>
    </w:p>
    <w:p w14:paraId="3C53CEE7" w14:textId="4DE55A5D" w:rsidR="00AB42E0" w:rsidRPr="00997BE7" w:rsidRDefault="00AB42E0" w:rsidP="00997BE7">
      <w:pPr>
        <w:pStyle w:val="ListParagraph"/>
        <w:numPr>
          <w:ilvl w:val="0"/>
          <w:numId w:val="10"/>
        </w:numPr>
        <w:shd w:val="clear" w:color="auto" w:fill="FFFFFF"/>
        <w:spacing w:after="0"/>
        <w:jc w:val="both"/>
        <w:rPr>
          <w:rFonts w:ascii="Times New Roman" w:eastAsia="Times New Roman" w:hAnsi="Times New Roman" w:cs="Times New Roman"/>
          <w:color w:val="000000" w:themeColor="text1"/>
          <w:sz w:val="24"/>
          <w:szCs w:val="24"/>
          <w:lang w:val="sq-AL" w:bidi="en-US"/>
        </w:rPr>
      </w:pPr>
      <w:r w:rsidRPr="00997BE7">
        <w:rPr>
          <w:rFonts w:ascii="Times New Roman" w:eastAsia="Times New Roman" w:hAnsi="Times New Roman" w:cs="Times New Roman"/>
          <w:color w:val="000000" w:themeColor="text1"/>
          <w:sz w:val="24"/>
          <w:szCs w:val="24"/>
          <w:lang w:val="sq-AL" w:bidi="en-US"/>
        </w:rPr>
        <w:t>Kushtetuta e Republikës së Shqipërisë.</w:t>
      </w:r>
    </w:p>
    <w:p w14:paraId="74F7E887" w14:textId="77777777" w:rsidR="00AB42E0" w:rsidRPr="00DC003F" w:rsidRDefault="00AB42E0" w:rsidP="00AB42E0">
      <w:pPr>
        <w:shd w:val="clear" w:color="auto" w:fill="FFFFFF"/>
        <w:spacing w:after="0"/>
        <w:jc w:val="both"/>
        <w:rPr>
          <w:rFonts w:ascii="Times New Roman" w:hAnsi="Times New Roman" w:cs="Times New Roman"/>
          <w:sz w:val="24"/>
          <w:szCs w:val="24"/>
          <w:lang w:val="sq-AL"/>
        </w:rPr>
      </w:pPr>
    </w:p>
    <w:p w14:paraId="65A06DF7" w14:textId="77777777" w:rsidR="00135D2B" w:rsidRPr="00DC003F" w:rsidRDefault="00135D2B" w:rsidP="00135D2B">
      <w:pPr>
        <w:shd w:val="clear" w:color="auto" w:fill="FFFFFF"/>
        <w:spacing w:after="0"/>
        <w:jc w:val="both"/>
        <w:rPr>
          <w:rFonts w:ascii="Times New Roman" w:hAnsi="Times New Roman" w:cs="Times New Roman"/>
          <w:b/>
          <w:sz w:val="24"/>
          <w:szCs w:val="24"/>
          <w:lang w:val="sq-AL"/>
        </w:rPr>
      </w:pPr>
      <w:r w:rsidRPr="00DC003F">
        <w:rPr>
          <w:rFonts w:ascii="Times New Roman" w:hAnsi="Times New Roman" w:cs="Times New Roman"/>
          <w:b/>
          <w:sz w:val="24"/>
          <w:szCs w:val="24"/>
          <w:lang w:val="sq-AL"/>
        </w:rPr>
        <w:t xml:space="preserve">1.5 MËNYRA E VLERËSIMIT TË KANDIDATËVE </w:t>
      </w:r>
    </w:p>
    <w:p w14:paraId="7CD11242" w14:textId="77777777" w:rsidR="00997BE7" w:rsidRPr="00DC003F" w:rsidRDefault="00997BE7" w:rsidP="00135D2B">
      <w:pPr>
        <w:shd w:val="clear" w:color="auto" w:fill="FFFFFF"/>
        <w:spacing w:after="0"/>
        <w:jc w:val="both"/>
        <w:rPr>
          <w:rFonts w:ascii="Times New Roman" w:hAnsi="Times New Roman" w:cs="Times New Roman"/>
          <w:b/>
          <w:sz w:val="24"/>
          <w:szCs w:val="24"/>
          <w:lang w:val="sq-AL"/>
        </w:rPr>
      </w:pPr>
    </w:p>
    <w:p w14:paraId="56A77E5C" w14:textId="77777777" w:rsidR="00135D2B" w:rsidRPr="00DC003F" w:rsidRDefault="00135D2B" w:rsidP="00135D2B">
      <w:pPr>
        <w:shd w:val="clear" w:color="auto" w:fill="FFFFFF"/>
        <w:spacing w:after="0"/>
        <w:jc w:val="both"/>
        <w:rPr>
          <w:rFonts w:ascii="Times New Roman" w:hAnsi="Times New Roman" w:cs="Times New Roman"/>
          <w:sz w:val="24"/>
          <w:szCs w:val="24"/>
          <w:lang w:val="sq-AL"/>
        </w:rPr>
      </w:pPr>
      <w:r w:rsidRPr="00DC003F">
        <w:rPr>
          <w:rFonts w:ascii="Times New Roman" w:hAnsi="Times New Roman" w:cs="Times New Roman"/>
          <w:b/>
          <w:sz w:val="24"/>
          <w:szCs w:val="24"/>
          <w:lang w:val="sq-AL"/>
        </w:rPr>
        <w:t>Kandidatët do të vlerësohen në lidhje me dokumentacionin e dorëzuar:</w:t>
      </w:r>
      <w:r w:rsidRPr="00DC003F">
        <w:rPr>
          <w:rFonts w:ascii="Times New Roman" w:hAnsi="Times New Roman" w:cs="Times New Roman"/>
          <w:sz w:val="24"/>
          <w:szCs w:val="24"/>
          <w:lang w:val="sq-AL"/>
        </w:rPr>
        <w:t xml:space="preserve"> </w:t>
      </w:r>
    </w:p>
    <w:p w14:paraId="4981B75C" w14:textId="1B1DE88A" w:rsidR="00997BE7" w:rsidRPr="00DC003F" w:rsidRDefault="00135D2B" w:rsidP="00135D2B">
      <w:pPr>
        <w:shd w:val="clear" w:color="auto" w:fill="FFFFFF"/>
        <w:spacing w:after="0"/>
        <w:jc w:val="both"/>
        <w:rPr>
          <w:rFonts w:ascii="Times New Roman" w:hAnsi="Times New Roman" w:cs="Times New Roman"/>
          <w:sz w:val="24"/>
          <w:szCs w:val="24"/>
          <w:lang w:val="sq-AL"/>
        </w:rPr>
      </w:pPr>
      <w:r w:rsidRPr="00DC003F">
        <w:rPr>
          <w:rFonts w:ascii="Times New Roman" w:hAnsi="Times New Roman" w:cs="Times New Roman"/>
          <w:sz w:val="24"/>
          <w:szCs w:val="24"/>
          <w:lang w:val="sq-AL"/>
        </w:rPr>
        <w:t>Kandidatët do të vlerësohen për përvojën, trajnimet apo kualifikimet e lidhura me fushën, si dhe çertifikimin pozitiv ose për vlerësimet e rezultateve individale në punë në rastet kur proçesi i çertifikimit nuk është kryer</w:t>
      </w:r>
      <w:r w:rsidR="00997BE7" w:rsidRPr="00DC003F">
        <w:rPr>
          <w:rFonts w:ascii="Times New Roman" w:hAnsi="Times New Roman" w:cs="Times New Roman"/>
          <w:sz w:val="24"/>
          <w:szCs w:val="24"/>
          <w:lang w:val="sq-AL"/>
        </w:rPr>
        <w:t>.</w:t>
      </w:r>
    </w:p>
    <w:p w14:paraId="118CE37D" w14:textId="6B3D49C5" w:rsidR="00997BE7" w:rsidRPr="00DC003F" w:rsidRDefault="00997BE7" w:rsidP="00135D2B">
      <w:pPr>
        <w:shd w:val="clear" w:color="auto" w:fill="FFFFFF"/>
        <w:spacing w:after="0"/>
        <w:jc w:val="both"/>
        <w:rPr>
          <w:rFonts w:ascii="Times New Roman" w:hAnsi="Times New Roman" w:cs="Times New Roman"/>
          <w:sz w:val="24"/>
          <w:szCs w:val="24"/>
          <w:lang w:val="sq-AL"/>
        </w:rPr>
      </w:pPr>
    </w:p>
    <w:p w14:paraId="72A78342" w14:textId="24BA138E" w:rsidR="00135D2B" w:rsidRPr="00DC003F" w:rsidRDefault="00135D2B" w:rsidP="00135D2B">
      <w:pPr>
        <w:shd w:val="clear" w:color="auto" w:fill="FFFFFF"/>
        <w:spacing w:after="0"/>
        <w:jc w:val="both"/>
        <w:rPr>
          <w:rFonts w:ascii="Times New Roman" w:hAnsi="Times New Roman" w:cs="Times New Roman"/>
          <w:b/>
          <w:bCs/>
          <w:sz w:val="24"/>
          <w:szCs w:val="24"/>
          <w:lang w:val="sq-AL"/>
        </w:rPr>
      </w:pPr>
      <w:r w:rsidRPr="00DC003F">
        <w:rPr>
          <w:rFonts w:ascii="Times New Roman" w:hAnsi="Times New Roman" w:cs="Times New Roman"/>
          <w:b/>
          <w:bCs/>
          <w:sz w:val="24"/>
          <w:szCs w:val="24"/>
          <w:lang w:val="sq-AL"/>
        </w:rPr>
        <w:t xml:space="preserve">Totali i pikëve për këtë vlerësim është 40 pikë. </w:t>
      </w:r>
    </w:p>
    <w:p w14:paraId="1D88D0AC" w14:textId="77777777" w:rsidR="00997BE7" w:rsidRPr="00DC003F" w:rsidRDefault="00997BE7" w:rsidP="00135D2B">
      <w:pPr>
        <w:shd w:val="clear" w:color="auto" w:fill="FFFFFF"/>
        <w:spacing w:after="0"/>
        <w:jc w:val="both"/>
        <w:rPr>
          <w:rFonts w:ascii="Times New Roman" w:hAnsi="Times New Roman" w:cs="Times New Roman"/>
          <w:sz w:val="24"/>
          <w:szCs w:val="24"/>
          <w:lang w:val="sq-AL"/>
        </w:rPr>
      </w:pPr>
    </w:p>
    <w:p w14:paraId="1F637423" w14:textId="77777777" w:rsidR="00135D2B" w:rsidRPr="00DC003F" w:rsidRDefault="00135D2B" w:rsidP="00135D2B">
      <w:pPr>
        <w:shd w:val="clear" w:color="auto" w:fill="FFFFFF"/>
        <w:spacing w:after="0"/>
        <w:jc w:val="both"/>
        <w:rPr>
          <w:rFonts w:ascii="Times New Roman" w:hAnsi="Times New Roman" w:cs="Times New Roman"/>
          <w:b/>
          <w:sz w:val="24"/>
          <w:szCs w:val="24"/>
          <w:lang w:val="sq-AL"/>
        </w:rPr>
      </w:pPr>
      <w:r w:rsidRPr="00DC003F">
        <w:rPr>
          <w:rFonts w:ascii="Times New Roman" w:hAnsi="Times New Roman" w:cs="Times New Roman"/>
          <w:b/>
          <w:sz w:val="24"/>
          <w:szCs w:val="24"/>
          <w:lang w:val="sq-AL"/>
        </w:rPr>
        <w:t>Kandidatët gjatë intervistës së strukturuar me gojë do të vlerësohen në lidhje me:</w:t>
      </w:r>
    </w:p>
    <w:p w14:paraId="456B319D" w14:textId="77777777" w:rsidR="00135D2B" w:rsidRPr="00DC003F" w:rsidRDefault="00135D2B" w:rsidP="00135D2B">
      <w:pPr>
        <w:shd w:val="clear" w:color="auto" w:fill="FFFFFF"/>
        <w:spacing w:after="0"/>
        <w:jc w:val="both"/>
        <w:rPr>
          <w:rFonts w:ascii="Times New Roman" w:hAnsi="Times New Roman" w:cs="Times New Roman"/>
          <w:sz w:val="24"/>
          <w:szCs w:val="24"/>
          <w:lang w:val="sq-AL"/>
        </w:rPr>
      </w:pPr>
      <w:r w:rsidRPr="00DC003F">
        <w:rPr>
          <w:rFonts w:ascii="Times New Roman" w:hAnsi="Times New Roman" w:cs="Times New Roman"/>
          <w:b/>
          <w:sz w:val="24"/>
          <w:szCs w:val="24"/>
          <w:lang w:val="sq-AL"/>
        </w:rPr>
        <w:t xml:space="preserve"> a</w:t>
      </w:r>
      <w:r w:rsidRPr="00DC003F">
        <w:rPr>
          <w:rFonts w:ascii="Times New Roman" w:hAnsi="Times New Roman" w:cs="Times New Roman"/>
          <w:sz w:val="24"/>
          <w:szCs w:val="24"/>
          <w:lang w:val="sq-AL"/>
        </w:rPr>
        <w:t xml:space="preserve"> - Njohuritë, aftësitë, kompetencën në lidhje me përshkrimin e pozicionit të punës;</w:t>
      </w:r>
    </w:p>
    <w:p w14:paraId="3C5B3824" w14:textId="77777777" w:rsidR="00135D2B" w:rsidRPr="00DC003F" w:rsidRDefault="00135D2B" w:rsidP="00135D2B">
      <w:pPr>
        <w:shd w:val="clear" w:color="auto" w:fill="FFFFFF"/>
        <w:spacing w:after="0"/>
        <w:jc w:val="both"/>
        <w:rPr>
          <w:rFonts w:ascii="Times New Roman" w:hAnsi="Times New Roman" w:cs="Times New Roman"/>
          <w:sz w:val="24"/>
          <w:szCs w:val="24"/>
          <w:lang w:val="nb-NO"/>
        </w:rPr>
      </w:pPr>
      <w:r w:rsidRPr="00DC003F">
        <w:rPr>
          <w:rFonts w:ascii="Times New Roman" w:hAnsi="Times New Roman" w:cs="Times New Roman"/>
          <w:sz w:val="24"/>
          <w:szCs w:val="24"/>
          <w:lang w:val="sq-AL"/>
        </w:rPr>
        <w:t xml:space="preserve"> </w:t>
      </w:r>
      <w:r w:rsidRPr="00DC003F">
        <w:rPr>
          <w:rFonts w:ascii="Times New Roman" w:hAnsi="Times New Roman" w:cs="Times New Roman"/>
          <w:b/>
          <w:sz w:val="24"/>
          <w:szCs w:val="24"/>
          <w:lang w:val="nb-NO"/>
        </w:rPr>
        <w:t>b</w:t>
      </w:r>
      <w:r w:rsidRPr="00DC003F">
        <w:rPr>
          <w:rFonts w:ascii="Times New Roman" w:hAnsi="Times New Roman" w:cs="Times New Roman"/>
          <w:sz w:val="24"/>
          <w:szCs w:val="24"/>
          <w:lang w:val="nb-NO"/>
        </w:rPr>
        <w:t xml:space="preserve"> - Eksperiencën e tyre të mëparshme;</w:t>
      </w:r>
    </w:p>
    <w:p w14:paraId="12858A55" w14:textId="2943F50B" w:rsidR="00135D2B" w:rsidRPr="00DC003F" w:rsidRDefault="00135D2B" w:rsidP="00135D2B">
      <w:pPr>
        <w:shd w:val="clear" w:color="auto" w:fill="FFFFFF"/>
        <w:spacing w:after="0"/>
        <w:jc w:val="both"/>
        <w:rPr>
          <w:rFonts w:ascii="Times New Roman" w:hAnsi="Times New Roman" w:cs="Times New Roman"/>
          <w:sz w:val="24"/>
          <w:szCs w:val="24"/>
          <w:lang w:val="nb-NO"/>
        </w:rPr>
      </w:pPr>
      <w:r w:rsidRPr="00DC003F">
        <w:rPr>
          <w:rFonts w:ascii="Times New Roman" w:hAnsi="Times New Roman" w:cs="Times New Roman"/>
          <w:b/>
          <w:sz w:val="24"/>
          <w:szCs w:val="24"/>
          <w:lang w:val="nb-NO"/>
        </w:rPr>
        <w:t xml:space="preserve"> c</w:t>
      </w:r>
      <w:r w:rsidRPr="00DC003F">
        <w:rPr>
          <w:rFonts w:ascii="Times New Roman" w:hAnsi="Times New Roman" w:cs="Times New Roman"/>
          <w:sz w:val="24"/>
          <w:szCs w:val="24"/>
          <w:lang w:val="nb-NO"/>
        </w:rPr>
        <w:t xml:space="preserve"> - Motivimin, aspiratat dhe pritshmëritë e tyre për karrierën;</w:t>
      </w:r>
    </w:p>
    <w:p w14:paraId="6E6E5E20" w14:textId="77777777" w:rsidR="00997BE7" w:rsidRPr="00DC003F" w:rsidRDefault="00997BE7" w:rsidP="00135D2B">
      <w:pPr>
        <w:shd w:val="clear" w:color="auto" w:fill="FFFFFF"/>
        <w:spacing w:after="0"/>
        <w:jc w:val="both"/>
        <w:rPr>
          <w:rFonts w:ascii="Times New Roman" w:hAnsi="Times New Roman" w:cs="Times New Roman"/>
          <w:sz w:val="24"/>
          <w:szCs w:val="24"/>
          <w:lang w:val="nb-NO"/>
        </w:rPr>
      </w:pPr>
    </w:p>
    <w:p w14:paraId="53430CC1" w14:textId="12FF3DD3" w:rsidR="00135D2B" w:rsidRPr="00DC003F" w:rsidRDefault="00135D2B" w:rsidP="00C55238">
      <w:pPr>
        <w:shd w:val="clear" w:color="auto" w:fill="FFFFFF"/>
        <w:spacing w:after="0"/>
        <w:jc w:val="both"/>
        <w:rPr>
          <w:rFonts w:ascii="Times New Roman" w:eastAsia="Times New Roman" w:hAnsi="Times New Roman" w:cs="Times New Roman"/>
          <w:b/>
          <w:bCs/>
          <w:color w:val="000000"/>
          <w:sz w:val="24"/>
          <w:szCs w:val="24"/>
          <w:lang w:val="nb-NO"/>
        </w:rPr>
      </w:pPr>
      <w:r w:rsidRPr="00DC003F">
        <w:rPr>
          <w:rFonts w:ascii="Times New Roman" w:hAnsi="Times New Roman" w:cs="Times New Roman"/>
          <w:b/>
          <w:bCs/>
          <w:sz w:val="24"/>
          <w:szCs w:val="24"/>
          <w:lang w:val="nb-NO"/>
        </w:rPr>
        <w:t>Totali i pikëve për këtë vlerësim është 60 pikë.</w:t>
      </w:r>
    </w:p>
    <w:p w14:paraId="4E4D2420" w14:textId="77777777" w:rsidR="00135D2B" w:rsidRPr="00DC003F" w:rsidRDefault="00135D2B" w:rsidP="00135D2B">
      <w:pPr>
        <w:spacing w:after="120"/>
        <w:jc w:val="both"/>
        <w:rPr>
          <w:rFonts w:ascii="Times New Roman" w:hAnsi="Times New Roman" w:cs="Times New Roman"/>
          <w:b/>
          <w:sz w:val="24"/>
          <w:szCs w:val="24"/>
          <w:lang w:val="nb-NO"/>
        </w:rPr>
      </w:pPr>
      <w:r w:rsidRPr="00DC003F">
        <w:rPr>
          <w:rFonts w:ascii="Times New Roman" w:hAnsi="Times New Roman" w:cs="Times New Roman"/>
          <w:b/>
          <w:sz w:val="24"/>
          <w:szCs w:val="24"/>
          <w:lang w:val="nb-NO"/>
        </w:rPr>
        <w:t>1.6  DATA E DALJES SË REZULTATEVE TË KONKURIMIT DHE MËNYRA E KOMUNIKIMIT</w:t>
      </w:r>
    </w:p>
    <w:p w14:paraId="330E0C5B" w14:textId="77777777" w:rsidR="00C55238" w:rsidRPr="00DC003F" w:rsidRDefault="00135D2B" w:rsidP="00135D2B">
      <w:pPr>
        <w:spacing w:after="120"/>
        <w:jc w:val="both"/>
        <w:rPr>
          <w:rFonts w:ascii="Times New Roman" w:hAnsi="Times New Roman" w:cs="Times New Roman"/>
          <w:sz w:val="24"/>
          <w:szCs w:val="24"/>
          <w:lang w:val="nb-NO"/>
        </w:rPr>
      </w:pPr>
      <w:r w:rsidRPr="00DC003F">
        <w:rPr>
          <w:rFonts w:ascii="Times New Roman" w:hAnsi="Times New Roman" w:cs="Times New Roman"/>
          <w:sz w:val="24"/>
          <w:szCs w:val="24"/>
          <w:lang w:val="nb-NO"/>
        </w:rPr>
        <w:t xml:space="preserve"> Në përfundim të vlerësimit të kandidatëve, Njësia e Menaxhimit të Burimeve Njerëzore e Bashkisë Pogradec do të shpallë fituesin në faqen zyrtare dhe në portalin “Shërbimi Kombëtar i </w:t>
      </w:r>
      <w:r w:rsidRPr="00DC003F">
        <w:rPr>
          <w:rFonts w:ascii="Times New Roman" w:hAnsi="Times New Roman" w:cs="Times New Roman"/>
          <w:sz w:val="24"/>
          <w:szCs w:val="24"/>
          <w:lang w:val="nb-NO"/>
        </w:rPr>
        <w:lastRenderedPageBreak/>
        <w:t>Punësimit”. Të gjithë kandidatët pjesëmarrës në këtë procedurë do të njoftohen individualisht në mënyrë elektronike nga NJMBNJ, për rezultatet (nëpërmjet adresës së e-mail).</w:t>
      </w:r>
    </w:p>
    <w:p w14:paraId="4850E14D" w14:textId="7D65C8F4" w:rsidR="00C55238" w:rsidRPr="00DC003F" w:rsidRDefault="00E60F37" w:rsidP="00135D2B">
      <w:pPr>
        <w:spacing w:after="120"/>
        <w:jc w:val="both"/>
        <w:rPr>
          <w:rFonts w:ascii="Times New Roman" w:hAnsi="Times New Roman" w:cs="Times New Roman"/>
          <w:sz w:val="24"/>
          <w:szCs w:val="24"/>
          <w:lang w:val="nb-NO"/>
        </w:rPr>
      </w:pPr>
      <w:r>
        <w:rPr>
          <w:noProof/>
        </w:rPr>
        <mc:AlternateContent>
          <mc:Choice Requires="wps">
            <w:drawing>
              <wp:anchor distT="0" distB="0" distL="114300" distR="114300" simplePos="0" relativeHeight="251659264" behindDoc="0" locked="0" layoutInCell="1" allowOverlap="1" wp14:anchorId="66F267EE" wp14:editId="163153BA">
                <wp:simplePos x="0" y="0"/>
                <wp:positionH relativeFrom="column">
                  <wp:posOffset>-38100</wp:posOffset>
                </wp:positionH>
                <wp:positionV relativeFrom="paragraph">
                  <wp:posOffset>133985</wp:posOffset>
                </wp:positionV>
                <wp:extent cx="2038350" cy="352425"/>
                <wp:effectExtent l="9525" t="8890" r="9525" b="29210"/>
                <wp:wrapNone/>
                <wp:docPr id="186298410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38350" cy="35242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4A2D80B2" w14:textId="1D20A1AF" w:rsidR="00135D2B" w:rsidRDefault="00361F87" w:rsidP="00135D2B">
                            <w:pPr>
                              <w:spacing w:after="120"/>
                              <w:rPr>
                                <w:rFonts w:ascii="Times New Roman" w:hAnsi="Times New Roman" w:cs="Times New Roman"/>
                                <w:b/>
                                <w:sz w:val="24"/>
                                <w:szCs w:val="24"/>
                              </w:rPr>
                            </w:pPr>
                            <w:r>
                              <w:rPr>
                                <w:rFonts w:ascii="Times New Roman" w:hAnsi="Times New Roman" w:cs="Times New Roman"/>
                                <w:b/>
                                <w:sz w:val="24"/>
                                <w:szCs w:val="24"/>
                              </w:rPr>
                              <w:t xml:space="preserve">2. </w:t>
                            </w:r>
                            <w:r w:rsidR="00135D2B">
                              <w:rPr>
                                <w:rFonts w:ascii="Times New Roman" w:hAnsi="Times New Roman" w:cs="Times New Roman"/>
                                <w:b/>
                                <w:sz w:val="24"/>
                                <w:szCs w:val="24"/>
                              </w:rPr>
                              <w:t xml:space="preserve">NGRITJA NE DETYRE </w:t>
                            </w:r>
                          </w:p>
                          <w:p w14:paraId="4EAEFA37" w14:textId="77777777" w:rsidR="00135D2B" w:rsidRDefault="00135D2B" w:rsidP="00135D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267EE" id="Rectangle 4" o:spid="_x0000_s1028" style="position:absolute;left:0;text-align:left;margin-left:-3pt;margin-top:10.55pt;width:160.5pt;height:27.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" fillcolor="white [3201]" strokecolor="#92cddc [1944]" strokeweight="1pt">
                <v:fill color2="#b6dde8 [1304]" focus="100%" type="gradient"/>
                <v:shadow on="t" color="#205867 [1608]" opacity=".5" offset="1pt"/>
                <v:textbox>
                  <w:txbxContent>
                    <w:p w14:paraId="4A2D80B2" w14:textId="1D20A1AF" w:rsidR="00135D2B" w:rsidRDefault="00361F87" w:rsidP="00135D2B">
                      <w:pPr>
                        <w:spacing w:after="120"/>
                        <w:rPr>
                          <w:rFonts w:ascii="Times New Roman" w:hAnsi="Times New Roman" w:cs="Times New Roman"/>
                          <w:b/>
                          <w:sz w:val="24"/>
                          <w:szCs w:val="24"/>
                        </w:rPr>
                      </w:pPr>
                      <w:r>
                        <w:rPr>
                          <w:rFonts w:ascii="Times New Roman" w:hAnsi="Times New Roman" w:cs="Times New Roman"/>
                          <w:b/>
                          <w:sz w:val="24"/>
                          <w:szCs w:val="24"/>
                        </w:rPr>
                        <w:t xml:space="preserve">2. </w:t>
                      </w:r>
                      <w:r w:rsidR="00135D2B">
                        <w:rPr>
                          <w:rFonts w:ascii="Times New Roman" w:hAnsi="Times New Roman" w:cs="Times New Roman"/>
                          <w:b/>
                          <w:sz w:val="24"/>
                          <w:szCs w:val="24"/>
                        </w:rPr>
                        <w:t xml:space="preserve">NGRITJA NE DETYRE </w:t>
                      </w:r>
                    </w:p>
                    <w:p w14:paraId="4EAEFA37" w14:textId="77777777" w:rsidR="00135D2B" w:rsidRDefault="00135D2B" w:rsidP="00135D2B"/>
                  </w:txbxContent>
                </v:textbox>
              </v:rect>
            </w:pict>
          </mc:Fallback>
        </mc:AlternateContent>
      </w:r>
    </w:p>
    <w:p w14:paraId="3C81DBBB" w14:textId="6C3575CE" w:rsidR="00361F87" w:rsidRPr="00DC003F" w:rsidRDefault="00361F87" w:rsidP="00135D2B">
      <w:pPr>
        <w:spacing w:after="120"/>
        <w:jc w:val="both"/>
        <w:rPr>
          <w:rFonts w:ascii="Times New Roman" w:hAnsi="Times New Roman" w:cs="Times New Roman"/>
          <w:sz w:val="24"/>
          <w:szCs w:val="24"/>
          <w:lang w:val="nb-NO"/>
        </w:rPr>
      </w:pPr>
    </w:p>
    <w:tbl>
      <w:tblPr>
        <w:tblStyle w:val="TableGrid"/>
        <w:tblpPr w:leftFromText="180" w:rightFromText="180" w:vertAnchor="text" w:horzAnchor="margin" w:tblpY="58"/>
        <w:tblW w:w="95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76"/>
      </w:tblGrid>
      <w:tr w:rsidR="00C55238" w:rsidRPr="00DC003F" w14:paraId="0FA65616" w14:textId="77777777" w:rsidTr="00C55238">
        <w:trPr>
          <w:trHeight w:val="1682"/>
        </w:trPr>
        <w:tc>
          <w:tcPr>
            <w:tcW w:w="9576" w:type="dxa"/>
            <w:tcBorders>
              <w:top w:val="double" w:sz="4" w:space="0" w:color="auto"/>
              <w:left w:val="double" w:sz="4" w:space="0" w:color="auto"/>
              <w:bottom w:val="double" w:sz="4" w:space="0" w:color="auto"/>
              <w:right w:val="double" w:sz="4" w:space="0" w:color="auto"/>
            </w:tcBorders>
          </w:tcPr>
          <w:p w14:paraId="21CD0CEF" w14:textId="77777777" w:rsidR="00C55238" w:rsidRPr="00DC003F" w:rsidRDefault="00C55238" w:rsidP="00C55238">
            <w:pPr>
              <w:spacing w:after="120"/>
              <w:rPr>
                <w:rFonts w:ascii="Times New Roman" w:hAnsi="Times New Roman" w:cs="Times New Roman"/>
                <w:sz w:val="24"/>
                <w:szCs w:val="24"/>
                <w:lang w:val="nb-NO"/>
              </w:rPr>
            </w:pPr>
          </w:p>
          <w:p w14:paraId="5275E385" w14:textId="77777777" w:rsidR="00C55238" w:rsidRPr="00DC003F" w:rsidRDefault="00C55238" w:rsidP="00C55238">
            <w:pPr>
              <w:spacing w:after="120"/>
              <w:rPr>
                <w:rFonts w:ascii="Times New Roman" w:hAnsi="Times New Roman" w:cs="Times New Roman"/>
                <w:sz w:val="24"/>
                <w:szCs w:val="24"/>
                <w:lang w:val="nb-NO"/>
              </w:rPr>
            </w:pPr>
            <w:r w:rsidRPr="00DC003F">
              <w:rPr>
                <w:rFonts w:ascii="Times New Roman" w:hAnsi="Times New Roman" w:cs="Times New Roman"/>
                <w:sz w:val="24"/>
                <w:szCs w:val="24"/>
                <w:lang w:val="nb-NO"/>
              </w:rPr>
              <w:t xml:space="preserve">Për këtë procedurë kanë të drejtë të aplikojnë vetëm nëpunësit civilë të një kategorie paraardhëse (vetëm një kategori më e ulët), të punësuar në të njëjtin apo në një institucion tjetër të shërbimit civil, që plotësojnë kushtet për ngritjen në detyrë dhe kërkesat e veçanta për vendin e lire si dhe kandidatë të tjerë nga jashtë shërbimit civil. </w:t>
            </w:r>
          </w:p>
        </w:tc>
      </w:tr>
    </w:tbl>
    <w:p w14:paraId="6BF69B3F" w14:textId="77777777" w:rsidR="00135D2B" w:rsidRPr="00DC003F" w:rsidRDefault="00135D2B" w:rsidP="00135D2B">
      <w:pPr>
        <w:spacing w:after="120"/>
        <w:rPr>
          <w:rFonts w:ascii="Times New Roman" w:hAnsi="Times New Roman" w:cs="Times New Roman"/>
          <w:b/>
          <w:sz w:val="24"/>
          <w:szCs w:val="24"/>
          <w:lang w:val="nb-NO"/>
        </w:rPr>
      </w:pPr>
    </w:p>
    <w:p w14:paraId="096A11FB" w14:textId="77777777" w:rsidR="00135D2B" w:rsidRPr="00DC003F" w:rsidRDefault="00135D2B" w:rsidP="00135D2B">
      <w:pPr>
        <w:spacing w:after="120"/>
        <w:rPr>
          <w:rFonts w:ascii="Times New Roman" w:hAnsi="Times New Roman" w:cs="Times New Roman"/>
          <w:b/>
          <w:sz w:val="24"/>
          <w:szCs w:val="24"/>
          <w:lang w:val="nb-NO"/>
        </w:rPr>
      </w:pPr>
    </w:p>
    <w:p w14:paraId="45407890" w14:textId="77777777" w:rsidR="00135D2B" w:rsidRPr="00DC003F" w:rsidRDefault="00135D2B" w:rsidP="00361F87">
      <w:pPr>
        <w:spacing w:after="120"/>
        <w:jc w:val="both"/>
        <w:rPr>
          <w:rFonts w:ascii="Times New Roman" w:hAnsi="Times New Roman" w:cs="Times New Roman"/>
          <w:b/>
          <w:sz w:val="24"/>
          <w:szCs w:val="24"/>
          <w:lang w:val="nb-NO"/>
        </w:rPr>
      </w:pPr>
      <w:r w:rsidRPr="00DC003F">
        <w:rPr>
          <w:rFonts w:ascii="Times New Roman" w:hAnsi="Times New Roman" w:cs="Times New Roman"/>
          <w:b/>
          <w:sz w:val="24"/>
          <w:szCs w:val="24"/>
          <w:lang w:val="nb-NO"/>
        </w:rPr>
        <w:t>2.1 KUSHTET QË DUHET TË PLOTËSOJË KANDIDATI NË PROCEDURËN E NGRITJES NË DETYRË DHE KRITERET E VEÇANTA</w:t>
      </w:r>
    </w:p>
    <w:p w14:paraId="555E16DC" w14:textId="656EB3CC" w:rsidR="00135D2B" w:rsidRPr="00DC003F" w:rsidRDefault="00135D2B" w:rsidP="00135D2B">
      <w:pPr>
        <w:spacing w:after="120" w:line="240" w:lineRule="auto"/>
        <w:rPr>
          <w:rFonts w:ascii="Times New Roman" w:hAnsi="Times New Roman" w:cs="Times New Roman"/>
          <w:b/>
          <w:sz w:val="24"/>
          <w:szCs w:val="24"/>
          <w:lang w:val="nb-NO"/>
        </w:rPr>
      </w:pPr>
      <w:r w:rsidRPr="00DC003F">
        <w:rPr>
          <w:rFonts w:ascii="Times New Roman" w:hAnsi="Times New Roman" w:cs="Times New Roman"/>
          <w:b/>
          <w:sz w:val="24"/>
          <w:szCs w:val="24"/>
          <w:lang w:val="nb-NO"/>
        </w:rPr>
        <w:t xml:space="preserve">Kushtet që duhet të plotësojë kandidati në procedurën e ngritjes në detyrë janë: </w:t>
      </w:r>
    </w:p>
    <w:p w14:paraId="159FDB01" w14:textId="77A239E6" w:rsidR="00135D2B" w:rsidRPr="00DC003F" w:rsidRDefault="00135D2B" w:rsidP="00361F87">
      <w:pPr>
        <w:pStyle w:val="ListParagraph"/>
        <w:numPr>
          <w:ilvl w:val="1"/>
          <w:numId w:val="11"/>
        </w:numPr>
        <w:spacing w:after="0" w:line="240" w:lineRule="auto"/>
        <w:rPr>
          <w:rFonts w:ascii="Times New Roman" w:hAnsi="Times New Roman" w:cs="Times New Roman"/>
          <w:sz w:val="24"/>
          <w:szCs w:val="24"/>
          <w:lang w:val="nb-NO"/>
        </w:rPr>
      </w:pPr>
      <w:r w:rsidRPr="00DC003F">
        <w:rPr>
          <w:rFonts w:ascii="Times New Roman" w:hAnsi="Times New Roman" w:cs="Times New Roman"/>
          <w:sz w:val="24"/>
          <w:szCs w:val="24"/>
          <w:lang w:val="nb-NO"/>
        </w:rPr>
        <w:t xml:space="preserve">Të jetë nëpunës civil i konfirmuar, </w:t>
      </w:r>
      <w:r w:rsidR="00361F87" w:rsidRPr="00DC003F">
        <w:rPr>
          <w:rFonts w:ascii="Times New Roman" w:hAnsi="Times New Roman" w:cs="Times New Roman"/>
          <w:sz w:val="24"/>
          <w:szCs w:val="24"/>
          <w:lang w:val="nb-NO"/>
        </w:rPr>
        <w:t xml:space="preserve">brenda  </w:t>
      </w:r>
      <w:r w:rsidRPr="00DC003F">
        <w:rPr>
          <w:rFonts w:ascii="Times New Roman" w:hAnsi="Times New Roman" w:cs="Times New Roman"/>
          <w:sz w:val="24"/>
          <w:szCs w:val="24"/>
          <w:lang w:val="nb-NO"/>
        </w:rPr>
        <w:t>kategorisë III</w:t>
      </w:r>
      <w:r w:rsidR="00361F87" w:rsidRPr="00DC003F">
        <w:rPr>
          <w:rFonts w:ascii="Times New Roman" w:hAnsi="Times New Roman" w:cs="Times New Roman"/>
          <w:sz w:val="24"/>
          <w:szCs w:val="24"/>
          <w:lang w:val="nb-NO"/>
        </w:rPr>
        <w:t>.</w:t>
      </w:r>
    </w:p>
    <w:p w14:paraId="30A16A1D" w14:textId="0816C14F" w:rsidR="00135D2B" w:rsidRPr="00361F87" w:rsidRDefault="00135D2B" w:rsidP="00361F87">
      <w:pPr>
        <w:pStyle w:val="ListParagraph"/>
        <w:numPr>
          <w:ilvl w:val="1"/>
          <w:numId w:val="11"/>
        </w:numPr>
        <w:spacing w:after="0" w:line="240" w:lineRule="auto"/>
        <w:rPr>
          <w:rFonts w:ascii="Times New Roman" w:hAnsi="Times New Roman" w:cs="Times New Roman"/>
          <w:sz w:val="24"/>
          <w:szCs w:val="24"/>
        </w:rPr>
      </w:pPr>
      <w:proofErr w:type="spellStart"/>
      <w:r w:rsidRPr="00361F87">
        <w:rPr>
          <w:rFonts w:ascii="Times New Roman" w:hAnsi="Times New Roman" w:cs="Times New Roman"/>
          <w:sz w:val="24"/>
          <w:szCs w:val="24"/>
        </w:rPr>
        <w:t>Të</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mos</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ketë</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masë</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disiplinore</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në</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fuqi</w:t>
      </w:r>
      <w:proofErr w:type="spellEnd"/>
      <w:r w:rsidRPr="00361F87">
        <w:rPr>
          <w:rFonts w:ascii="Times New Roman" w:hAnsi="Times New Roman" w:cs="Times New Roman"/>
          <w:sz w:val="24"/>
          <w:szCs w:val="24"/>
        </w:rPr>
        <w:t xml:space="preserve">; </w:t>
      </w:r>
    </w:p>
    <w:p w14:paraId="3B70AF94" w14:textId="0D1C63EB" w:rsidR="00135D2B" w:rsidRPr="00361F87" w:rsidRDefault="00135D2B" w:rsidP="00361F87">
      <w:pPr>
        <w:pStyle w:val="ListParagraph"/>
        <w:numPr>
          <w:ilvl w:val="1"/>
          <w:numId w:val="11"/>
        </w:numPr>
        <w:spacing w:after="0" w:line="240" w:lineRule="auto"/>
        <w:rPr>
          <w:rFonts w:ascii="Times New Roman" w:hAnsi="Times New Roman" w:cs="Times New Roman"/>
          <w:sz w:val="24"/>
          <w:szCs w:val="24"/>
        </w:rPr>
      </w:pPr>
      <w:proofErr w:type="spellStart"/>
      <w:r w:rsidRPr="00361F87">
        <w:rPr>
          <w:rFonts w:ascii="Times New Roman" w:hAnsi="Times New Roman" w:cs="Times New Roman"/>
          <w:sz w:val="24"/>
          <w:szCs w:val="24"/>
        </w:rPr>
        <w:t>Të</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ketë</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të</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paktën</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vlerësimin</w:t>
      </w:r>
      <w:proofErr w:type="spellEnd"/>
      <w:r w:rsidRPr="00361F87">
        <w:rPr>
          <w:rFonts w:ascii="Times New Roman" w:hAnsi="Times New Roman" w:cs="Times New Roman"/>
          <w:sz w:val="24"/>
          <w:szCs w:val="24"/>
        </w:rPr>
        <w:t xml:space="preserve"> e </w:t>
      </w:r>
      <w:proofErr w:type="spellStart"/>
      <w:r w:rsidRPr="00361F87">
        <w:rPr>
          <w:rFonts w:ascii="Times New Roman" w:hAnsi="Times New Roman" w:cs="Times New Roman"/>
          <w:sz w:val="24"/>
          <w:szCs w:val="24"/>
        </w:rPr>
        <w:t>fundit</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mirë</w:t>
      </w:r>
      <w:proofErr w:type="spellEnd"/>
      <w:r w:rsidRPr="00361F87">
        <w:rPr>
          <w:rFonts w:ascii="Times New Roman" w:hAnsi="Times New Roman" w:cs="Times New Roman"/>
          <w:sz w:val="24"/>
          <w:szCs w:val="24"/>
        </w:rPr>
        <w:t>” apo “</w:t>
      </w:r>
      <w:proofErr w:type="spellStart"/>
      <w:r w:rsidRPr="00361F87">
        <w:rPr>
          <w:rFonts w:ascii="Times New Roman" w:hAnsi="Times New Roman" w:cs="Times New Roman"/>
          <w:sz w:val="24"/>
          <w:szCs w:val="24"/>
        </w:rPr>
        <w:t>shumë</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mirë</w:t>
      </w:r>
      <w:proofErr w:type="spellEnd"/>
      <w:r w:rsidRPr="00361F87">
        <w:rPr>
          <w:rFonts w:ascii="Times New Roman" w:hAnsi="Times New Roman" w:cs="Times New Roman"/>
          <w:sz w:val="24"/>
          <w:szCs w:val="24"/>
        </w:rPr>
        <w:t>”.</w:t>
      </w:r>
    </w:p>
    <w:p w14:paraId="1758E0F6" w14:textId="77777777" w:rsidR="00361F87" w:rsidRDefault="00361F87" w:rsidP="00135D2B">
      <w:pPr>
        <w:spacing w:after="0" w:line="240" w:lineRule="auto"/>
        <w:rPr>
          <w:rFonts w:ascii="Times New Roman" w:hAnsi="Times New Roman" w:cs="Times New Roman"/>
          <w:sz w:val="24"/>
          <w:szCs w:val="24"/>
        </w:rPr>
      </w:pPr>
    </w:p>
    <w:p w14:paraId="37E86B40" w14:textId="07E77CC9" w:rsidR="00361F87" w:rsidRPr="00DC003F" w:rsidRDefault="00135D2B" w:rsidP="00135D2B">
      <w:pPr>
        <w:spacing w:after="120"/>
        <w:jc w:val="both"/>
        <w:rPr>
          <w:rFonts w:ascii="Times New Roman" w:hAnsi="Times New Roman" w:cs="Times New Roman"/>
          <w:b/>
          <w:sz w:val="24"/>
          <w:szCs w:val="24"/>
          <w:lang w:val="nb-NO"/>
        </w:rPr>
      </w:pPr>
      <w:r w:rsidRPr="00DC003F">
        <w:rPr>
          <w:rFonts w:ascii="Times New Roman" w:hAnsi="Times New Roman" w:cs="Times New Roman"/>
          <w:b/>
          <w:sz w:val="24"/>
          <w:szCs w:val="24"/>
          <w:lang w:val="nb-NO"/>
        </w:rPr>
        <w:t>Kandidatët duhet të plotësojnë kriteret e veçanta si vijon:</w:t>
      </w:r>
    </w:p>
    <w:p w14:paraId="13F2BFE7" w14:textId="77777777" w:rsidR="00361F87" w:rsidRPr="00DC003F" w:rsidRDefault="00361F87" w:rsidP="00361F87">
      <w:pPr>
        <w:pStyle w:val="ListParagraph"/>
        <w:numPr>
          <w:ilvl w:val="0"/>
          <w:numId w:val="2"/>
        </w:numPr>
        <w:spacing w:after="0"/>
        <w:jc w:val="both"/>
        <w:rPr>
          <w:rFonts w:ascii="Times New Roman" w:hAnsi="Times New Roman" w:cs="Times New Roman"/>
          <w:b/>
          <w:sz w:val="24"/>
          <w:szCs w:val="24"/>
          <w:lang w:val="nb-NO"/>
        </w:rPr>
      </w:pPr>
      <w:r w:rsidRPr="00DC003F">
        <w:rPr>
          <w:rFonts w:ascii="Times New Roman" w:hAnsi="Times New Roman" w:cs="Times New Roman"/>
          <w:sz w:val="24"/>
          <w:szCs w:val="24"/>
          <w:lang w:val="nb-NO"/>
        </w:rPr>
        <w:t>“Master Shkencor”, në fushën juridike, ekonomike, shkenca shoqërore .</w:t>
      </w:r>
      <w:r w:rsidRPr="00DC003F">
        <w:rPr>
          <w:rFonts w:ascii="Times New Roman" w:hAnsi="Times New Roman" w:cs="Times New Roman"/>
          <w:i/>
          <w:iCs/>
          <w:sz w:val="24"/>
          <w:szCs w:val="24"/>
          <w:lang w:val="nb-NO"/>
        </w:rPr>
        <w:t>(Diplomat të cilat janë marrë jashtë vendit, duhet të jenë të njohura paraprakisht pranë institucionit përgjegjës për njehsimin e diplomave sipas legjislacionit në fuqi</w:t>
      </w:r>
      <w:r w:rsidRPr="00DC003F">
        <w:rPr>
          <w:rFonts w:ascii="Times New Roman" w:hAnsi="Times New Roman" w:cs="Times New Roman"/>
          <w:sz w:val="24"/>
          <w:szCs w:val="24"/>
          <w:lang w:val="nb-NO"/>
        </w:rPr>
        <w:t>).</w:t>
      </w:r>
    </w:p>
    <w:p w14:paraId="6457B492" w14:textId="23AFACD7" w:rsidR="00135D2B" w:rsidRPr="00DC003F" w:rsidRDefault="00135D2B" w:rsidP="00135D2B">
      <w:pPr>
        <w:pStyle w:val="ListParagraph"/>
        <w:numPr>
          <w:ilvl w:val="0"/>
          <w:numId w:val="2"/>
        </w:numPr>
        <w:spacing w:after="120"/>
        <w:jc w:val="both"/>
        <w:rPr>
          <w:rFonts w:ascii="Times New Roman" w:hAnsi="Times New Roman" w:cs="Times New Roman"/>
          <w:sz w:val="24"/>
          <w:szCs w:val="24"/>
          <w:lang w:val="nb-NO"/>
        </w:rPr>
      </w:pPr>
      <w:r w:rsidRPr="00DC003F">
        <w:rPr>
          <w:rFonts w:ascii="Times New Roman" w:hAnsi="Times New Roman" w:cs="Times New Roman"/>
          <w:sz w:val="24"/>
          <w:szCs w:val="24"/>
          <w:lang w:val="nb-NO"/>
        </w:rPr>
        <w:t xml:space="preserve">Të kenë të paktën </w:t>
      </w:r>
      <w:r w:rsidR="00361F87" w:rsidRPr="00DC003F">
        <w:rPr>
          <w:rFonts w:ascii="Times New Roman" w:hAnsi="Times New Roman" w:cs="Times New Roman"/>
          <w:sz w:val="24"/>
          <w:szCs w:val="24"/>
          <w:lang w:val="nb-NO"/>
        </w:rPr>
        <w:t>5</w:t>
      </w:r>
      <w:r w:rsidRPr="00DC003F">
        <w:rPr>
          <w:rFonts w:ascii="Times New Roman" w:hAnsi="Times New Roman" w:cs="Times New Roman"/>
          <w:sz w:val="24"/>
          <w:szCs w:val="24"/>
          <w:lang w:val="nb-NO"/>
        </w:rPr>
        <w:t xml:space="preserve"> v</w:t>
      </w:r>
      <w:r w:rsidR="00361F87" w:rsidRPr="00DC003F">
        <w:rPr>
          <w:rFonts w:ascii="Times New Roman" w:hAnsi="Times New Roman" w:cs="Times New Roman"/>
          <w:sz w:val="24"/>
          <w:szCs w:val="24"/>
          <w:lang w:val="nb-NO"/>
        </w:rPr>
        <w:t>ite</w:t>
      </w:r>
      <w:r w:rsidRPr="00DC003F">
        <w:rPr>
          <w:rFonts w:ascii="Times New Roman" w:hAnsi="Times New Roman" w:cs="Times New Roman"/>
          <w:sz w:val="24"/>
          <w:szCs w:val="24"/>
          <w:lang w:val="nb-NO"/>
        </w:rPr>
        <w:t xml:space="preserve"> përvojë pune në administratën publike, prej të cilave 1 vit përvojë pune lidhur me fushën përkatëse të pozicionit të punës.</w:t>
      </w:r>
    </w:p>
    <w:p w14:paraId="7548D2BE" w14:textId="590C397C" w:rsidR="00361F87" w:rsidRPr="00DC003F" w:rsidRDefault="00135D2B" w:rsidP="00C55238">
      <w:pPr>
        <w:pStyle w:val="ListParagraph"/>
        <w:numPr>
          <w:ilvl w:val="0"/>
          <w:numId w:val="2"/>
        </w:numPr>
        <w:spacing w:after="120"/>
        <w:jc w:val="both"/>
        <w:rPr>
          <w:rFonts w:ascii="Times New Roman" w:hAnsi="Times New Roman" w:cs="Times New Roman"/>
          <w:sz w:val="24"/>
          <w:szCs w:val="24"/>
          <w:lang w:val="nb-NO"/>
        </w:rPr>
      </w:pPr>
      <w:r w:rsidRPr="00DC003F">
        <w:rPr>
          <w:rFonts w:ascii="Times New Roman" w:hAnsi="Times New Roman" w:cs="Times New Roman"/>
          <w:sz w:val="24"/>
          <w:szCs w:val="24"/>
          <w:lang w:val="nb-NO"/>
        </w:rPr>
        <w:t>Të kenë njohuri të shkëlqyera të gjuhës angleze dhe aftësi për komunikim efikas dhe të qartë në këtë gjuhë.</w:t>
      </w:r>
    </w:p>
    <w:p w14:paraId="771F21C1" w14:textId="77777777" w:rsidR="00135D2B" w:rsidRPr="00DC003F" w:rsidRDefault="00135D2B" w:rsidP="00135D2B">
      <w:pPr>
        <w:spacing w:after="120"/>
        <w:jc w:val="both"/>
        <w:rPr>
          <w:rFonts w:ascii="Times New Roman" w:hAnsi="Times New Roman" w:cs="Times New Roman"/>
          <w:b/>
          <w:sz w:val="24"/>
          <w:szCs w:val="24"/>
          <w:lang w:val="nb-NO"/>
        </w:rPr>
      </w:pPr>
      <w:r w:rsidRPr="00DC003F">
        <w:rPr>
          <w:rFonts w:ascii="Times New Roman" w:hAnsi="Times New Roman" w:cs="Times New Roman"/>
          <w:b/>
          <w:sz w:val="24"/>
          <w:szCs w:val="24"/>
          <w:lang w:val="nb-NO"/>
        </w:rPr>
        <w:t xml:space="preserve">2.2 DOKUMENTACIONI, MËNYRA DHE AFATI I DORËZIMIT </w:t>
      </w:r>
    </w:p>
    <w:p w14:paraId="005EEBF1" w14:textId="77777777" w:rsidR="00135D2B" w:rsidRPr="00DC003F" w:rsidRDefault="00135D2B" w:rsidP="00361F87">
      <w:pPr>
        <w:pStyle w:val="ListParagraph"/>
        <w:numPr>
          <w:ilvl w:val="0"/>
          <w:numId w:val="12"/>
        </w:numPr>
        <w:spacing w:after="0"/>
        <w:jc w:val="both"/>
        <w:rPr>
          <w:rFonts w:ascii="Times New Roman" w:hAnsi="Times New Roman" w:cs="Times New Roman"/>
          <w:sz w:val="24"/>
          <w:szCs w:val="24"/>
          <w:lang w:val="nb-NO"/>
        </w:rPr>
      </w:pPr>
      <w:r w:rsidRPr="00DC003F">
        <w:rPr>
          <w:rFonts w:ascii="Times New Roman" w:hAnsi="Times New Roman" w:cs="Times New Roman"/>
          <w:sz w:val="24"/>
          <w:szCs w:val="24"/>
          <w:lang w:val="nb-NO"/>
        </w:rPr>
        <w:t>Kandidatët që aplikojnë duhet të dorëzojnë dokumentat si më poshtë:</w:t>
      </w:r>
    </w:p>
    <w:p w14:paraId="548E35B8" w14:textId="61BBD96A" w:rsidR="00135D2B" w:rsidRPr="00361F87" w:rsidRDefault="00135D2B" w:rsidP="00361F87">
      <w:pPr>
        <w:pStyle w:val="ListParagraph"/>
        <w:numPr>
          <w:ilvl w:val="0"/>
          <w:numId w:val="12"/>
        </w:numPr>
        <w:spacing w:after="0"/>
        <w:jc w:val="both"/>
        <w:rPr>
          <w:rFonts w:ascii="Times New Roman" w:hAnsi="Times New Roman" w:cs="Times New Roman"/>
          <w:sz w:val="24"/>
          <w:szCs w:val="24"/>
        </w:rPr>
      </w:pPr>
      <w:r w:rsidRPr="00DC003F">
        <w:rPr>
          <w:rFonts w:ascii="Times New Roman" w:hAnsi="Times New Roman" w:cs="Times New Roman"/>
          <w:sz w:val="24"/>
          <w:szCs w:val="24"/>
          <w:lang w:val="nb-NO"/>
        </w:rPr>
        <w:t xml:space="preserve"> </w:t>
      </w:r>
      <w:proofErr w:type="spellStart"/>
      <w:r w:rsidRPr="00361F87">
        <w:rPr>
          <w:rFonts w:ascii="Times New Roman" w:hAnsi="Times New Roman" w:cs="Times New Roman"/>
          <w:sz w:val="24"/>
          <w:szCs w:val="24"/>
        </w:rPr>
        <w:t>Jetëshkrim</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i</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plotësuar</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në</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përputhje</w:t>
      </w:r>
      <w:proofErr w:type="spellEnd"/>
      <w:r w:rsidRPr="00361F87">
        <w:rPr>
          <w:rFonts w:ascii="Times New Roman" w:hAnsi="Times New Roman" w:cs="Times New Roman"/>
          <w:sz w:val="24"/>
          <w:szCs w:val="24"/>
        </w:rPr>
        <w:t xml:space="preserve"> me </w:t>
      </w:r>
      <w:proofErr w:type="spellStart"/>
      <w:r w:rsidRPr="00361F87">
        <w:rPr>
          <w:rFonts w:ascii="Times New Roman" w:hAnsi="Times New Roman" w:cs="Times New Roman"/>
          <w:sz w:val="24"/>
          <w:szCs w:val="24"/>
        </w:rPr>
        <w:t>formatin</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europian</w:t>
      </w:r>
      <w:proofErr w:type="spellEnd"/>
      <w:r w:rsidRPr="00361F87">
        <w:rPr>
          <w:rFonts w:ascii="Times New Roman" w:hAnsi="Times New Roman" w:cs="Times New Roman"/>
          <w:sz w:val="24"/>
          <w:szCs w:val="24"/>
        </w:rPr>
        <w:t xml:space="preserve">; </w:t>
      </w:r>
    </w:p>
    <w:p w14:paraId="6EAFC463" w14:textId="16F45C39" w:rsidR="00135D2B" w:rsidRPr="00361F87" w:rsidRDefault="00135D2B" w:rsidP="00361F87">
      <w:pPr>
        <w:pStyle w:val="ListParagraph"/>
        <w:numPr>
          <w:ilvl w:val="0"/>
          <w:numId w:val="12"/>
        </w:numPr>
        <w:spacing w:after="0"/>
        <w:jc w:val="both"/>
        <w:rPr>
          <w:rFonts w:ascii="Times New Roman" w:hAnsi="Times New Roman" w:cs="Times New Roman"/>
          <w:sz w:val="24"/>
          <w:szCs w:val="24"/>
        </w:rPr>
      </w:pPr>
      <w:proofErr w:type="spellStart"/>
      <w:r w:rsidRPr="00361F87">
        <w:rPr>
          <w:rFonts w:ascii="Times New Roman" w:hAnsi="Times New Roman" w:cs="Times New Roman"/>
          <w:sz w:val="24"/>
          <w:szCs w:val="24"/>
        </w:rPr>
        <w:t>Fotokopje</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të</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diplomës</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përfshirë</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edhe</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diplomën</w:t>
      </w:r>
      <w:proofErr w:type="spellEnd"/>
      <w:r w:rsidRPr="00361F87">
        <w:rPr>
          <w:rFonts w:ascii="Times New Roman" w:hAnsi="Times New Roman" w:cs="Times New Roman"/>
          <w:sz w:val="24"/>
          <w:szCs w:val="24"/>
        </w:rPr>
        <w:t xml:space="preserve"> Bachelor). </w:t>
      </w:r>
      <w:proofErr w:type="spellStart"/>
      <w:r w:rsidRPr="00361F87">
        <w:rPr>
          <w:rFonts w:ascii="Times New Roman" w:hAnsi="Times New Roman" w:cs="Times New Roman"/>
          <w:sz w:val="24"/>
          <w:szCs w:val="24"/>
        </w:rPr>
        <w:t>Për</w:t>
      </w:r>
      <w:proofErr w:type="spellEnd"/>
      <w:r w:rsidRPr="00361F87">
        <w:rPr>
          <w:rFonts w:ascii="Times New Roman" w:hAnsi="Times New Roman" w:cs="Times New Roman"/>
          <w:sz w:val="24"/>
          <w:szCs w:val="24"/>
        </w:rPr>
        <w:t xml:space="preserve"> diplomat e </w:t>
      </w:r>
      <w:proofErr w:type="spellStart"/>
      <w:r w:rsidRPr="00361F87">
        <w:rPr>
          <w:rFonts w:ascii="Times New Roman" w:hAnsi="Times New Roman" w:cs="Times New Roman"/>
          <w:sz w:val="24"/>
          <w:szCs w:val="24"/>
        </w:rPr>
        <w:t>marra</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jashtë</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Republikës</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së</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Shqipërisë</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të</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përcillet</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njehsimi</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nga</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Ministria</w:t>
      </w:r>
      <w:proofErr w:type="spellEnd"/>
      <w:r w:rsidRPr="00361F87">
        <w:rPr>
          <w:rFonts w:ascii="Times New Roman" w:hAnsi="Times New Roman" w:cs="Times New Roman"/>
          <w:sz w:val="24"/>
          <w:szCs w:val="24"/>
        </w:rPr>
        <w:t xml:space="preserve"> e </w:t>
      </w:r>
      <w:proofErr w:type="spellStart"/>
      <w:r w:rsidRPr="00361F87">
        <w:rPr>
          <w:rFonts w:ascii="Times New Roman" w:hAnsi="Times New Roman" w:cs="Times New Roman"/>
          <w:sz w:val="24"/>
          <w:szCs w:val="24"/>
        </w:rPr>
        <w:t>Arsimit</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dhe</w:t>
      </w:r>
      <w:proofErr w:type="spellEnd"/>
      <w:r w:rsidRPr="00361F87">
        <w:rPr>
          <w:rFonts w:ascii="Times New Roman" w:hAnsi="Times New Roman" w:cs="Times New Roman"/>
          <w:sz w:val="24"/>
          <w:szCs w:val="24"/>
        </w:rPr>
        <w:t xml:space="preserve"> e </w:t>
      </w:r>
      <w:proofErr w:type="spellStart"/>
      <w:r w:rsidRPr="00361F87">
        <w:rPr>
          <w:rFonts w:ascii="Times New Roman" w:hAnsi="Times New Roman" w:cs="Times New Roman"/>
          <w:sz w:val="24"/>
          <w:szCs w:val="24"/>
        </w:rPr>
        <w:t>Sportit</w:t>
      </w:r>
      <w:proofErr w:type="spellEnd"/>
      <w:r w:rsidRPr="00361F87">
        <w:rPr>
          <w:rFonts w:ascii="Times New Roman" w:hAnsi="Times New Roman" w:cs="Times New Roman"/>
          <w:sz w:val="24"/>
          <w:szCs w:val="24"/>
        </w:rPr>
        <w:t>;</w:t>
      </w:r>
    </w:p>
    <w:p w14:paraId="680DEB72" w14:textId="6C5CD1F3" w:rsidR="00135D2B" w:rsidRPr="00361F87" w:rsidRDefault="00135D2B" w:rsidP="00361F87">
      <w:pPr>
        <w:pStyle w:val="ListParagraph"/>
        <w:numPr>
          <w:ilvl w:val="0"/>
          <w:numId w:val="12"/>
        </w:numPr>
        <w:spacing w:after="0"/>
        <w:jc w:val="both"/>
        <w:rPr>
          <w:rFonts w:ascii="Times New Roman" w:hAnsi="Times New Roman" w:cs="Times New Roman"/>
          <w:sz w:val="24"/>
          <w:szCs w:val="24"/>
        </w:rPr>
      </w:pPr>
      <w:r w:rsidRPr="00361F87">
        <w:rPr>
          <w:rFonts w:ascii="Times New Roman" w:hAnsi="Times New Roman" w:cs="Times New Roman"/>
          <w:sz w:val="24"/>
          <w:szCs w:val="24"/>
        </w:rPr>
        <w:lastRenderedPageBreak/>
        <w:t xml:space="preserve"> </w:t>
      </w:r>
      <w:proofErr w:type="spellStart"/>
      <w:r w:rsidRPr="00361F87">
        <w:rPr>
          <w:rFonts w:ascii="Times New Roman" w:hAnsi="Times New Roman" w:cs="Times New Roman"/>
          <w:sz w:val="24"/>
          <w:szCs w:val="24"/>
        </w:rPr>
        <w:t>Fotokopje</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të</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librezës</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së</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punës</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të</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gjitha</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faqet</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që</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vërtetojnë</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eksperiencën</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në</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punë</w:t>
      </w:r>
      <w:proofErr w:type="spellEnd"/>
      <w:r w:rsidRPr="00361F87">
        <w:rPr>
          <w:rFonts w:ascii="Times New Roman" w:hAnsi="Times New Roman" w:cs="Times New Roman"/>
          <w:sz w:val="24"/>
          <w:szCs w:val="24"/>
        </w:rPr>
        <w:t>);</w:t>
      </w:r>
    </w:p>
    <w:p w14:paraId="790E5A63" w14:textId="50CEC620" w:rsidR="00135D2B" w:rsidRPr="00361F87" w:rsidRDefault="00135D2B" w:rsidP="00361F87">
      <w:pPr>
        <w:pStyle w:val="ListParagraph"/>
        <w:numPr>
          <w:ilvl w:val="0"/>
          <w:numId w:val="12"/>
        </w:numPr>
        <w:spacing w:after="0"/>
        <w:jc w:val="both"/>
        <w:rPr>
          <w:rFonts w:ascii="Times New Roman" w:hAnsi="Times New Roman" w:cs="Times New Roman"/>
          <w:sz w:val="24"/>
          <w:szCs w:val="24"/>
        </w:rPr>
      </w:pPr>
      <w:proofErr w:type="spellStart"/>
      <w:r w:rsidRPr="00361F87">
        <w:rPr>
          <w:rFonts w:ascii="Times New Roman" w:hAnsi="Times New Roman" w:cs="Times New Roman"/>
          <w:sz w:val="24"/>
          <w:szCs w:val="24"/>
        </w:rPr>
        <w:t>Fotokopje</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të</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letërnjoftimit</w:t>
      </w:r>
      <w:proofErr w:type="spellEnd"/>
      <w:r w:rsidRPr="00361F87">
        <w:rPr>
          <w:rFonts w:ascii="Times New Roman" w:hAnsi="Times New Roman" w:cs="Times New Roman"/>
          <w:sz w:val="24"/>
          <w:szCs w:val="24"/>
        </w:rPr>
        <w:t xml:space="preserve"> (ID);</w:t>
      </w:r>
    </w:p>
    <w:p w14:paraId="36AE9056" w14:textId="43A328D3" w:rsidR="00135D2B" w:rsidRPr="00361F87" w:rsidRDefault="00135D2B" w:rsidP="00361F87">
      <w:pPr>
        <w:pStyle w:val="ListParagraph"/>
        <w:numPr>
          <w:ilvl w:val="0"/>
          <w:numId w:val="12"/>
        </w:numPr>
        <w:spacing w:after="0"/>
        <w:jc w:val="both"/>
        <w:rPr>
          <w:rFonts w:ascii="Times New Roman" w:hAnsi="Times New Roman" w:cs="Times New Roman"/>
          <w:sz w:val="24"/>
          <w:szCs w:val="24"/>
        </w:rPr>
      </w:pPr>
      <w:proofErr w:type="spellStart"/>
      <w:r w:rsidRPr="00361F87">
        <w:rPr>
          <w:rFonts w:ascii="Times New Roman" w:hAnsi="Times New Roman" w:cs="Times New Roman"/>
          <w:sz w:val="24"/>
          <w:szCs w:val="24"/>
        </w:rPr>
        <w:t>Vërtetim</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të</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gjendjes</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shëndetësore</w:t>
      </w:r>
      <w:proofErr w:type="spellEnd"/>
      <w:r w:rsidRPr="00361F87">
        <w:rPr>
          <w:rFonts w:ascii="Times New Roman" w:hAnsi="Times New Roman" w:cs="Times New Roman"/>
          <w:sz w:val="24"/>
          <w:szCs w:val="24"/>
        </w:rPr>
        <w:t>;</w:t>
      </w:r>
    </w:p>
    <w:p w14:paraId="61E3FD32" w14:textId="2787677C" w:rsidR="00135D2B" w:rsidRPr="00361F87" w:rsidRDefault="00135D2B" w:rsidP="00361F87">
      <w:pPr>
        <w:pStyle w:val="ListParagraph"/>
        <w:numPr>
          <w:ilvl w:val="0"/>
          <w:numId w:val="12"/>
        </w:numPr>
        <w:spacing w:after="0"/>
        <w:jc w:val="both"/>
        <w:rPr>
          <w:rFonts w:ascii="Times New Roman" w:hAnsi="Times New Roman" w:cs="Times New Roman"/>
          <w:sz w:val="24"/>
          <w:szCs w:val="24"/>
        </w:rPr>
      </w:pPr>
      <w:proofErr w:type="spellStart"/>
      <w:r w:rsidRPr="00361F87">
        <w:rPr>
          <w:rFonts w:ascii="Times New Roman" w:hAnsi="Times New Roman" w:cs="Times New Roman"/>
          <w:sz w:val="24"/>
          <w:szCs w:val="24"/>
        </w:rPr>
        <w:t>Vetëdeklarim</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të</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gjendjes</w:t>
      </w:r>
      <w:proofErr w:type="spellEnd"/>
      <w:r w:rsidRPr="00361F87">
        <w:rPr>
          <w:rFonts w:ascii="Times New Roman" w:hAnsi="Times New Roman" w:cs="Times New Roman"/>
          <w:sz w:val="24"/>
          <w:szCs w:val="24"/>
        </w:rPr>
        <w:t xml:space="preserve"> </w:t>
      </w:r>
      <w:proofErr w:type="spellStart"/>
      <w:r w:rsidRPr="00361F87">
        <w:rPr>
          <w:rFonts w:ascii="Times New Roman" w:hAnsi="Times New Roman" w:cs="Times New Roman"/>
          <w:sz w:val="24"/>
          <w:szCs w:val="24"/>
        </w:rPr>
        <w:t>gjyqësore</w:t>
      </w:r>
      <w:proofErr w:type="spellEnd"/>
      <w:r w:rsidRPr="00361F87">
        <w:rPr>
          <w:rFonts w:ascii="Times New Roman" w:hAnsi="Times New Roman" w:cs="Times New Roman"/>
          <w:sz w:val="24"/>
          <w:szCs w:val="24"/>
        </w:rPr>
        <w:t>;</w:t>
      </w:r>
    </w:p>
    <w:p w14:paraId="02754BB9" w14:textId="328F6F07" w:rsidR="00135D2B" w:rsidRPr="00DC003F" w:rsidRDefault="00135D2B" w:rsidP="00361F87">
      <w:pPr>
        <w:pStyle w:val="ListParagraph"/>
        <w:numPr>
          <w:ilvl w:val="0"/>
          <w:numId w:val="12"/>
        </w:numPr>
        <w:spacing w:after="0"/>
        <w:jc w:val="both"/>
        <w:rPr>
          <w:rFonts w:ascii="Times New Roman" w:hAnsi="Times New Roman" w:cs="Times New Roman"/>
          <w:sz w:val="24"/>
          <w:szCs w:val="24"/>
          <w:lang w:val="nb-NO"/>
        </w:rPr>
      </w:pPr>
      <w:r w:rsidRPr="00DC003F">
        <w:rPr>
          <w:rFonts w:ascii="Times New Roman" w:hAnsi="Times New Roman" w:cs="Times New Roman"/>
          <w:sz w:val="24"/>
          <w:szCs w:val="24"/>
          <w:lang w:val="nb-NO"/>
        </w:rPr>
        <w:t xml:space="preserve">Vlerësimin e fundit nga eprori direkt; </w:t>
      </w:r>
    </w:p>
    <w:p w14:paraId="68E6A28A" w14:textId="0799CE63" w:rsidR="00135D2B" w:rsidRPr="00DC003F" w:rsidRDefault="00135D2B" w:rsidP="00361F87">
      <w:pPr>
        <w:pStyle w:val="ListParagraph"/>
        <w:numPr>
          <w:ilvl w:val="0"/>
          <w:numId w:val="12"/>
        </w:numPr>
        <w:spacing w:after="0"/>
        <w:jc w:val="both"/>
        <w:rPr>
          <w:rFonts w:ascii="Times New Roman" w:hAnsi="Times New Roman" w:cs="Times New Roman"/>
          <w:sz w:val="24"/>
          <w:szCs w:val="24"/>
          <w:lang w:val="nb-NO"/>
        </w:rPr>
      </w:pPr>
      <w:r w:rsidRPr="00DC003F">
        <w:rPr>
          <w:rFonts w:ascii="Times New Roman" w:hAnsi="Times New Roman" w:cs="Times New Roman"/>
          <w:sz w:val="24"/>
          <w:szCs w:val="24"/>
          <w:lang w:val="nb-NO"/>
        </w:rPr>
        <w:t xml:space="preserve"> Vërtetim nga institucioni që nuk ka masë disiplinore në fuqi;</w:t>
      </w:r>
    </w:p>
    <w:p w14:paraId="72F67A06" w14:textId="3816ADB4" w:rsidR="00135D2B" w:rsidRPr="00DC003F" w:rsidRDefault="00135D2B" w:rsidP="00361F87">
      <w:pPr>
        <w:pStyle w:val="ListParagraph"/>
        <w:numPr>
          <w:ilvl w:val="0"/>
          <w:numId w:val="12"/>
        </w:numPr>
        <w:spacing w:after="0"/>
        <w:jc w:val="both"/>
        <w:rPr>
          <w:rFonts w:ascii="Times New Roman" w:hAnsi="Times New Roman" w:cs="Times New Roman"/>
          <w:sz w:val="24"/>
          <w:szCs w:val="24"/>
          <w:lang w:val="nb-NO"/>
        </w:rPr>
      </w:pPr>
      <w:r w:rsidRPr="00DC003F">
        <w:rPr>
          <w:rFonts w:ascii="Times New Roman" w:hAnsi="Times New Roman" w:cs="Times New Roman"/>
          <w:sz w:val="24"/>
          <w:szCs w:val="24"/>
          <w:lang w:val="nb-NO"/>
        </w:rPr>
        <w:t>Çdo dokumentacion tjetër që vërteton trajnimet, kualifikimet, arsimin shtesë, vlerësimet pozitive apo të tjera të përmendura në jetëshkrimin tuaj;</w:t>
      </w:r>
    </w:p>
    <w:p w14:paraId="74B42C9E" w14:textId="77777777" w:rsidR="00135D2B" w:rsidRPr="00DC003F" w:rsidRDefault="00135D2B" w:rsidP="00361F87">
      <w:pPr>
        <w:pStyle w:val="ListParagraph"/>
        <w:numPr>
          <w:ilvl w:val="0"/>
          <w:numId w:val="12"/>
        </w:numPr>
        <w:spacing w:after="0"/>
        <w:jc w:val="both"/>
        <w:rPr>
          <w:rFonts w:ascii="Times New Roman" w:hAnsi="Times New Roman" w:cs="Times New Roman"/>
          <w:sz w:val="24"/>
          <w:szCs w:val="24"/>
          <w:lang w:val="nb-NO"/>
        </w:rPr>
      </w:pPr>
      <w:r w:rsidRPr="00DC003F">
        <w:rPr>
          <w:rFonts w:ascii="Times New Roman" w:hAnsi="Times New Roman" w:cs="Times New Roman"/>
          <w:sz w:val="24"/>
          <w:szCs w:val="24"/>
          <w:lang w:val="nb-NO"/>
        </w:rPr>
        <w:t xml:space="preserve">Aplikimi dhe dorëzimi i të gjitha dokumenteve të cituara më sipër, do të bëhet dorazi pranë sportelit të informacionit ne Bashkinë Pogradec ose të dërguara me rrugë postare. </w:t>
      </w:r>
    </w:p>
    <w:p w14:paraId="3F208DBA" w14:textId="77777777" w:rsidR="00C24514" w:rsidRPr="00DC003F" w:rsidRDefault="00C24514" w:rsidP="00135D2B">
      <w:pPr>
        <w:spacing w:after="120"/>
        <w:jc w:val="both"/>
        <w:rPr>
          <w:rFonts w:ascii="Times New Roman" w:hAnsi="Times New Roman" w:cs="Times New Roman"/>
          <w:b/>
          <w:sz w:val="24"/>
          <w:szCs w:val="24"/>
          <w:lang w:val="nb-NO"/>
        </w:rPr>
      </w:pPr>
    </w:p>
    <w:p w14:paraId="5EE9FACD" w14:textId="77777777" w:rsidR="00135D2B" w:rsidRPr="00DC003F" w:rsidRDefault="00135D2B" w:rsidP="00135D2B">
      <w:pPr>
        <w:spacing w:after="120"/>
        <w:jc w:val="both"/>
        <w:rPr>
          <w:rFonts w:ascii="Times New Roman" w:hAnsi="Times New Roman" w:cs="Times New Roman"/>
          <w:b/>
          <w:sz w:val="24"/>
          <w:szCs w:val="24"/>
          <w:lang w:val="nb-NO"/>
        </w:rPr>
      </w:pPr>
      <w:r w:rsidRPr="00DC003F">
        <w:rPr>
          <w:rFonts w:ascii="Times New Roman" w:hAnsi="Times New Roman" w:cs="Times New Roman"/>
          <w:b/>
          <w:sz w:val="24"/>
          <w:szCs w:val="24"/>
          <w:lang w:val="nb-NO"/>
        </w:rPr>
        <w:t xml:space="preserve">2.3 REZULTATET PËR FAZËN E VERIFIKIMIT PARAPRAK </w:t>
      </w:r>
    </w:p>
    <w:p w14:paraId="3BA0BA12" w14:textId="0EDD976C" w:rsidR="00135D2B" w:rsidRPr="00DC003F" w:rsidRDefault="00AB42E0" w:rsidP="00135D2B">
      <w:pPr>
        <w:spacing w:after="120"/>
        <w:jc w:val="both"/>
        <w:rPr>
          <w:rFonts w:ascii="Times New Roman" w:hAnsi="Times New Roman" w:cs="Times New Roman"/>
          <w:sz w:val="24"/>
          <w:szCs w:val="24"/>
          <w:lang w:val="nb-NO"/>
        </w:rPr>
      </w:pPr>
      <w:r w:rsidRPr="00DC003F">
        <w:rPr>
          <w:rFonts w:ascii="Times New Roman" w:hAnsi="Times New Roman" w:cs="Times New Roman"/>
          <w:sz w:val="24"/>
          <w:szCs w:val="24"/>
          <w:lang w:val="nb-NO"/>
        </w:rPr>
        <w:t xml:space="preserve">Në datën </w:t>
      </w:r>
      <w:r w:rsidR="00361F87" w:rsidRPr="00DC003F">
        <w:rPr>
          <w:rFonts w:ascii="Times New Roman" w:hAnsi="Times New Roman" w:cs="Times New Roman"/>
          <w:sz w:val="24"/>
          <w:szCs w:val="24"/>
          <w:lang w:val="nb-NO"/>
        </w:rPr>
        <w:t xml:space="preserve">06 </w:t>
      </w:r>
      <w:r w:rsidR="0031196B" w:rsidRPr="00DC003F">
        <w:rPr>
          <w:rFonts w:ascii="Times New Roman" w:hAnsi="Times New Roman" w:cs="Times New Roman"/>
          <w:sz w:val="24"/>
          <w:szCs w:val="24"/>
          <w:lang w:val="nb-NO"/>
        </w:rPr>
        <w:t xml:space="preserve"> </w:t>
      </w:r>
      <w:r w:rsidR="00361F87" w:rsidRPr="00DC003F">
        <w:rPr>
          <w:rFonts w:ascii="Times New Roman" w:hAnsi="Times New Roman" w:cs="Times New Roman"/>
          <w:sz w:val="24"/>
          <w:szCs w:val="24"/>
          <w:lang w:val="nb-NO"/>
        </w:rPr>
        <w:t xml:space="preserve">Dhjetor </w:t>
      </w:r>
      <w:r w:rsidRPr="00DC003F">
        <w:rPr>
          <w:rFonts w:ascii="Times New Roman" w:hAnsi="Times New Roman" w:cs="Times New Roman"/>
          <w:sz w:val="24"/>
          <w:szCs w:val="24"/>
          <w:lang w:val="nb-NO"/>
        </w:rPr>
        <w:t>2</w:t>
      </w:r>
      <w:r w:rsidR="00361F87" w:rsidRPr="00DC003F">
        <w:rPr>
          <w:rFonts w:ascii="Times New Roman" w:hAnsi="Times New Roman" w:cs="Times New Roman"/>
          <w:sz w:val="24"/>
          <w:szCs w:val="24"/>
          <w:lang w:val="nb-NO"/>
        </w:rPr>
        <w:t>024</w:t>
      </w:r>
      <w:r w:rsidR="00135D2B" w:rsidRPr="00DC003F">
        <w:rPr>
          <w:rFonts w:ascii="Times New Roman" w:hAnsi="Times New Roman" w:cs="Times New Roman"/>
          <w:sz w:val="24"/>
          <w:szCs w:val="24"/>
          <w:lang w:val="nb-NO"/>
        </w:rPr>
        <w:t>, Njësia e Menaxhimit të burimeve Njerëzore do të shpallë në faqen zyrtare të internetit dhe në portalin “</w:t>
      </w:r>
      <w:r w:rsidR="00361F87" w:rsidRPr="00DC003F">
        <w:rPr>
          <w:rFonts w:ascii="Times New Roman" w:hAnsi="Times New Roman" w:cs="Times New Roman"/>
          <w:b/>
          <w:bCs/>
          <w:sz w:val="24"/>
          <w:szCs w:val="24"/>
          <w:lang w:val="nb-NO"/>
        </w:rPr>
        <w:t>AGJENCIA KOMBËTARE E PUNËSIMIT DHE AFTËSIVE</w:t>
      </w:r>
      <w:r w:rsidR="00361F87" w:rsidRPr="00DC003F">
        <w:rPr>
          <w:rFonts w:ascii="Times New Roman" w:hAnsi="Times New Roman" w:cs="Times New Roman"/>
          <w:sz w:val="24"/>
          <w:szCs w:val="24"/>
          <w:lang w:val="nb-NO"/>
        </w:rPr>
        <w:t xml:space="preserve"> </w:t>
      </w:r>
      <w:r w:rsidR="00135D2B" w:rsidRPr="00DC003F">
        <w:rPr>
          <w:rFonts w:ascii="Times New Roman" w:hAnsi="Times New Roman" w:cs="Times New Roman"/>
          <w:sz w:val="24"/>
          <w:szCs w:val="24"/>
          <w:lang w:val="nb-NO"/>
        </w:rPr>
        <w:t xml:space="preserve">”, listën e kandidatëve që plotësojnë kushtet dhe kërkesat e posaçme për procedurën e ngritjes në detyrë si dhe datën, vendin dhe orën e saktë ku do të zhvillohet testimi me shkrim dhe intervista. </w:t>
      </w:r>
    </w:p>
    <w:p w14:paraId="200F165D" w14:textId="77777777" w:rsidR="00135D2B" w:rsidRDefault="00135D2B" w:rsidP="00135D2B">
      <w:pPr>
        <w:spacing w:after="120"/>
        <w:jc w:val="both"/>
        <w:rPr>
          <w:rFonts w:ascii="Times New Roman" w:hAnsi="Times New Roman" w:cs="Times New Roman"/>
          <w:b/>
          <w:sz w:val="24"/>
          <w:szCs w:val="24"/>
        </w:rPr>
      </w:pPr>
      <w:r>
        <w:rPr>
          <w:rFonts w:ascii="Times New Roman" w:hAnsi="Times New Roman" w:cs="Times New Roman"/>
          <w:b/>
          <w:sz w:val="24"/>
          <w:szCs w:val="24"/>
        </w:rPr>
        <w:t>2.4 FUSHAT E NJOHURIVE, AFTËSITË DHE CILËSITË MBI TË CILAT DO TË ZHVILLOHET TESTIMI DHE INTERVISTA</w:t>
      </w:r>
    </w:p>
    <w:p w14:paraId="406D1FAD" w14:textId="77777777" w:rsidR="00361F87" w:rsidRDefault="00135D2B" w:rsidP="00361F87">
      <w:pPr>
        <w:spacing w:after="120"/>
        <w:jc w:val="both"/>
        <w:rPr>
          <w:rFonts w:ascii="Times New Roman" w:hAnsi="Times New Roman" w:cs="Times New Roman"/>
          <w:b/>
          <w:sz w:val="24"/>
          <w:szCs w:val="24"/>
        </w:rPr>
      </w:pPr>
      <w:proofErr w:type="spellStart"/>
      <w:r>
        <w:rPr>
          <w:rFonts w:ascii="Times New Roman" w:hAnsi="Times New Roman" w:cs="Times New Roman"/>
          <w:b/>
          <w:sz w:val="24"/>
          <w:szCs w:val="24"/>
        </w:rPr>
        <w:t>Kandidatët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gjatë</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intervistës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së</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strukturuar</w:t>
      </w:r>
      <w:proofErr w:type="spellEnd"/>
      <w:r>
        <w:rPr>
          <w:rFonts w:ascii="Times New Roman" w:hAnsi="Times New Roman" w:cs="Times New Roman"/>
          <w:b/>
          <w:sz w:val="24"/>
          <w:szCs w:val="24"/>
        </w:rPr>
        <w:t xml:space="preserve"> me </w:t>
      </w:r>
      <w:proofErr w:type="spellStart"/>
      <w:r>
        <w:rPr>
          <w:rFonts w:ascii="Times New Roman" w:hAnsi="Times New Roman" w:cs="Times New Roman"/>
          <w:b/>
          <w:sz w:val="24"/>
          <w:szCs w:val="24"/>
        </w:rPr>
        <w:t>gojë</w:t>
      </w:r>
      <w:proofErr w:type="spellEnd"/>
      <w:r>
        <w:rPr>
          <w:rFonts w:ascii="Times New Roman" w:hAnsi="Times New Roman" w:cs="Times New Roman"/>
          <w:b/>
          <w:sz w:val="24"/>
          <w:szCs w:val="24"/>
        </w:rPr>
        <w:t xml:space="preserve"> do </w:t>
      </w:r>
      <w:proofErr w:type="spellStart"/>
      <w:r>
        <w:rPr>
          <w:rFonts w:ascii="Times New Roman" w:hAnsi="Times New Roman" w:cs="Times New Roman"/>
          <w:b/>
          <w:sz w:val="24"/>
          <w:szCs w:val="24"/>
        </w:rPr>
        <w:t>të</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vlerësohen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në</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lidhje</w:t>
      </w:r>
      <w:proofErr w:type="spellEnd"/>
      <w:r>
        <w:rPr>
          <w:rFonts w:ascii="Times New Roman" w:hAnsi="Times New Roman" w:cs="Times New Roman"/>
          <w:b/>
          <w:sz w:val="24"/>
          <w:szCs w:val="24"/>
        </w:rPr>
        <w:t xml:space="preserve"> me: </w:t>
      </w:r>
      <w:r w:rsidR="00361F87">
        <w:rPr>
          <w:rFonts w:ascii="Times New Roman" w:hAnsi="Times New Roman" w:cs="Times New Roman"/>
          <w:b/>
          <w:sz w:val="24"/>
          <w:szCs w:val="24"/>
        </w:rPr>
        <w:t xml:space="preserve"> </w:t>
      </w:r>
    </w:p>
    <w:p w14:paraId="2311C1BC" w14:textId="5738FDCA" w:rsidR="00135D2B" w:rsidRPr="00361F87" w:rsidRDefault="00361F87" w:rsidP="00361F87">
      <w:pPr>
        <w:spacing w:after="120"/>
        <w:jc w:val="both"/>
        <w:rPr>
          <w:rFonts w:ascii="Times New Roman" w:hAnsi="Times New Roman" w:cs="Times New Roman"/>
          <w:b/>
          <w:sz w:val="24"/>
          <w:szCs w:val="24"/>
        </w:rPr>
      </w:pPr>
      <w:r>
        <w:rPr>
          <w:rFonts w:ascii="Times New Roman" w:hAnsi="Times New Roman" w:cs="Times New Roman"/>
          <w:b/>
          <w:sz w:val="24"/>
          <w:szCs w:val="24"/>
        </w:rPr>
        <w:t xml:space="preserve">a. </w:t>
      </w:r>
      <w:proofErr w:type="spellStart"/>
      <w:r w:rsidR="00135D2B" w:rsidRPr="00361F87">
        <w:rPr>
          <w:rFonts w:ascii="Times New Roman" w:hAnsi="Times New Roman" w:cs="Times New Roman"/>
          <w:sz w:val="24"/>
          <w:szCs w:val="24"/>
        </w:rPr>
        <w:t>Njohuritë</w:t>
      </w:r>
      <w:proofErr w:type="spellEnd"/>
      <w:r w:rsidR="00135D2B" w:rsidRPr="00361F87">
        <w:rPr>
          <w:rFonts w:ascii="Times New Roman" w:hAnsi="Times New Roman" w:cs="Times New Roman"/>
          <w:sz w:val="24"/>
          <w:szCs w:val="24"/>
        </w:rPr>
        <w:t xml:space="preserve">, </w:t>
      </w:r>
      <w:proofErr w:type="spellStart"/>
      <w:r w:rsidR="00135D2B" w:rsidRPr="00361F87">
        <w:rPr>
          <w:rFonts w:ascii="Times New Roman" w:hAnsi="Times New Roman" w:cs="Times New Roman"/>
          <w:sz w:val="24"/>
          <w:szCs w:val="24"/>
        </w:rPr>
        <w:t>aftësitë</w:t>
      </w:r>
      <w:proofErr w:type="spellEnd"/>
      <w:r w:rsidR="00135D2B" w:rsidRPr="00361F87">
        <w:rPr>
          <w:rFonts w:ascii="Times New Roman" w:hAnsi="Times New Roman" w:cs="Times New Roman"/>
          <w:sz w:val="24"/>
          <w:szCs w:val="24"/>
        </w:rPr>
        <w:t xml:space="preserve">, </w:t>
      </w:r>
      <w:proofErr w:type="spellStart"/>
      <w:r w:rsidR="00135D2B" w:rsidRPr="00361F87">
        <w:rPr>
          <w:rFonts w:ascii="Times New Roman" w:hAnsi="Times New Roman" w:cs="Times New Roman"/>
          <w:sz w:val="24"/>
          <w:szCs w:val="24"/>
        </w:rPr>
        <w:t>kompetencën</w:t>
      </w:r>
      <w:proofErr w:type="spellEnd"/>
      <w:r w:rsidR="00135D2B" w:rsidRPr="00361F87">
        <w:rPr>
          <w:rFonts w:ascii="Times New Roman" w:hAnsi="Times New Roman" w:cs="Times New Roman"/>
          <w:sz w:val="24"/>
          <w:szCs w:val="24"/>
        </w:rPr>
        <w:t xml:space="preserve"> </w:t>
      </w:r>
      <w:proofErr w:type="spellStart"/>
      <w:r w:rsidR="00135D2B" w:rsidRPr="00361F87">
        <w:rPr>
          <w:rFonts w:ascii="Times New Roman" w:hAnsi="Times New Roman" w:cs="Times New Roman"/>
          <w:sz w:val="24"/>
          <w:szCs w:val="24"/>
        </w:rPr>
        <w:t>në</w:t>
      </w:r>
      <w:proofErr w:type="spellEnd"/>
      <w:r w:rsidR="00135D2B" w:rsidRPr="00361F87">
        <w:rPr>
          <w:rFonts w:ascii="Times New Roman" w:hAnsi="Times New Roman" w:cs="Times New Roman"/>
          <w:sz w:val="24"/>
          <w:szCs w:val="24"/>
        </w:rPr>
        <w:t xml:space="preserve"> </w:t>
      </w:r>
      <w:proofErr w:type="spellStart"/>
      <w:r w:rsidR="00135D2B" w:rsidRPr="00361F87">
        <w:rPr>
          <w:rFonts w:ascii="Times New Roman" w:hAnsi="Times New Roman" w:cs="Times New Roman"/>
          <w:sz w:val="24"/>
          <w:szCs w:val="24"/>
        </w:rPr>
        <w:t>lidhje</w:t>
      </w:r>
      <w:proofErr w:type="spellEnd"/>
      <w:r w:rsidR="00135D2B" w:rsidRPr="00361F87">
        <w:rPr>
          <w:rFonts w:ascii="Times New Roman" w:hAnsi="Times New Roman" w:cs="Times New Roman"/>
          <w:sz w:val="24"/>
          <w:szCs w:val="24"/>
        </w:rPr>
        <w:t xml:space="preserve"> me </w:t>
      </w:r>
      <w:proofErr w:type="spellStart"/>
      <w:r w:rsidR="00135D2B" w:rsidRPr="00361F87">
        <w:rPr>
          <w:rFonts w:ascii="Times New Roman" w:hAnsi="Times New Roman" w:cs="Times New Roman"/>
          <w:sz w:val="24"/>
          <w:szCs w:val="24"/>
        </w:rPr>
        <w:t>përshkrimin</w:t>
      </w:r>
      <w:proofErr w:type="spellEnd"/>
      <w:r w:rsidR="00135D2B" w:rsidRPr="00361F87">
        <w:rPr>
          <w:rFonts w:ascii="Times New Roman" w:hAnsi="Times New Roman" w:cs="Times New Roman"/>
          <w:sz w:val="24"/>
          <w:szCs w:val="24"/>
        </w:rPr>
        <w:t xml:space="preserve"> e </w:t>
      </w:r>
      <w:proofErr w:type="spellStart"/>
      <w:r w:rsidR="00135D2B" w:rsidRPr="00361F87">
        <w:rPr>
          <w:rFonts w:ascii="Times New Roman" w:hAnsi="Times New Roman" w:cs="Times New Roman"/>
          <w:sz w:val="24"/>
          <w:szCs w:val="24"/>
        </w:rPr>
        <w:t>pozicionit</w:t>
      </w:r>
      <w:proofErr w:type="spellEnd"/>
      <w:r w:rsidR="00135D2B" w:rsidRPr="00361F87">
        <w:rPr>
          <w:rFonts w:ascii="Times New Roman" w:hAnsi="Times New Roman" w:cs="Times New Roman"/>
          <w:sz w:val="24"/>
          <w:szCs w:val="24"/>
        </w:rPr>
        <w:t xml:space="preserve"> </w:t>
      </w:r>
      <w:proofErr w:type="spellStart"/>
      <w:r w:rsidR="00135D2B" w:rsidRPr="00361F87">
        <w:rPr>
          <w:rFonts w:ascii="Times New Roman" w:hAnsi="Times New Roman" w:cs="Times New Roman"/>
          <w:sz w:val="24"/>
          <w:szCs w:val="24"/>
        </w:rPr>
        <w:t>të</w:t>
      </w:r>
      <w:proofErr w:type="spellEnd"/>
      <w:r w:rsidR="00135D2B" w:rsidRPr="00361F87">
        <w:rPr>
          <w:rFonts w:ascii="Times New Roman" w:hAnsi="Times New Roman" w:cs="Times New Roman"/>
          <w:sz w:val="24"/>
          <w:szCs w:val="24"/>
        </w:rPr>
        <w:t xml:space="preserve"> </w:t>
      </w:r>
      <w:proofErr w:type="spellStart"/>
      <w:r w:rsidR="00135D2B" w:rsidRPr="00361F87">
        <w:rPr>
          <w:rFonts w:ascii="Times New Roman" w:hAnsi="Times New Roman" w:cs="Times New Roman"/>
          <w:sz w:val="24"/>
          <w:szCs w:val="24"/>
        </w:rPr>
        <w:t>punës</w:t>
      </w:r>
      <w:proofErr w:type="spellEnd"/>
      <w:r w:rsidR="00135D2B" w:rsidRPr="00361F87">
        <w:rPr>
          <w:rFonts w:ascii="Times New Roman" w:hAnsi="Times New Roman" w:cs="Times New Roman"/>
          <w:sz w:val="24"/>
          <w:szCs w:val="24"/>
        </w:rPr>
        <w:t>;</w:t>
      </w:r>
    </w:p>
    <w:p w14:paraId="7B4215F2" w14:textId="51DE584B" w:rsidR="00135D2B" w:rsidRPr="00DC003F" w:rsidRDefault="00135D2B" w:rsidP="00361F87">
      <w:pPr>
        <w:pStyle w:val="ListParagraph"/>
        <w:numPr>
          <w:ilvl w:val="0"/>
          <w:numId w:val="14"/>
        </w:numPr>
        <w:spacing w:after="120" w:line="240" w:lineRule="auto"/>
        <w:jc w:val="both"/>
        <w:rPr>
          <w:rFonts w:ascii="Times New Roman" w:hAnsi="Times New Roman" w:cs="Times New Roman"/>
          <w:sz w:val="24"/>
          <w:szCs w:val="24"/>
          <w:lang w:val="nb-NO"/>
        </w:rPr>
      </w:pPr>
      <w:r w:rsidRPr="00DC003F">
        <w:rPr>
          <w:rFonts w:ascii="Times New Roman" w:hAnsi="Times New Roman" w:cs="Times New Roman"/>
          <w:sz w:val="24"/>
          <w:szCs w:val="24"/>
          <w:lang w:val="nb-NO"/>
        </w:rPr>
        <w:t xml:space="preserve">Eksperiencën e tyre të mëparshme; </w:t>
      </w:r>
    </w:p>
    <w:p w14:paraId="3150DE26" w14:textId="3C6EC3B2" w:rsidR="00135D2B" w:rsidRPr="00DC003F" w:rsidRDefault="00135D2B" w:rsidP="00361F87">
      <w:pPr>
        <w:pStyle w:val="ListParagraph"/>
        <w:numPr>
          <w:ilvl w:val="0"/>
          <w:numId w:val="14"/>
        </w:numPr>
        <w:spacing w:after="120" w:line="240" w:lineRule="auto"/>
        <w:jc w:val="both"/>
        <w:rPr>
          <w:rFonts w:ascii="Times New Roman" w:hAnsi="Times New Roman" w:cs="Times New Roman"/>
          <w:sz w:val="24"/>
          <w:szCs w:val="24"/>
          <w:lang w:val="nb-NO"/>
        </w:rPr>
      </w:pPr>
      <w:r w:rsidRPr="00DC003F">
        <w:rPr>
          <w:rFonts w:ascii="Times New Roman" w:hAnsi="Times New Roman" w:cs="Times New Roman"/>
          <w:sz w:val="24"/>
          <w:szCs w:val="24"/>
          <w:lang w:val="nb-NO"/>
        </w:rPr>
        <w:t>Motivimin, aspiratat dhe pritshmëritë e tyre për karrierën.</w:t>
      </w:r>
    </w:p>
    <w:p w14:paraId="7FBA0627" w14:textId="77777777" w:rsidR="00361F87" w:rsidRPr="00DC003F" w:rsidRDefault="00361F87" w:rsidP="00361F87">
      <w:pPr>
        <w:pStyle w:val="ListParagraph"/>
        <w:spacing w:after="120" w:line="240" w:lineRule="auto"/>
        <w:ind w:left="360"/>
        <w:jc w:val="both"/>
        <w:rPr>
          <w:rFonts w:ascii="Times New Roman" w:hAnsi="Times New Roman" w:cs="Times New Roman"/>
          <w:sz w:val="24"/>
          <w:szCs w:val="24"/>
          <w:lang w:val="nb-NO"/>
        </w:rPr>
      </w:pPr>
    </w:p>
    <w:p w14:paraId="06672DC0" w14:textId="77777777" w:rsidR="00135D2B" w:rsidRPr="00DC003F" w:rsidRDefault="00135D2B" w:rsidP="00135D2B">
      <w:pPr>
        <w:spacing w:after="120"/>
        <w:jc w:val="both"/>
        <w:rPr>
          <w:rFonts w:ascii="Times New Roman" w:hAnsi="Times New Roman" w:cs="Times New Roman"/>
          <w:b/>
          <w:sz w:val="24"/>
          <w:szCs w:val="24"/>
          <w:lang w:val="nb-NO"/>
        </w:rPr>
      </w:pPr>
      <w:r w:rsidRPr="00DC003F">
        <w:rPr>
          <w:rFonts w:ascii="Times New Roman" w:hAnsi="Times New Roman" w:cs="Times New Roman"/>
          <w:b/>
          <w:sz w:val="24"/>
          <w:szCs w:val="24"/>
          <w:lang w:val="nb-NO"/>
        </w:rPr>
        <w:t>2.5 MËNYRA E VLERËSIMIT TË KANDIDATËVE</w:t>
      </w:r>
    </w:p>
    <w:p w14:paraId="3F52DF57" w14:textId="77777777" w:rsidR="00135D2B" w:rsidRPr="00DC003F" w:rsidRDefault="00135D2B" w:rsidP="00135D2B">
      <w:pPr>
        <w:spacing w:after="0"/>
        <w:jc w:val="both"/>
        <w:rPr>
          <w:rFonts w:ascii="Times New Roman" w:hAnsi="Times New Roman" w:cs="Times New Roman"/>
          <w:sz w:val="24"/>
          <w:szCs w:val="24"/>
          <w:lang w:val="nb-NO"/>
        </w:rPr>
      </w:pPr>
      <w:r w:rsidRPr="00DC003F">
        <w:rPr>
          <w:rFonts w:ascii="Times New Roman" w:hAnsi="Times New Roman" w:cs="Times New Roman"/>
          <w:sz w:val="24"/>
          <w:szCs w:val="24"/>
          <w:lang w:val="nb-NO"/>
        </w:rPr>
        <w:t xml:space="preserve">Kandidatët do të vlerësohen në lidhje me: </w:t>
      </w:r>
    </w:p>
    <w:p w14:paraId="694ED61C" w14:textId="325BA883" w:rsidR="00135D2B" w:rsidRPr="00DC003F" w:rsidRDefault="00135D2B" w:rsidP="00361F87">
      <w:pPr>
        <w:pStyle w:val="ListParagraph"/>
        <w:numPr>
          <w:ilvl w:val="0"/>
          <w:numId w:val="15"/>
        </w:numPr>
        <w:spacing w:after="0"/>
        <w:jc w:val="both"/>
        <w:rPr>
          <w:rFonts w:ascii="Times New Roman" w:hAnsi="Times New Roman" w:cs="Times New Roman"/>
          <w:sz w:val="24"/>
          <w:szCs w:val="24"/>
          <w:lang w:val="nb-NO"/>
        </w:rPr>
      </w:pPr>
      <w:r w:rsidRPr="00DC003F">
        <w:rPr>
          <w:rFonts w:ascii="Times New Roman" w:hAnsi="Times New Roman" w:cs="Times New Roman"/>
          <w:sz w:val="24"/>
          <w:szCs w:val="24"/>
          <w:lang w:val="nb-NO"/>
        </w:rPr>
        <w:t xml:space="preserve">Vlerësimin me shkrim, deri në 40 pikë; </w:t>
      </w:r>
    </w:p>
    <w:p w14:paraId="1078D148" w14:textId="512B92AC" w:rsidR="00135D2B" w:rsidRPr="00DC003F" w:rsidRDefault="00135D2B" w:rsidP="00361F87">
      <w:pPr>
        <w:pStyle w:val="ListParagraph"/>
        <w:numPr>
          <w:ilvl w:val="0"/>
          <w:numId w:val="15"/>
        </w:numPr>
        <w:spacing w:after="0"/>
        <w:jc w:val="both"/>
        <w:rPr>
          <w:rFonts w:ascii="Times New Roman" w:hAnsi="Times New Roman" w:cs="Times New Roman"/>
          <w:b/>
          <w:sz w:val="24"/>
          <w:szCs w:val="24"/>
          <w:lang w:val="nb-NO"/>
        </w:rPr>
      </w:pPr>
      <w:r w:rsidRPr="00DC003F">
        <w:rPr>
          <w:rFonts w:ascii="Times New Roman" w:hAnsi="Times New Roman" w:cs="Times New Roman"/>
          <w:sz w:val="24"/>
          <w:szCs w:val="24"/>
          <w:lang w:val="nb-NO"/>
        </w:rPr>
        <w:t xml:space="preserve"> Intervistën e strukturuar me gojë qe konsiston ne motivimin, aspiratat dhe pritshmëritë e tyre për karrierën, deri në 40 pikë;</w:t>
      </w:r>
    </w:p>
    <w:p w14:paraId="06017A39" w14:textId="7318B7C2" w:rsidR="00135D2B" w:rsidRPr="00DC003F" w:rsidRDefault="00135D2B" w:rsidP="00361F87">
      <w:pPr>
        <w:pStyle w:val="ListParagraph"/>
        <w:numPr>
          <w:ilvl w:val="0"/>
          <w:numId w:val="15"/>
        </w:numPr>
        <w:spacing w:after="0"/>
        <w:jc w:val="both"/>
        <w:rPr>
          <w:rFonts w:ascii="Times New Roman" w:hAnsi="Times New Roman" w:cs="Times New Roman"/>
          <w:b/>
          <w:sz w:val="24"/>
          <w:szCs w:val="24"/>
          <w:lang w:val="nb-NO"/>
        </w:rPr>
      </w:pPr>
      <w:r w:rsidRPr="00DC003F">
        <w:rPr>
          <w:rFonts w:ascii="Times New Roman" w:hAnsi="Times New Roman" w:cs="Times New Roman"/>
          <w:sz w:val="24"/>
          <w:szCs w:val="24"/>
          <w:lang w:val="nb-NO"/>
        </w:rPr>
        <w:t>Jetëshkrimin, që konsiston në vlerësimin e arsimimit, të përvojës e të trajnimeve, të lidhura me fushën, deri në 20 pikë.</w:t>
      </w:r>
    </w:p>
    <w:p w14:paraId="66EBD37D" w14:textId="77777777" w:rsidR="00361F87" w:rsidRPr="00DC003F" w:rsidRDefault="00361F87" w:rsidP="00361F87">
      <w:pPr>
        <w:pStyle w:val="ListParagraph"/>
        <w:spacing w:after="0"/>
        <w:ind w:left="360"/>
        <w:jc w:val="both"/>
        <w:rPr>
          <w:rFonts w:ascii="Times New Roman" w:hAnsi="Times New Roman" w:cs="Times New Roman"/>
          <w:b/>
          <w:sz w:val="24"/>
          <w:szCs w:val="24"/>
          <w:lang w:val="nb-NO"/>
        </w:rPr>
      </w:pPr>
    </w:p>
    <w:p w14:paraId="01BA7FA1" w14:textId="77777777" w:rsidR="00135D2B" w:rsidRPr="00DC003F" w:rsidRDefault="00135D2B" w:rsidP="00135D2B">
      <w:pPr>
        <w:spacing w:after="120"/>
        <w:jc w:val="both"/>
        <w:rPr>
          <w:rFonts w:ascii="Times New Roman" w:hAnsi="Times New Roman" w:cs="Times New Roman"/>
          <w:b/>
          <w:sz w:val="24"/>
          <w:szCs w:val="24"/>
          <w:lang w:val="nb-NO"/>
        </w:rPr>
      </w:pPr>
      <w:r w:rsidRPr="00DC003F">
        <w:rPr>
          <w:rFonts w:ascii="Times New Roman" w:hAnsi="Times New Roman" w:cs="Times New Roman"/>
          <w:b/>
          <w:sz w:val="24"/>
          <w:szCs w:val="24"/>
          <w:lang w:val="nb-NO"/>
        </w:rPr>
        <w:lastRenderedPageBreak/>
        <w:t>2.6 DATA E DALJES SË REZULTATEVE TË KONKURIMIT DHE MËNYRA E KOMUNIKIMIT</w:t>
      </w:r>
    </w:p>
    <w:p w14:paraId="6ABEE953" w14:textId="04A4B11B" w:rsidR="00135D2B" w:rsidRPr="00DC003F" w:rsidRDefault="00135D2B" w:rsidP="00135D2B">
      <w:pPr>
        <w:spacing w:after="120"/>
        <w:jc w:val="both"/>
        <w:rPr>
          <w:rFonts w:ascii="Times New Roman" w:hAnsi="Times New Roman" w:cs="Times New Roman"/>
          <w:sz w:val="24"/>
          <w:szCs w:val="24"/>
          <w:lang w:val="nb-NO"/>
        </w:rPr>
      </w:pPr>
      <w:r w:rsidRPr="00DC003F">
        <w:rPr>
          <w:rFonts w:ascii="Times New Roman" w:hAnsi="Times New Roman" w:cs="Times New Roman"/>
          <w:sz w:val="24"/>
          <w:szCs w:val="24"/>
          <w:lang w:val="nb-NO"/>
        </w:rPr>
        <w:t xml:space="preserve"> Në përfundim të vlerësimit të kandidatëve, NJMBNJ do të njoftojë ata individualisht në mënyrë elektronike për rezultatet (nëpërmjet adresës së e-mail) dhe do të shpallë fituesin në faqen zyrtare dhe në portalin </w:t>
      </w:r>
      <w:r w:rsidRPr="00DC003F">
        <w:rPr>
          <w:rFonts w:ascii="Times New Roman" w:hAnsi="Times New Roman" w:cs="Times New Roman"/>
          <w:b/>
          <w:bCs/>
          <w:sz w:val="24"/>
          <w:szCs w:val="24"/>
          <w:lang w:val="nb-NO"/>
        </w:rPr>
        <w:t>“</w:t>
      </w:r>
      <w:r w:rsidR="00C55238" w:rsidRPr="00DC003F">
        <w:rPr>
          <w:rFonts w:ascii="Times New Roman" w:hAnsi="Times New Roman" w:cs="Times New Roman"/>
          <w:b/>
          <w:bCs/>
          <w:sz w:val="24"/>
          <w:szCs w:val="24"/>
          <w:lang w:val="nb-NO"/>
        </w:rPr>
        <w:t xml:space="preserve">AGJENCIA KOMBËTARE E PUNËSIMIT DHE AFTËSIVE” </w:t>
      </w:r>
      <w:r w:rsidRPr="00DC003F">
        <w:rPr>
          <w:rFonts w:ascii="Times New Roman" w:hAnsi="Times New Roman" w:cs="Times New Roman"/>
          <w:sz w:val="24"/>
          <w:szCs w:val="24"/>
          <w:lang w:val="nb-NO"/>
        </w:rPr>
        <w:t>Të gjithë kandidatët pjesëmarrës në këtë procedurë do të njoftohen individualisht në mënyrë elektronike nga Njësia e Menaxhimit të Burimeve Njerëzore, për rezultatet nëpërmjet (adresës së e-mail). Brenda tre ditëve kalendarike nga njoftimi individët kanë të drejtë të paraqesin ankesa me shkrim pranë zyrës së Burimeve Njerëzore.</w:t>
      </w:r>
    </w:p>
    <w:p w14:paraId="390A0AF1" w14:textId="77777777" w:rsidR="00D861E7" w:rsidRPr="00DC003F" w:rsidRDefault="00D861E7" w:rsidP="00D861E7">
      <w:pPr>
        <w:tabs>
          <w:tab w:val="left" w:pos="6990"/>
        </w:tabs>
        <w:spacing w:after="120"/>
        <w:jc w:val="both"/>
        <w:rPr>
          <w:rFonts w:ascii="Times New Roman" w:hAnsi="Times New Roman" w:cs="Times New Roman"/>
          <w:sz w:val="24"/>
          <w:szCs w:val="24"/>
          <w:lang w:val="nb-NO"/>
        </w:rPr>
      </w:pPr>
    </w:p>
    <w:p w14:paraId="04793DA3" w14:textId="77777777" w:rsidR="00361F87" w:rsidRPr="00DC003F" w:rsidRDefault="00361F87" w:rsidP="00D861E7">
      <w:pPr>
        <w:tabs>
          <w:tab w:val="left" w:pos="6990"/>
        </w:tabs>
        <w:spacing w:after="120"/>
        <w:jc w:val="center"/>
        <w:rPr>
          <w:rFonts w:ascii="Times New Roman" w:hAnsi="Times New Roman" w:cs="Times New Roman"/>
          <w:b/>
          <w:sz w:val="24"/>
          <w:szCs w:val="24"/>
          <w:lang w:val="nb-NO"/>
        </w:rPr>
      </w:pPr>
      <w:r w:rsidRPr="00DC003F">
        <w:rPr>
          <w:rFonts w:ascii="Times New Roman" w:hAnsi="Times New Roman" w:cs="Times New Roman"/>
          <w:b/>
          <w:sz w:val="24"/>
          <w:szCs w:val="24"/>
          <w:lang w:val="nb-NO"/>
        </w:rPr>
        <w:t xml:space="preserve">NJESIA E MENAXHIMIT TË BURIMEVE NJERËZORE </w:t>
      </w:r>
    </w:p>
    <w:p w14:paraId="26112EA1" w14:textId="6F4A0D53" w:rsidR="00BE3C03" w:rsidRDefault="00361F87">
      <w:r w:rsidRPr="00DC003F">
        <w:rPr>
          <w:rFonts w:ascii="Times New Roman" w:hAnsi="Times New Roman" w:cs="Times New Roman"/>
          <w:b/>
          <w:sz w:val="24"/>
          <w:szCs w:val="24"/>
          <w:lang w:val="nb-NO"/>
        </w:rPr>
        <w:t xml:space="preserve">                                                      </w:t>
      </w:r>
      <w:r>
        <w:rPr>
          <w:rFonts w:ascii="Times New Roman" w:hAnsi="Times New Roman" w:cs="Times New Roman"/>
          <w:b/>
          <w:sz w:val="24"/>
          <w:szCs w:val="24"/>
        </w:rPr>
        <w:t xml:space="preserve">Laura ELMASLLARI </w:t>
      </w:r>
    </w:p>
    <w:sectPr w:rsidR="00BE3C03" w:rsidSect="00BE3C0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0327A" w14:textId="77777777" w:rsidR="00EC5EDE" w:rsidRDefault="00EC5EDE" w:rsidP="00A45409">
      <w:pPr>
        <w:spacing w:after="0" w:line="240" w:lineRule="auto"/>
      </w:pPr>
      <w:r>
        <w:separator/>
      </w:r>
    </w:p>
  </w:endnote>
  <w:endnote w:type="continuationSeparator" w:id="0">
    <w:p w14:paraId="5EFA2598" w14:textId="77777777" w:rsidR="00EC5EDE" w:rsidRDefault="00EC5EDE" w:rsidP="00A4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9DE1E" w14:textId="77777777" w:rsidR="00361F87" w:rsidRDefault="00361F87" w:rsidP="00361F87">
    <w:pPr>
      <w:pStyle w:val="Footer"/>
      <w:spacing w:after="100" w:afterAutospacing="1"/>
    </w:pPr>
    <w:r>
      <w:rPr>
        <w:rStyle w:val="FootnoteReference"/>
      </w:rPr>
      <w:footnoteRef/>
    </w:r>
    <w:r>
      <w:rPr>
        <w:rFonts w:ascii="Times New Roman" w:hAnsi="Times New Roman" w:cs="Times New Roman"/>
        <w:noProof/>
        <w:sz w:val="18"/>
        <w:szCs w:val="18"/>
      </w:rPr>
      <w:t>Bulevardi "Rreshit Çollaku"</w:t>
    </w:r>
    <w:r w:rsidRPr="00E20263">
      <w:rPr>
        <w:rFonts w:ascii="Times New Roman" w:hAnsi="Times New Roman" w:cs="Times New Roman"/>
        <w:noProof/>
        <w:sz w:val="18"/>
        <w:szCs w:val="18"/>
      </w:rPr>
      <w:t>, Lagja: Nr.2, Tel: +355 (83) 222222, Fax: +355 (83) 222441, E-mail:</w:t>
    </w:r>
    <w:r w:rsidRPr="00E20263">
      <w:rPr>
        <w:rFonts w:ascii="Times New Roman" w:hAnsi="Times New Roman" w:cs="Times New Roman"/>
        <w:noProof/>
        <w:sz w:val="18"/>
        <w:szCs w:val="18"/>
        <w:lang w:val="el-GR"/>
      </w:rPr>
      <w:t xml:space="preserve"> </w:t>
    </w:r>
    <w:hyperlink r:id="rId1" w:history="1">
      <w:r w:rsidRPr="00E20263">
        <w:rPr>
          <w:rFonts w:ascii="Times New Roman" w:hAnsi="Times New Roman" w:cs="Times New Roman"/>
          <w:noProof/>
          <w:color w:val="0000FF"/>
          <w:sz w:val="18"/>
          <w:szCs w:val="18"/>
          <w:u w:val="single"/>
        </w:rPr>
        <w:t>bashkiapogradec@gmail.com</w:t>
      </w:r>
    </w:hyperlink>
  </w:p>
  <w:p w14:paraId="1BADD5D2" w14:textId="77777777" w:rsidR="00361F87" w:rsidRDefault="00361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28CA8" w14:textId="77777777" w:rsidR="00EC5EDE" w:rsidRDefault="00EC5EDE" w:rsidP="00A45409">
      <w:pPr>
        <w:spacing w:after="0" w:line="240" w:lineRule="auto"/>
      </w:pPr>
      <w:r>
        <w:separator/>
      </w:r>
    </w:p>
  </w:footnote>
  <w:footnote w:type="continuationSeparator" w:id="0">
    <w:p w14:paraId="1D3D21DD" w14:textId="77777777" w:rsidR="00EC5EDE" w:rsidRDefault="00EC5EDE" w:rsidP="00A45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EA4CC" w14:textId="68F752F1" w:rsidR="0044684C" w:rsidRDefault="0044684C" w:rsidP="0044684C">
    <w:pPr>
      <w:rPr>
        <w:rFonts w:eastAsia="Arial Unicode MS"/>
        <w:szCs w:val="24"/>
      </w:rPr>
    </w:pPr>
    <w:r>
      <w:rPr>
        <w:noProof/>
      </w:rPr>
      <w:drawing>
        <wp:anchor distT="0" distB="0" distL="114300" distR="114300" simplePos="0" relativeHeight="251657728" behindDoc="1" locked="0" layoutInCell="1" allowOverlap="1" wp14:anchorId="702106D3" wp14:editId="3E0FC98F">
          <wp:simplePos x="0" y="0"/>
          <wp:positionH relativeFrom="column">
            <wp:posOffset>5104130</wp:posOffset>
          </wp:positionH>
          <wp:positionV relativeFrom="paragraph">
            <wp:posOffset>43815</wp:posOffset>
          </wp:positionV>
          <wp:extent cx="1045210" cy="1009650"/>
          <wp:effectExtent l="0" t="0" r="2540" b="0"/>
          <wp:wrapNone/>
          <wp:docPr id="13587894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6000" contrast="24000"/>
                    <a:extLst>
                      <a:ext uri="{28A0092B-C50C-407E-A947-70E740481C1C}">
                        <a14:useLocalDpi xmlns:a14="http://schemas.microsoft.com/office/drawing/2010/main" val="0"/>
                      </a:ext>
                    </a:extLst>
                  </a:blip>
                  <a:srcRect/>
                  <a:stretch>
                    <a:fillRect/>
                  </a:stretch>
                </pic:blipFill>
                <pic:spPr bwMode="auto">
                  <a:xfrm>
                    <a:off x="0" y="0"/>
                    <a:ext cx="1045210" cy="10096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7EB444FE" wp14:editId="64C7C081">
          <wp:simplePos x="0" y="0"/>
          <wp:positionH relativeFrom="column">
            <wp:posOffset>-299085</wp:posOffset>
          </wp:positionH>
          <wp:positionV relativeFrom="paragraph">
            <wp:posOffset>0</wp:posOffset>
          </wp:positionV>
          <wp:extent cx="878840" cy="1033145"/>
          <wp:effectExtent l="0" t="0" r="0" b="0"/>
          <wp:wrapSquare wrapText="bothSides"/>
          <wp:docPr id="10795546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8840" cy="1033145"/>
                  </a:xfrm>
                  <a:prstGeom prst="rect">
                    <a:avLst/>
                  </a:prstGeom>
                  <a:noFill/>
                </pic:spPr>
              </pic:pic>
            </a:graphicData>
          </a:graphic>
          <wp14:sizeRelH relativeFrom="page">
            <wp14:pctWidth>0</wp14:pctWidth>
          </wp14:sizeRelH>
          <wp14:sizeRelV relativeFrom="page">
            <wp14:pctHeight>0</wp14:pctHeight>
          </wp14:sizeRelV>
        </wp:anchor>
      </w:drawing>
    </w:r>
    <w:r>
      <w:rPr>
        <w:rFonts w:eastAsia="Arial Unicode MS"/>
        <w:szCs w:val="24"/>
      </w:rPr>
      <w:t>________                ____________________</w:t>
    </w:r>
    <w:r>
      <w:rPr>
        <w:rFonts w:eastAsia="Arial Unicode MS"/>
        <w:noProof/>
        <w:szCs w:val="24"/>
      </w:rPr>
      <w:drawing>
        <wp:inline distT="0" distB="0" distL="0" distR="0" wp14:anchorId="5E30F4FF" wp14:editId="1733B634">
          <wp:extent cx="723900" cy="742950"/>
          <wp:effectExtent l="0" t="0" r="0" b="0"/>
          <wp:docPr id="225131019" name="Picture 1" descr="Rezultate imazhesh për logo e republikes s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e imazhesh për logo e republikes se shqiperis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742950"/>
                  </a:xfrm>
                  <a:prstGeom prst="rect">
                    <a:avLst/>
                  </a:prstGeom>
                  <a:noFill/>
                  <a:ln>
                    <a:noFill/>
                  </a:ln>
                </pic:spPr>
              </pic:pic>
            </a:graphicData>
          </a:graphic>
        </wp:inline>
      </w:drawing>
    </w:r>
    <w:r>
      <w:rPr>
        <w:rFonts w:eastAsia="Arial Unicode MS"/>
        <w:szCs w:val="24"/>
      </w:rPr>
      <w:t>___________________________</w:t>
    </w:r>
  </w:p>
  <w:p w14:paraId="6E04BCD3" w14:textId="381B17C3" w:rsidR="0044684C" w:rsidRPr="0044684C" w:rsidRDefault="0044684C" w:rsidP="0044684C">
    <w:pPr>
      <w:tabs>
        <w:tab w:val="left" w:pos="2730"/>
      </w:tabs>
      <w:spacing w:after="0"/>
      <w:rPr>
        <w:rFonts w:ascii="Times New Roman" w:hAnsi="Times New Roman"/>
        <w:b/>
        <w:sz w:val="24"/>
        <w:szCs w:val="24"/>
        <w:lang w:eastAsia="en-GB"/>
      </w:rPr>
    </w:pPr>
    <w:r>
      <w:rPr>
        <w:rFonts w:ascii="Times New Roman" w:hAnsi="Times New Roman"/>
        <w:b/>
        <w:sz w:val="24"/>
        <w:szCs w:val="24"/>
        <w:lang w:eastAsia="en-GB"/>
      </w:rPr>
      <w:t xml:space="preserve">                                                </w:t>
    </w:r>
    <w:r w:rsidRPr="0044684C">
      <w:rPr>
        <w:rFonts w:ascii="Times New Roman" w:hAnsi="Times New Roman"/>
        <w:b/>
        <w:sz w:val="24"/>
        <w:szCs w:val="24"/>
        <w:lang w:eastAsia="en-GB"/>
      </w:rPr>
      <w:t>REPUBLIKA E SHQIPËRISË</w:t>
    </w:r>
  </w:p>
  <w:p w14:paraId="5628A3CE" w14:textId="58F4762B" w:rsidR="0044684C" w:rsidRPr="0044684C" w:rsidRDefault="0044684C" w:rsidP="0044684C">
    <w:pPr>
      <w:pStyle w:val="ListParagraph"/>
      <w:tabs>
        <w:tab w:val="left" w:pos="2730"/>
      </w:tabs>
      <w:spacing w:after="0"/>
      <w:ind w:left="2880"/>
      <w:rPr>
        <w:rFonts w:ascii="Times New Roman" w:hAnsi="Times New Roman"/>
        <w:b/>
        <w:sz w:val="24"/>
        <w:szCs w:val="24"/>
        <w:lang w:eastAsia="en-GB"/>
      </w:rPr>
    </w:pPr>
    <w:r>
      <w:rPr>
        <w:rFonts w:ascii="Times New Roman" w:hAnsi="Times New Roman"/>
        <w:b/>
        <w:sz w:val="24"/>
        <w:szCs w:val="24"/>
        <w:lang w:eastAsia="en-GB"/>
      </w:rPr>
      <w:t xml:space="preserve">      </w:t>
    </w:r>
    <w:r w:rsidR="00DC003F">
      <w:rPr>
        <w:rFonts w:ascii="Times New Roman" w:hAnsi="Times New Roman"/>
        <w:b/>
        <w:sz w:val="24"/>
        <w:szCs w:val="24"/>
        <w:lang w:eastAsia="en-GB"/>
      </w:rPr>
      <w:t xml:space="preserve">               </w:t>
    </w:r>
    <w:r w:rsidRPr="0044684C">
      <w:rPr>
        <w:rFonts w:ascii="Times New Roman" w:hAnsi="Times New Roman"/>
        <w:b/>
        <w:sz w:val="24"/>
        <w:szCs w:val="24"/>
        <w:lang w:eastAsia="en-GB"/>
      </w:rPr>
      <w:t>BASHKIA POGRADEC</w:t>
    </w:r>
  </w:p>
  <w:p w14:paraId="0C1D9969" w14:textId="56C1F025" w:rsidR="00A45409" w:rsidRDefault="00A45409" w:rsidP="0044684C">
    <w:pPr>
      <w:pStyle w:val="Header"/>
      <w:tabs>
        <w:tab w:val="clear" w:pos="4320"/>
        <w:tab w:val="clear" w:pos="8640"/>
        <w:tab w:val="left" w:pos="36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02B"/>
    <w:multiLevelType w:val="hybridMultilevel"/>
    <w:tmpl w:val="6F30E786"/>
    <w:lvl w:ilvl="0" w:tplc="7C24E570">
      <w:start w:val="1"/>
      <w:numFmt w:val="decimal"/>
      <w:lvlText w:val="%1."/>
      <w:lvlJc w:val="left"/>
      <w:pPr>
        <w:ind w:left="360" w:hanging="360"/>
      </w:pPr>
      <w:rPr>
        <w:b/>
        <w:bCs/>
      </w:rPr>
    </w:lvl>
    <w:lvl w:ilvl="1" w:tplc="F0B28B24">
      <w:start w:val="1"/>
      <w:numFmt w:val="lowerLetter"/>
      <w:lvlText w:val="%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FB009C"/>
    <w:multiLevelType w:val="hybridMultilevel"/>
    <w:tmpl w:val="5846EA7C"/>
    <w:lvl w:ilvl="0" w:tplc="1A44E6D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0452CD"/>
    <w:multiLevelType w:val="hybridMultilevel"/>
    <w:tmpl w:val="9B2A3F88"/>
    <w:lvl w:ilvl="0" w:tplc="77C6533E">
      <w:start w:val="1"/>
      <w:numFmt w:val="lowerLetter"/>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65BEE"/>
    <w:multiLevelType w:val="hybridMultilevel"/>
    <w:tmpl w:val="F3F0D0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1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B6EF1"/>
    <w:multiLevelType w:val="hybridMultilevel"/>
    <w:tmpl w:val="67161608"/>
    <w:lvl w:ilvl="0" w:tplc="921CE96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073F4D"/>
    <w:multiLevelType w:val="hybridMultilevel"/>
    <w:tmpl w:val="9B488C56"/>
    <w:lvl w:ilvl="0" w:tplc="3940C5C4">
      <w:start w:val="1"/>
      <w:numFmt w:val="lowerLetter"/>
      <w:lvlText w:val="%1."/>
      <w:lvlJc w:val="left"/>
      <w:pPr>
        <w:ind w:left="360" w:hanging="360"/>
      </w:pPr>
      <w:rPr>
        <w:b/>
        <w:bCs/>
      </w:rPr>
    </w:lvl>
    <w:lvl w:ilvl="1" w:tplc="50A8BB36">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4A23A6"/>
    <w:multiLevelType w:val="hybridMultilevel"/>
    <w:tmpl w:val="30B4B678"/>
    <w:lvl w:ilvl="0" w:tplc="BF18A168">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FA40A7"/>
    <w:multiLevelType w:val="hybridMultilevel"/>
    <w:tmpl w:val="C1D471A0"/>
    <w:lvl w:ilvl="0" w:tplc="7E168F16">
      <w:start w:val="1"/>
      <w:numFmt w:val="decimal"/>
      <w:lvlText w:val="%1."/>
      <w:lvlJc w:val="left"/>
      <w:pPr>
        <w:ind w:left="360" w:hanging="360"/>
      </w:pPr>
      <w:rPr>
        <w:b/>
        <w:bCs/>
      </w:rPr>
    </w:lvl>
    <w:lvl w:ilvl="1" w:tplc="14BCF422">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7984EDF"/>
    <w:multiLevelType w:val="hybridMultilevel"/>
    <w:tmpl w:val="D610B182"/>
    <w:lvl w:ilvl="0" w:tplc="0409000F">
      <w:start w:val="1"/>
      <w:numFmt w:val="decimal"/>
      <w:lvlText w:val="%1."/>
      <w:lvlJc w:val="left"/>
      <w:pPr>
        <w:ind w:left="720" w:hanging="360"/>
      </w:pPr>
    </w:lvl>
    <w:lvl w:ilvl="1" w:tplc="A00C55A8">
      <w:start w:val="1"/>
      <w:numFmt w:val="lowerLetter"/>
      <w:lvlText w:val="%2."/>
      <w:lvlJc w:val="left"/>
      <w:pPr>
        <w:ind w:left="360" w:hanging="360"/>
      </w:pPr>
      <w:rPr>
        <w:b/>
        <w:bCs/>
      </w:rPr>
    </w:lvl>
    <w:lvl w:ilvl="2" w:tplc="53BEEF9A">
      <w:start w:val="3"/>
      <w:numFmt w:val="bullet"/>
      <w:lvlText w:val="-"/>
      <w:lvlJc w:val="left"/>
      <w:pPr>
        <w:ind w:left="2340" w:hanging="360"/>
      </w:pPr>
      <w:rPr>
        <w:rFonts w:ascii="Times New Roman" w:eastAsiaTheme="minorEastAsia"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74716"/>
    <w:multiLevelType w:val="hybridMultilevel"/>
    <w:tmpl w:val="27B47C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96957CC"/>
    <w:multiLevelType w:val="hybridMultilevel"/>
    <w:tmpl w:val="DF8EEFB4"/>
    <w:lvl w:ilvl="0" w:tplc="77C6533E">
      <w:start w:val="1"/>
      <w:numFmt w:val="lowerLetter"/>
      <w:lvlText w:val="%1-"/>
      <w:lvlJc w:val="left"/>
      <w:pPr>
        <w:ind w:left="36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FA02C28"/>
    <w:multiLevelType w:val="hybridMultilevel"/>
    <w:tmpl w:val="9956F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170412"/>
    <w:multiLevelType w:val="hybridMultilevel"/>
    <w:tmpl w:val="CCC663E6"/>
    <w:lvl w:ilvl="0" w:tplc="E9C85E38">
      <w:start w:val="1"/>
      <w:numFmt w:val="decimal"/>
      <w:lvlText w:val="%1."/>
      <w:lvlJc w:val="left"/>
      <w:pPr>
        <w:ind w:left="360" w:hanging="360"/>
      </w:pPr>
      <w:rPr>
        <w:b/>
        <w:bCs/>
      </w:rPr>
    </w:lvl>
    <w:lvl w:ilvl="1" w:tplc="5E986D9E">
      <w:start w:val="1"/>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C0651F4"/>
    <w:multiLevelType w:val="hybridMultilevel"/>
    <w:tmpl w:val="E9E0C3E6"/>
    <w:lvl w:ilvl="0" w:tplc="F320D7DA">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DB60A1C"/>
    <w:multiLevelType w:val="hybridMultilevel"/>
    <w:tmpl w:val="4328A0EA"/>
    <w:lvl w:ilvl="0" w:tplc="D0DC00F8">
      <w:start w:val="2"/>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3700600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67137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03694">
    <w:abstractNumId w:val="1"/>
  </w:num>
  <w:num w:numId="4" w16cid:durableId="1647970121">
    <w:abstractNumId w:val="9"/>
  </w:num>
  <w:num w:numId="5" w16cid:durableId="1164516681">
    <w:abstractNumId w:val="7"/>
  </w:num>
  <w:num w:numId="6" w16cid:durableId="1451318688">
    <w:abstractNumId w:val="0"/>
  </w:num>
  <w:num w:numId="7" w16cid:durableId="215437147">
    <w:abstractNumId w:val="4"/>
  </w:num>
  <w:num w:numId="8" w16cid:durableId="758218058">
    <w:abstractNumId w:val="11"/>
  </w:num>
  <w:num w:numId="9" w16cid:durableId="999967679">
    <w:abstractNumId w:val="5"/>
  </w:num>
  <w:num w:numId="10" w16cid:durableId="1071343675">
    <w:abstractNumId w:val="12"/>
  </w:num>
  <w:num w:numId="11" w16cid:durableId="1260482702">
    <w:abstractNumId w:val="8"/>
  </w:num>
  <w:num w:numId="12" w16cid:durableId="955646496">
    <w:abstractNumId w:val="6"/>
  </w:num>
  <w:num w:numId="13" w16cid:durableId="270674096">
    <w:abstractNumId w:val="3"/>
  </w:num>
  <w:num w:numId="14" w16cid:durableId="1732001770">
    <w:abstractNumId w:val="14"/>
  </w:num>
  <w:num w:numId="15" w16cid:durableId="1676614650">
    <w:abstractNumId w:val="13"/>
  </w:num>
  <w:num w:numId="16" w16cid:durableId="1932817835">
    <w:abstractNumId w:val="10"/>
  </w:num>
  <w:num w:numId="17" w16cid:durableId="2035108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2B"/>
    <w:rsid w:val="000E6FB4"/>
    <w:rsid w:val="00135D2B"/>
    <w:rsid w:val="001A3A29"/>
    <w:rsid w:val="001A4D09"/>
    <w:rsid w:val="00202DC1"/>
    <w:rsid w:val="002E6129"/>
    <w:rsid w:val="0031040F"/>
    <w:rsid w:val="0031196B"/>
    <w:rsid w:val="003152D9"/>
    <w:rsid w:val="003311BE"/>
    <w:rsid w:val="00361F87"/>
    <w:rsid w:val="003B7C4A"/>
    <w:rsid w:val="003C31BF"/>
    <w:rsid w:val="0044684C"/>
    <w:rsid w:val="00540A8A"/>
    <w:rsid w:val="005B00F0"/>
    <w:rsid w:val="007437B3"/>
    <w:rsid w:val="0075470D"/>
    <w:rsid w:val="00793DA9"/>
    <w:rsid w:val="008B4740"/>
    <w:rsid w:val="008C52DA"/>
    <w:rsid w:val="009576D2"/>
    <w:rsid w:val="00997BE7"/>
    <w:rsid w:val="009A2196"/>
    <w:rsid w:val="00A45409"/>
    <w:rsid w:val="00A563D5"/>
    <w:rsid w:val="00A65AF5"/>
    <w:rsid w:val="00AB42E0"/>
    <w:rsid w:val="00AB7E4A"/>
    <w:rsid w:val="00AF140E"/>
    <w:rsid w:val="00B57079"/>
    <w:rsid w:val="00BE3C03"/>
    <w:rsid w:val="00C24514"/>
    <w:rsid w:val="00C55238"/>
    <w:rsid w:val="00C7266C"/>
    <w:rsid w:val="00D51EA1"/>
    <w:rsid w:val="00D737C3"/>
    <w:rsid w:val="00D861E7"/>
    <w:rsid w:val="00DC003F"/>
    <w:rsid w:val="00E17842"/>
    <w:rsid w:val="00E60F37"/>
    <w:rsid w:val="00EC5EDE"/>
    <w:rsid w:val="00EF2A92"/>
    <w:rsid w:val="00F94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8C80"/>
  <w15:docId w15:val="{C3DF72AC-B957-40A7-A6FE-E8F32D2A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D2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D2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35D2B"/>
    <w:rPr>
      <w:rFonts w:ascii="Times New Roman" w:eastAsia="Times New Roman" w:hAnsi="Times New Roman" w:cs="Times New Roman"/>
      <w:sz w:val="24"/>
      <w:szCs w:val="24"/>
    </w:rPr>
  </w:style>
  <w:style w:type="paragraph" w:styleId="ListParagraph">
    <w:name w:val="List Paragraph"/>
    <w:basedOn w:val="Normal"/>
    <w:uiPriority w:val="34"/>
    <w:qFormat/>
    <w:rsid w:val="00135D2B"/>
    <w:pPr>
      <w:ind w:left="720"/>
      <w:contextualSpacing/>
    </w:pPr>
  </w:style>
  <w:style w:type="table" w:styleId="TableGrid">
    <w:name w:val="Table Grid"/>
    <w:basedOn w:val="TableNormal"/>
    <w:uiPriority w:val="59"/>
    <w:rsid w:val="00135D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basedOn w:val="Normal"/>
    <w:link w:val="NoSpacingChar"/>
    <w:uiPriority w:val="1"/>
    <w:qFormat/>
    <w:rsid w:val="00C24514"/>
    <w:pPr>
      <w:spacing w:after="0" w:line="240" w:lineRule="auto"/>
    </w:pPr>
    <w:rPr>
      <w:rFonts w:ascii="Cambria" w:eastAsia="Times New Roman" w:hAnsi="Cambria" w:cs="Times New Roman"/>
      <w:lang w:val="sq-AL" w:bidi="en-US"/>
    </w:rPr>
  </w:style>
  <w:style w:type="character" w:customStyle="1" w:styleId="NoSpacingChar">
    <w:name w:val="No Spacing Char"/>
    <w:basedOn w:val="DefaultParagraphFont"/>
    <w:link w:val="NoSpacing"/>
    <w:uiPriority w:val="1"/>
    <w:rsid w:val="00C24514"/>
    <w:rPr>
      <w:rFonts w:ascii="Cambria" w:eastAsia="Times New Roman" w:hAnsi="Cambria" w:cs="Times New Roman"/>
      <w:lang w:val="sq-AL" w:bidi="en-US"/>
    </w:rPr>
  </w:style>
  <w:style w:type="paragraph" w:styleId="Footer">
    <w:name w:val="footer"/>
    <w:basedOn w:val="Normal"/>
    <w:link w:val="FooterChar"/>
    <w:uiPriority w:val="99"/>
    <w:unhideWhenUsed/>
    <w:rsid w:val="00A45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409"/>
    <w:rPr>
      <w:rFonts w:eastAsiaTheme="minorEastAsia"/>
    </w:rPr>
  </w:style>
  <w:style w:type="paragraph" w:styleId="NormalWeb">
    <w:name w:val="Normal (Web)"/>
    <w:basedOn w:val="Normal"/>
    <w:uiPriority w:val="99"/>
    <w:unhideWhenUsed/>
    <w:rsid w:val="00A45409"/>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61F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51198">
      <w:bodyDiv w:val="1"/>
      <w:marLeft w:val="0"/>
      <w:marRight w:val="0"/>
      <w:marTop w:val="0"/>
      <w:marBottom w:val="0"/>
      <w:divBdr>
        <w:top w:val="none" w:sz="0" w:space="0" w:color="auto"/>
        <w:left w:val="none" w:sz="0" w:space="0" w:color="auto"/>
        <w:bottom w:val="none" w:sz="0" w:space="0" w:color="auto"/>
        <w:right w:val="none" w:sz="0" w:space="0" w:color="auto"/>
      </w:divBdr>
    </w:div>
    <w:div w:id="931546239">
      <w:bodyDiv w:val="1"/>
      <w:marLeft w:val="0"/>
      <w:marRight w:val="0"/>
      <w:marTop w:val="0"/>
      <w:marBottom w:val="0"/>
      <w:divBdr>
        <w:top w:val="none" w:sz="0" w:space="0" w:color="auto"/>
        <w:left w:val="none" w:sz="0" w:space="0" w:color="auto"/>
        <w:bottom w:val="none" w:sz="0" w:space="0" w:color="auto"/>
        <w:right w:val="none" w:sz="0" w:space="0" w:color="auto"/>
      </w:divBdr>
    </w:div>
    <w:div w:id="152354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ashkiapogradec@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5305E-C6D3-47F4-AC9F-347FB540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Sonalda Sllogu</dc:creator>
  <cp:lastModifiedBy>Laura</cp:lastModifiedBy>
  <cp:revision>3</cp:revision>
  <cp:lastPrinted>2024-11-20T10:48:00Z</cp:lastPrinted>
  <dcterms:created xsi:type="dcterms:W3CDTF">2024-11-20T13:49:00Z</dcterms:created>
  <dcterms:modified xsi:type="dcterms:W3CDTF">2024-11-20T13:50:00Z</dcterms:modified>
</cp:coreProperties>
</file>