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C660" w14:textId="77777777" w:rsidR="00057935" w:rsidRPr="00DB7F16" w:rsidRDefault="00057935">
      <w:pPr>
        <w:rPr>
          <w:rFonts w:ascii="Times New Roman" w:hAnsi="Times New Roman" w:cs="Times New Roman"/>
          <w:sz w:val="24"/>
          <w:szCs w:val="24"/>
        </w:rPr>
      </w:pPr>
    </w:p>
    <w:p w14:paraId="16C35ABF" w14:textId="77777777" w:rsidR="00866301" w:rsidRPr="00DB7F16" w:rsidRDefault="00866301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Njoftim p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r konsultim publik</w:t>
      </w:r>
    </w:p>
    <w:p w14:paraId="5F7D0D41" w14:textId="345A5725" w:rsidR="004B49F5" w:rsidRPr="00DB7F16" w:rsidRDefault="00307075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Pogradec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>.</w:t>
      </w:r>
      <w:r w:rsidR="004C5D1E" w:rsidRPr="00DB7F16">
        <w:rPr>
          <w:rFonts w:ascii="Times New Roman" w:hAnsi="Times New Roman" w:cs="Times New Roman"/>
          <w:b/>
          <w:sz w:val="24"/>
          <w:szCs w:val="24"/>
        </w:rPr>
        <w:t>10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.2021,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ora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>
        <w:rPr>
          <w:rFonts w:ascii="Times New Roman" w:hAnsi="Times New Roman" w:cs="Times New Roman"/>
          <w:b/>
          <w:sz w:val="24"/>
          <w:szCs w:val="24"/>
        </w:rPr>
        <w:t>Keshillit Bashkiak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)</w:t>
      </w:r>
    </w:p>
    <w:p w14:paraId="5B725579" w14:textId="77777777" w:rsidR="00F91BF3" w:rsidRPr="00DB7F16" w:rsidRDefault="00F91BF3">
      <w:pPr>
        <w:rPr>
          <w:rFonts w:ascii="Times New Roman" w:hAnsi="Times New Roman" w:cs="Times New Roman"/>
          <w:sz w:val="24"/>
          <w:szCs w:val="24"/>
        </w:rPr>
      </w:pPr>
    </w:p>
    <w:p w14:paraId="4C45DB26" w14:textId="77777777" w:rsidR="00757AE2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Titulli</w:t>
      </w:r>
      <w:r w:rsidR="002E1D41"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866301" w:rsidRPr="00DB7F16">
        <w:rPr>
          <w:rFonts w:ascii="Times New Roman" w:hAnsi="Times New Roman" w:cs="Times New Roman"/>
          <w:sz w:val="24"/>
          <w:szCs w:val="24"/>
        </w:rPr>
        <w:t>Mbledhja e rekomandimeve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866301" w:rsidRPr="00DB7F16">
        <w:rPr>
          <w:rFonts w:ascii="Times New Roman" w:hAnsi="Times New Roman" w:cs="Times New Roman"/>
          <w:sz w:val="24"/>
          <w:szCs w:val="24"/>
        </w:rPr>
        <w:t>r prioritetet e komuniteti</w:t>
      </w:r>
      <w:r w:rsidR="005465E6" w:rsidRPr="00DB7F16">
        <w:rPr>
          <w:rFonts w:ascii="Times New Roman" w:hAnsi="Times New Roman" w:cs="Times New Roman"/>
          <w:sz w:val="24"/>
          <w:szCs w:val="24"/>
        </w:rPr>
        <w:t>t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r projekt buxhetin afatmes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m 2022 – 2024</w:t>
      </w:r>
    </w:p>
    <w:p w14:paraId="2EF512A1" w14:textId="5F679D87" w:rsidR="00CF4CF0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Propozuesi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>Projekt akti eshte propozuar nga Kryetar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Bashkise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307075">
        <w:rPr>
          <w:rFonts w:ascii="Times New Roman" w:hAnsi="Times New Roman" w:cs="Times New Roman"/>
          <w:sz w:val="24"/>
          <w:szCs w:val="24"/>
        </w:rPr>
        <w:t>Z. Ilir Xhakolli</w:t>
      </w:r>
    </w:p>
    <w:p w14:paraId="0AD86B74" w14:textId="77777777" w:rsidR="000B3E67" w:rsidRPr="00DB7F16" w:rsidRDefault="00CF4CF0" w:rsidP="000B3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Sqarime</w:t>
      </w:r>
      <w:r w:rsidR="000B3E67" w:rsidRPr="00DB7F16">
        <w:rPr>
          <w:rFonts w:ascii="Times New Roman" w:hAnsi="Times New Roman" w:cs="Times New Roman"/>
          <w:b/>
          <w:sz w:val="24"/>
          <w:szCs w:val="24"/>
        </w:rPr>
        <w:t xml:space="preserve"> per projekt aktin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Relacioni sqarues i projekt aktit percakton arsyet e paraqitura nga propozuesi i projekt aktit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te cilat </w:t>
      </w:r>
      <w:r w:rsidR="000B3E67" w:rsidRPr="00DB7F16">
        <w:rPr>
          <w:rFonts w:ascii="Times New Roman" w:hAnsi="Times New Roman" w:cs="Times New Roman"/>
          <w:sz w:val="24"/>
          <w:szCs w:val="24"/>
        </w:rPr>
        <w:t>ne menyre te permbledhur jane:</w:t>
      </w:r>
    </w:p>
    <w:p w14:paraId="2B9F0720" w14:textId="77777777" w:rsidR="004B49F5" w:rsidRPr="00DB7F16" w:rsidRDefault="004B49F5" w:rsidP="000B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16">
        <w:rPr>
          <w:rFonts w:ascii="Times New Roman" w:hAnsi="Times New Roman" w:cs="Times New Roman"/>
          <w:b/>
          <w:i/>
          <w:sz w:val="24"/>
          <w:szCs w:val="24"/>
        </w:rPr>
        <w:t>Nevojat e komunitetit per permiresimin e sherbimeve publike bazuar ne buxhetin 22-24</w:t>
      </w:r>
    </w:p>
    <w:p w14:paraId="0EE12321" w14:textId="31EBA313" w:rsidR="002E1D41" w:rsidRPr="00DB7F16" w:rsidRDefault="00CF4CF0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Kalendari i konsultimit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Konsultimi publik do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realizohet në </w:t>
      </w:r>
      <w:r w:rsidR="00307075">
        <w:rPr>
          <w:rFonts w:ascii="Times New Roman" w:hAnsi="Times New Roman" w:cs="Times New Roman"/>
          <w:b/>
          <w:sz w:val="24"/>
          <w:szCs w:val="24"/>
        </w:rPr>
        <w:t>Pogradec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, data </w:t>
      </w:r>
      <w:r w:rsidR="00307075">
        <w:rPr>
          <w:rFonts w:ascii="Times New Roman" w:hAnsi="Times New Roman" w:cs="Times New Roman"/>
          <w:b/>
          <w:sz w:val="24"/>
          <w:szCs w:val="24"/>
        </w:rPr>
        <w:t>26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.10.2021, ora 1</w:t>
      </w:r>
      <w:r w:rsidR="00307075">
        <w:rPr>
          <w:rFonts w:ascii="Times New Roman" w:hAnsi="Times New Roman" w:cs="Times New Roman"/>
          <w:b/>
          <w:sz w:val="24"/>
          <w:szCs w:val="24"/>
        </w:rPr>
        <w:t>7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 w:rsidR="00307075">
        <w:rPr>
          <w:rFonts w:ascii="Times New Roman" w:hAnsi="Times New Roman" w:cs="Times New Roman"/>
          <w:b/>
          <w:sz w:val="24"/>
          <w:szCs w:val="24"/>
        </w:rPr>
        <w:t>Keshillit Bashkiak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.</w:t>
      </w:r>
    </w:p>
    <w:p w14:paraId="6E0D6DEB" w14:textId="37DBCF98" w:rsidR="00E71D6B" w:rsidRDefault="00E71D6B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E71D6B">
        <w:rPr>
          <w:rFonts w:ascii="Times New Roman" w:hAnsi="Times New Roman" w:cs="Times New Roman"/>
          <w:b/>
          <w:sz w:val="24"/>
          <w:szCs w:val="24"/>
        </w:rPr>
        <w:t>Banorët do të kenë mundësi të konsultojnë dokumentat në lidhje me çështjet për diskutim në linkun e mëposhtë</w:t>
      </w:r>
      <w:r>
        <w:rPr>
          <w:rFonts w:ascii="Times New Roman" w:hAnsi="Times New Roman" w:cs="Times New Roman"/>
          <w:b/>
          <w:sz w:val="24"/>
          <w:szCs w:val="24"/>
        </w:rPr>
        <w:t>m:</w:t>
      </w:r>
      <w:r w:rsidRPr="00E7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7BCD5" w14:textId="5CC695BA" w:rsidR="00307075" w:rsidRDefault="00744BF9" w:rsidP="00E71D6B">
      <w:pPr>
        <w:jc w:val="both"/>
      </w:pPr>
      <w:hyperlink r:id="rId8" w:tgtFrame="_blank" w:history="1">
        <w:r w:rsidRPr="00744BF9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https://bashkiapogradec.gov.al/.../planin-interaktiv-i.../</w:t>
        </w:r>
      </w:hyperlink>
    </w:p>
    <w:p w14:paraId="496AF801" w14:textId="48811D29" w:rsidR="00744BF9" w:rsidRPr="00E71D6B" w:rsidRDefault="00744BF9" w:rsidP="00E71D6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72C4E">
          <w:rPr>
            <w:rStyle w:val="Hyperlink"/>
            <w:rFonts w:ascii="Times New Roman" w:hAnsi="Times New Roman" w:cs="Times New Roman"/>
            <w:sz w:val="24"/>
            <w:szCs w:val="24"/>
          </w:rPr>
          <w:t>https://bashkiapogradec.gov.al/faqe/transparenca-dhe-llogaridhenia-ekonomiko-financiare-32/?fbclid=IwAR1l2TJRp9ppM8s-72KfVEnonFBcrq3wzvGaeXGcrNYherikuB3bbaCSZvk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(PBA 2022-2024 i rishikuar)</w:t>
      </w:r>
    </w:p>
    <w:p w14:paraId="497561E8" w14:textId="77777777" w:rsidR="00CF4CF0" w:rsidRPr="00DB7F16" w:rsidRDefault="002E1D41">
      <w:pPr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Pjes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marr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14:paraId="3739E10A" w14:textId="2C3BBE8F" w:rsidR="002E1D41" w:rsidRPr="00DB7F16" w:rsidRDefault="00CF4CF0" w:rsidP="00E71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="005A0FE2" w:rsidRPr="00DB7F16">
        <w:rPr>
          <w:rFonts w:ascii="Times New Roman" w:hAnsi="Times New Roman" w:cs="Times New Roman"/>
          <w:b/>
          <w:sz w:val="24"/>
          <w:szCs w:val="24"/>
        </w:rPr>
        <w:t xml:space="preserve"> dhe e keshillit </w:t>
      </w:r>
      <w:r w:rsidR="00B94E98" w:rsidRPr="00DB7F16">
        <w:rPr>
          <w:rFonts w:ascii="Times New Roman" w:hAnsi="Times New Roman" w:cs="Times New Roman"/>
          <w:b/>
          <w:sz w:val="24"/>
          <w:szCs w:val="24"/>
        </w:rPr>
        <w:t>bashkiak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744BF9">
        <w:rPr>
          <w:rFonts w:ascii="Times New Roman" w:hAnsi="Times New Roman" w:cs="Times New Roman"/>
          <w:sz w:val="24"/>
          <w:szCs w:val="24"/>
        </w:rPr>
        <w:t xml:space="preserve"> Keyetari i Keshillit Bashkiak, Kryetari i Bashkise,</w:t>
      </w:r>
      <w:r w:rsidR="008F13E2" w:rsidRPr="00DB7F16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DB7F16">
        <w:rPr>
          <w:rFonts w:ascii="Times New Roman" w:hAnsi="Times New Roman" w:cs="Times New Roman"/>
          <w:sz w:val="24"/>
          <w:szCs w:val="24"/>
        </w:rPr>
        <w:t>i i Komisionit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Ekonomis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s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K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>shillit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744BF9">
        <w:rPr>
          <w:rFonts w:ascii="Times New Roman" w:hAnsi="Times New Roman" w:cs="Times New Roman"/>
          <w:sz w:val="24"/>
          <w:szCs w:val="24"/>
        </w:rPr>
        <w:t xml:space="preserve">Kryetarja e Aleances se Grave Keshilltare, </w:t>
      </w:r>
      <w:r w:rsidR="00902E66" w:rsidRPr="00DB7F16">
        <w:rPr>
          <w:rFonts w:ascii="Times New Roman" w:hAnsi="Times New Roman" w:cs="Times New Roman"/>
          <w:sz w:val="24"/>
          <w:szCs w:val="24"/>
        </w:rPr>
        <w:t>Koordinatori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Zyra e 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Finances </w:t>
      </w:r>
      <w:r w:rsidR="00B94E98" w:rsidRPr="00DB7F16">
        <w:rPr>
          <w:rFonts w:ascii="Times New Roman" w:hAnsi="Times New Roman" w:cs="Times New Roman"/>
          <w:sz w:val="24"/>
          <w:szCs w:val="24"/>
        </w:rPr>
        <w:t>s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e bashkise, Keshilltare. </w:t>
      </w:r>
    </w:p>
    <w:p w14:paraId="427B1BB8" w14:textId="77777777" w:rsidR="004B49F5" w:rsidRPr="00DB7F16" w:rsidRDefault="004B49F5" w:rsidP="001C35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7E32894" w14:textId="65BD4D96" w:rsidR="00B94E98" w:rsidRPr="00DB7F16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DB7F16">
        <w:rPr>
          <w:rFonts w:ascii="Times New Roman" w:hAnsi="Times New Roman" w:cs="Times New Roman"/>
          <w:sz w:val="24"/>
          <w:szCs w:val="24"/>
        </w:rPr>
        <w:t>: Banor</w:t>
      </w:r>
      <w:r w:rsidR="00F54050" w:rsidRPr="00DB7F16">
        <w:rPr>
          <w:rFonts w:ascii="Times New Roman" w:hAnsi="Times New Roman" w:cs="Times New Roman"/>
          <w:sz w:val="24"/>
          <w:szCs w:val="24"/>
        </w:rPr>
        <w:t>ë</w:t>
      </w:r>
      <w:r w:rsidRPr="00DB7F16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DB7F16">
        <w:rPr>
          <w:rFonts w:ascii="Times New Roman" w:hAnsi="Times New Roman" w:cs="Times New Roman"/>
          <w:sz w:val="24"/>
          <w:szCs w:val="24"/>
        </w:rPr>
        <w:t xml:space="preserve">qytetit te </w:t>
      </w:r>
      <w:r w:rsidR="00744BF9">
        <w:rPr>
          <w:rFonts w:ascii="Times New Roman" w:hAnsi="Times New Roman" w:cs="Times New Roman"/>
          <w:sz w:val="24"/>
          <w:szCs w:val="24"/>
        </w:rPr>
        <w:t xml:space="preserve">Pogradecit, banore dhe </w:t>
      </w:r>
      <w:r w:rsidR="00C33962">
        <w:rPr>
          <w:rFonts w:ascii="Times New Roman" w:hAnsi="Times New Roman" w:cs="Times New Roman"/>
          <w:sz w:val="24"/>
          <w:szCs w:val="24"/>
        </w:rPr>
        <w:t>pe</w:t>
      </w:r>
      <w:r w:rsidR="00744BF9">
        <w:rPr>
          <w:rFonts w:ascii="Times New Roman" w:hAnsi="Times New Roman" w:cs="Times New Roman"/>
          <w:sz w:val="24"/>
          <w:szCs w:val="24"/>
        </w:rPr>
        <w:t>rfaqesues nga NJA</w:t>
      </w:r>
      <w:r w:rsidR="00C33962">
        <w:rPr>
          <w:rFonts w:ascii="Times New Roman" w:hAnsi="Times New Roman" w:cs="Times New Roman"/>
          <w:sz w:val="24"/>
          <w:szCs w:val="24"/>
        </w:rPr>
        <w:t xml:space="preserve">, </w:t>
      </w:r>
      <w:r w:rsidR="005A0FE2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C33962">
        <w:rPr>
          <w:rFonts w:ascii="Times New Roman" w:hAnsi="Times New Roman" w:cs="Times New Roman"/>
          <w:sz w:val="24"/>
          <w:szCs w:val="24"/>
        </w:rPr>
        <w:t>kryepleq te fshatrave, perfaqesues nga institucionet, perfaqesues nga biznesi, OJF, etj</w:t>
      </w:r>
    </w:p>
    <w:p w14:paraId="30987B3A" w14:textId="77777777" w:rsidR="00902E66" w:rsidRPr="00DB7F16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sz w:val="24"/>
          <w:szCs w:val="24"/>
        </w:rPr>
        <w:t>-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Pr="00DB7F16">
        <w:rPr>
          <w:rFonts w:ascii="Times New Roman" w:hAnsi="Times New Roman" w:cs="Times New Roman"/>
          <w:sz w:val="24"/>
          <w:szCs w:val="24"/>
        </w:rPr>
        <w:t xml:space="preserve">    </w:t>
      </w:r>
      <w:r w:rsidR="00902E66" w:rsidRPr="00DB7F16">
        <w:rPr>
          <w:rFonts w:ascii="Times New Roman" w:hAnsi="Times New Roman" w:cs="Times New Roman"/>
          <w:b/>
          <w:sz w:val="24"/>
          <w:szCs w:val="24"/>
        </w:rPr>
        <w:t>Forma e konsultimit: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8C7A3E" w:rsidRPr="00DB7F16">
        <w:rPr>
          <w:rFonts w:ascii="Times New Roman" w:hAnsi="Times New Roman" w:cs="Times New Roman"/>
          <w:sz w:val="24"/>
          <w:szCs w:val="24"/>
        </w:rPr>
        <w:t>Takim publik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DB7F16" w14:paraId="1D91BEAC" w14:textId="77777777" w:rsidTr="004D10E9">
        <w:tc>
          <w:tcPr>
            <w:tcW w:w="2880" w:type="dxa"/>
          </w:tcPr>
          <w:p w14:paraId="64BC2228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3A51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EA7A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14DF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A4F2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Qëllimi i këshillimit publik</w:t>
            </w:r>
          </w:p>
          <w:p w14:paraId="38E1D485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CED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2E6678C" w14:textId="77777777" w:rsidR="00975D0E" w:rsidRPr="00DB7F16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BFAF" w14:textId="7897561A" w:rsidR="00975D0E" w:rsidRPr="00C33962" w:rsidRDefault="00216331" w:rsidP="00975D0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Prezantimi </w:t>
            </w:r>
            <w:r w:rsidR="00C33962">
              <w:rPr>
                <w:rFonts w:ascii="Times New Roman" w:hAnsi="Times New Roman" w:cs="Times New Roman"/>
                <w:sz w:val="24"/>
                <w:szCs w:val="24"/>
              </w:rPr>
              <w:t>i instrumentave te komunikimit te Keshillit Bashkiak me qytetaret.</w:t>
            </w:r>
          </w:p>
          <w:p w14:paraId="56FF5CA3" w14:textId="77777777" w:rsidR="00CD2098" w:rsidRPr="00DB7F16" w:rsidRDefault="000B3E67" w:rsidP="0021633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Evidentimi i nevojave te komunitetit per permiresimin e sherbimeve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E" w:rsidRPr="00DB7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>ublike bazuar ne buxhetin e 22-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D2098" w:rsidRPr="00DB7F16" w14:paraId="67F7249F" w14:textId="77777777" w:rsidTr="004D10E9">
        <w:tc>
          <w:tcPr>
            <w:tcW w:w="2880" w:type="dxa"/>
          </w:tcPr>
          <w:p w14:paraId="512FB66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Përshkrimi i </w:t>
            </w:r>
            <w:r w:rsidR="0026076A" w:rsidRPr="00DB7F1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t>ve që trajton projekt buxheti afatmesëm</w:t>
            </w:r>
          </w:p>
          <w:p w14:paraId="2E75F34D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8EEF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7F89EF7" w14:textId="77777777" w:rsidR="00CD1229" w:rsidRPr="00DB7F16" w:rsidRDefault="002C4A80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Miratimi i projekt buxhetit afatmesëm është një vendim i rëndësishëm 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Bashkisë. 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Për këtë, Këshilli i Bashkisë do të organizoj</w:t>
            </w:r>
            <w:r w:rsidR="00220A0B" w:rsidRPr="00DB7F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këtë konsultim publik për të marrë mendimin dhe sugjerimet e qytetarëve për mënyrën se si janë përdorur fondet gjatë vitit 2020, nivelin e arritjes së objektivave të shërbimeve, si dhe listën me shërbime / funksioneve nga e cila komuniteti përzgjedh ato shërbime për të cilat mendon se bashkia duhet të shpenzojë më shumë gjatë tre viteve të ardhshme.</w:t>
            </w:r>
          </w:p>
        </w:tc>
      </w:tr>
      <w:tr w:rsidR="00CD2098" w:rsidRPr="00DB7F16" w14:paraId="68F18D20" w14:textId="77777777" w:rsidTr="004D10E9">
        <w:tc>
          <w:tcPr>
            <w:tcW w:w="2880" w:type="dxa"/>
          </w:tcPr>
          <w:p w14:paraId="0F44DF20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8FA9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39B6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C380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CACF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41B7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D24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B8B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229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002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DD6C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 ndaj publikut</w:t>
            </w:r>
          </w:p>
          <w:p w14:paraId="68C543AF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8D67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CB799C9" w14:textId="77777777"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871E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c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14:paraId="28B34E3C" w14:textId="77777777" w:rsidR="00C20C2B" w:rsidRPr="00DB7F16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A jeni dakort me mënyrën si janë shpenzuar paratë? </w:t>
            </w:r>
          </w:p>
          <w:p w14:paraId="01CD2074" w14:textId="77777777" w:rsidR="000B3E67" w:rsidRPr="00DB7F16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jane nevojat tuaja per te cilat duhen permiresuar sherbimet nga ana e Bashkise?</w:t>
            </w:r>
          </w:p>
          <w:p w14:paraId="3562AEA6" w14:textId="77777777" w:rsidR="007A7A7F" w:rsidRPr="00DB7F16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janë shërbimet prioritare për të cilat bashkia duhet të shpenzojë më shumë fonde publike gjatë periudhës 2022 – 2024?</w:t>
            </w:r>
          </w:p>
          <w:p w14:paraId="25D2EC1A" w14:textId="77777777"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cilin shërbim publik jeni më të kënaqur?</w:t>
            </w:r>
          </w:p>
          <w:p w14:paraId="27B86B1A" w14:textId="77777777"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14:paraId="03F6B50E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15BFE5CF" w14:textId="77777777"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Shpjegim të procesit që do ndjekë dhe veprimet qe do të ndërmarrë Këshilli për të shqyrtuar rekomandimet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nga publiku deri në marrjen e vendimit</w:t>
            </w:r>
          </w:p>
          <w:p w14:paraId="7DE0003A" w14:textId="77777777"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9C98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3FDE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07020E2" w14:textId="77777777"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 mbledhjes së rekomandimeve, Këshilli i Bashkisë do të ndjekë hapat si vijon:</w:t>
            </w:r>
          </w:p>
          <w:p w14:paraId="78AA53E4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Realizimin nga ana e Sekretariatit të Këshillit i një Përmbledhje të Rekomandimeve dhe rezultateve të plota të takimit që përfshin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të gjitha mendimet dhe propozimet që do të vijnë nga komuniteti dhe bërja publike e kësaj Përmbledhje;</w:t>
            </w:r>
          </w:p>
          <w:p w14:paraId="3961513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Dërgimi i kësaj Përmbledhje Rekomandimesh Kryetarit të Bashkisë, Komisionit të Ekonomise dhe Financës, taksave dhe tarifave dhe çdo këshilltari të bashkisë;</w:t>
            </w:r>
          </w:p>
          <w:p w14:paraId="65753000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Shqyrtimi nga ana e komisionit të ekonomisë dhe financës, taksave dhe tarifave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14:paraId="5BBF505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Marrja e vendimit për rekomandimet që do të përfshihen në projekt buxhetin afatmesëm dhe projekt buxhetin vjetor. Vendimi i bashkëngjitet dokumentit të projekt buxhetit afatmesëm dhe projekt buxhetit vjetor;</w:t>
            </w:r>
          </w:p>
          <w:p w14:paraId="557AA386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14:paraId="5CE03E2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14:paraId="21BDE671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14:paraId="0D3E495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14:paraId="453E595A" w14:textId="444DE581" w:rsidR="007A7A7F" w:rsidRPr="00B40647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</w:tc>
      </w:tr>
      <w:tr w:rsidR="00C209F3" w:rsidRPr="00DB7F16" w14:paraId="215C2C27" w14:textId="77777777" w:rsidTr="00B40647">
        <w:trPr>
          <w:trHeight w:val="1358"/>
        </w:trPr>
        <w:tc>
          <w:tcPr>
            <w:tcW w:w="2880" w:type="dxa"/>
          </w:tcPr>
          <w:p w14:paraId="10C86708" w14:textId="77777777" w:rsidR="00C209F3" w:rsidRPr="00DB7F16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Ndryshimet kryesore dhe/ose alternativat e mundshme </w:t>
            </w:r>
          </w:p>
          <w:p w14:paraId="7325507B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8D6FD2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B45FE6" w14:textId="77777777" w:rsidR="00C209F3" w:rsidRPr="00DB7F16" w:rsidRDefault="00BA36E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Opsionet e mund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>shme janë për t’u shqyrtuar nga ana e Këshillit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tone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FCFC8EE" w14:textId="6CD54DC7" w:rsidR="00B40647" w:rsidRPr="00B40647" w:rsidRDefault="00A24B1F" w:rsidP="00B40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e në alokimin e fondeve për programe të caktuara me qëllim përmirësim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n e shërbimeve të ofruara nga Bashkia.</w:t>
            </w:r>
          </w:p>
        </w:tc>
      </w:tr>
      <w:tr w:rsidR="00C209F3" w:rsidRPr="00DB7F16" w14:paraId="30C51566" w14:textId="77777777" w:rsidTr="000B3E67">
        <w:trPr>
          <w:trHeight w:val="920"/>
        </w:trPr>
        <w:tc>
          <w:tcPr>
            <w:tcW w:w="2880" w:type="dxa"/>
          </w:tcPr>
          <w:p w14:paraId="681697E7" w14:textId="77777777"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14:paraId="45CE5A8D" w14:textId="77777777"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A0B4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45C5D3" w14:textId="7777777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FE7B" w14:textId="03A54E3C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Sugjerimet janë të mirëpritura deri më datë 25 Nëntor 2021, në adres</w:t>
            </w:r>
            <w:r w:rsidR="002F1A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e emaileve: </w:t>
            </w:r>
          </w:p>
          <w:p w14:paraId="3BA96B75" w14:textId="10E21104" w:rsidR="002C4A80" w:rsidRPr="00DB7F16" w:rsidRDefault="00B40647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2C4E">
                <w:rPr>
                  <w:rStyle w:val="Hyperlink"/>
                </w:rPr>
                <w:t>jona.bojko@hotmail.com</w:t>
              </w:r>
            </w:hyperlink>
            <w:r>
              <w:t xml:space="preserve">  </w:t>
            </w:r>
          </w:p>
          <w:p w14:paraId="6D8C38E0" w14:textId="77777777" w:rsidR="002C4A80" w:rsidRPr="00DB7F16" w:rsidRDefault="002C4A80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CD41" w14:textId="77777777" w:rsidR="00C209F3" w:rsidRPr="00DB7F16" w:rsidRDefault="00C209F3" w:rsidP="00CD4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DB7F16" w14:paraId="440D6DC5" w14:textId="77777777" w:rsidTr="00FD6A3A">
        <w:trPr>
          <w:trHeight w:val="1320"/>
        </w:trPr>
        <w:tc>
          <w:tcPr>
            <w:tcW w:w="2880" w:type="dxa"/>
          </w:tcPr>
          <w:p w14:paraId="13D2BB48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68BD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 e publikimit</w:t>
            </w:r>
          </w:p>
          <w:p w14:paraId="1829DB40" w14:textId="77777777"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8CCEFC2" w14:textId="77777777"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A039" w14:textId="79F752A7" w:rsidR="000B3E67" w:rsidRPr="00DB7F16" w:rsidRDefault="00B40647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14:paraId="383218D2" w14:textId="77777777"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14:paraId="74EF070E" w14:textId="77777777"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5DFC" w14:textId="77777777" w:rsidR="001A2FD6" w:rsidRDefault="001A2FD6" w:rsidP="00A56B8E">
      <w:pPr>
        <w:spacing w:after="0" w:line="240" w:lineRule="auto"/>
      </w:pPr>
      <w:r>
        <w:separator/>
      </w:r>
    </w:p>
  </w:endnote>
  <w:endnote w:type="continuationSeparator" w:id="0">
    <w:p w14:paraId="6403D3A3" w14:textId="77777777" w:rsidR="001A2FD6" w:rsidRDefault="001A2FD6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EBD2" w14:textId="77777777" w:rsidR="004D10E9" w:rsidRDefault="00CC020A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71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D811A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3804" w14:textId="77777777" w:rsidR="001A2FD6" w:rsidRDefault="001A2FD6" w:rsidP="00A56B8E">
      <w:pPr>
        <w:spacing w:after="0" w:line="240" w:lineRule="auto"/>
      </w:pPr>
      <w:r>
        <w:separator/>
      </w:r>
    </w:p>
  </w:footnote>
  <w:footnote w:type="continuationSeparator" w:id="0">
    <w:p w14:paraId="674219AB" w14:textId="77777777" w:rsidR="001A2FD6" w:rsidRDefault="001A2FD6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CC39" w14:textId="77777777" w:rsidR="004D10E9" w:rsidRPr="00902E66" w:rsidRDefault="001A2FD6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w:pict w14:anchorId="0A545B66"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250769E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98"/>
    <w:rsid w:val="00001E79"/>
    <w:rsid w:val="00015BCC"/>
    <w:rsid w:val="0003351C"/>
    <w:rsid w:val="000411F2"/>
    <w:rsid w:val="00056B73"/>
    <w:rsid w:val="00057935"/>
    <w:rsid w:val="000A5285"/>
    <w:rsid w:val="000B3E67"/>
    <w:rsid w:val="000F05FF"/>
    <w:rsid w:val="000F77D5"/>
    <w:rsid w:val="001167E1"/>
    <w:rsid w:val="00141F16"/>
    <w:rsid w:val="001A2FD6"/>
    <w:rsid w:val="001A5A33"/>
    <w:rsid w:val="001C1900"/>
    <w:rsid w:val="001C27EE"/>
    <w:rsid w:val="001C3507"/>
    <w:rsid w:val="00211B28"/>
    <w:rsid w:val="00216331"/>
    <w:rsid w:val="00220A0B"/>
    <w:rsid w:val="0026076A"/>
    <w:rsid w:val="00263AF4"/>
    <w:rsid w:val="002C4A80"/>
    <w:rsid w:val="002E14AC"/>
    <w:rsid w:val="002E1D41"/>
    <w:rsid w:val="002F1A64"/>
    <w:rsid w:val="00307075"/>
    <w:rsid w:val="00342036"/>
    <w:rsid w:val="00343EF9"/>
    <w:rsid w:val="00347094"/>
    <w:rsid w:val="003517D4"/>
    <w:rsid w:val="0039348D"/>
    <w:rsid w:val="003A12CF"/>
    <w:rsid w:val="003E28B7"/>
    <w:rsid w:val="00416C7D"/>
    <w:rsid w:val="00422836"/>
    <w:rsid w:val="00454F70"/>
    <w:rsid w:val="0048425F"/>
    <w:rsid w:val="004A6AC0"/>
    <w:rsid w:val="004B459F"/>
    <w:rsid w:val="004B49F5"/>
    <w:rsid w:val="004B7216"/>
    <w:rsid w:val="004C5D1E"/>
    <w:rsid w:val="004D10E9"/>
    <w:rsid w:val="004D55E0"/>
    <w:rsid w:val="004E59D7"/>
    <w:rsid w:val="00525A23"/>
    <w:rsid w:val="00540111"/>
    <w:rsid w:val="005465E6"/>
    <w:rsid w:val="00546745"/>
    <w:rsid w:val="00554204"/>
    <w:rsid w:val="005A0FE2"/>
    <w:rsid w:val="005A24C1"/>
    <w:rsid w:val="005A47F9"/>
    <w:rsid w:val="005D14E7"/>
    <w:rsid w:val="005E56B1"/>
    <w:rsid w:val="006044E3"/>
    <w:rsid w:val="006362D3"/>
    <w:rsid w:val="007031B1"/>
    <w:rsid w:val="00742BEA"/>
    <w:rsid w:val="00744BF9"/>
    <w:rsid w:val="00757AE2"/>
    <w:rsid w:val="00761793"/>
    <w:rsid w:val="007A7A7F"/>
    <w:rsid w:val="007B1B7B"/>
    <w:rsid w:val="007B72B3"/>
    <w:rsid w:val="007D39A1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32544"/>
    <w:rsid w:val="0095715C"/>
    <w:rsid w:val="00961BB4"/>
    <w:rsid w:val="009671CC"/>
    <w:rsid w:val="00975D0E"/>
    <w:rsid w:val="009806A3"/>
    <w:rsid w:val="009C7606"/>
    <w:rsid w:val="009C7769"/>
    <w:rsid w:val="00A24B1F"/>
    <w:rsid w:val="00A365B5"/>
    <w:rsid w:val="00A56B8E"/>
    <w:rsid w:val="00A84142"/>
    <w:rsid w:val="00AE5026"/>
    <w:rsid w:val="00AF62B3"/>
    <w:rsid w:val="00B01084"/>
    <w:rsid w:val="00B40647"/>
    <w:rsid w:val="00B5365A"/>
    <w:rsid w:val="00B638EF"/>
    <w:rsid w:val="00B85AF2"/>
    <w:rsid w:val="00B94E98"/>
    <w:rsid w:val="00BA36EB"/>
    <w:rsid w:val="00BE64B8"/>
    <w:rsid w:val="00C13E9D"/>
    <w:rsid w:val="00C209F3"/>
    <w:rsid w:val="00C20C2B"/>
    <w:rsid w:val="00C22DA3"/>
    <w:rsid w:val="00C25DAE"/>
    <w:rsid w:val="00C33962"/>
    <w:rsid w:val="00CC020A"/>
    <w:rsid w:val="00CD1229"/>
    <w:rsid w:val="00CD2098"/>
    <w:rsid w:val="00CD4771"/>
    <w:rsid w:val="00CF4CF0"/>
    <w:rsid w:val="00D15167"/>
    <w:rsid w:val="00D2257F"/>
    <w:rsid w:val="00D25BF7"/>
    <w:rsid w:val="00D544A6"/>
    <w:rsid w:val="00D77C21"/>
    <w:rsid w:val="00DB27D6"/>
    <w:rsid w:val="00DB4329"/>
    <w:rsid w:val="00DB66D7"/>
    <w:rsid w:val="00DB7F16"/>
    <w:rsid w:val="00DE0F6C"/>
    <w:rsid w:val="00DE44A7"/>
    <w:rsid w:val="00DF350D"/>
    <w:rsid w:val="00E71D6B"/>
    <w:rsid w:val="00E76078"/>
    <w:rsid w:val="00E83DBE"/>
    <w:rsid w:val="00F146F8"/>
    <w:rsid w:val="00F3422B"/>
    <w:rsid w:val="00F43C41"/>
    <w:rsid w:val="00F54050"/>
    <w:rsid w:val="00F91BF3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6A0FA"/>
  <w15:docId w15:val="{28574220-337A-4DAF-9155-0E061A0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30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ashkiapogradec.gov.al%2Fpublikime%2Fkonsultim-publik-10%2Fplanin-interaktiv-i-performances-te-bashkise-pogradec-per-vitin-2022-2024-147%2F%3Ffbclid%3DIwAR02os1rzW8SbyUIkKWJxxTUCSOam3MoHaPiMFxrSYaTlVnA_bP1YigHGLY&amp;h=AT2rnlh-qdm3k7IV2_gNPJGv_cuNltjD9vVUe6y0-s3WpA6hb47DXpszDDvG-o6JMfXC_mw2zIgUWQF4mMp4ROJri-ySb9YyqcTi49uhuwFuWiS_Zkxky_PB_TFeox5KzQ&amp;__tn__=-UK-R&amp;c%5b0%5d=AT1zZbnngqnX2g-Fk6Oi03L1nOzRYirjFVSQD20Sm_A48te6oMna21_eRvmAg6Gt1fprei2YQRa45XvUhfhZ7CyvxoLvrEPacs9oVu7EX2kgvVUKsPnhVsob7En12hP0fC6bckQ3f9jJmfosM7bAT8hoRe1Ksseu6vVS6XrQsazbSpzpgbgqIuDNrXWKyD2xpgVwH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na.bojk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hkiapogradec.gov.al/faqe/transparenca-dhe-llogaridhenia-ekonomiko-financiare-32/?fbclid=IwAR1l2TJRp9ppM8s-72KfVEnonFBcrq3wzvGaeXGcrNYherikuB3bbaCSZv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EF"/>
    <w:rsid w:val="00062CCD"/>
    <w:rsid w:val="000B0869"/>
    <w:rsid w:val="001535F7"/>
    <w:rsid w:val="002A0CFF"/>
    <w:rsid w:val="002B022D"/>
    <w:rsid w:val="0037512A"/>
    <w:rsid w:val="004F11C1"/>
    <w:rsid w:val="007362D6"/>
    <w:rsid w:val="007D1959"/>
    <w:rsid w:val="008164C6"/>
    <w:rsid w:val="008F64EF"/>
    <w:rsid w:val="009C454D"/>
    <w:rsid w:val="00AD1BCD"/>
    <w:rsid w:val="00B8111E"/>
    <w:rsid w:val="00C74A8D"/>
    <w:rsid w:val="00D01764"/>
    <w:rsid w:val="00D87C4C"/>
    <w:rsid w:val="00DB4C26"/>
    <w:rsid w:val="00D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9B5E2-0EB6-423E-BAA1-88DA623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Vilma Petro</cp:lastModifiedBy>
  <cp:revision>24</cp:revision>
  <dcterms:created xsi:type="dcterms:W3CDTF">2021-03-18T16:28:00Z</dcterms:created>
  <dcterms:modified xsi:type="dcterms:W3CDTF">2021-10-29T08:02:00Z</dcterms:modified>
</cp:coreProperties>
</file>