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0D47D" w14:textId="645C3492" w:rsidR="00D66A14" w:rsidRPr="00D66A14" w:rsidRDefault="00D66A14" w:rsidP="00D66A14">
      <w:pPr>
        <w:spacing w:before="100" w:beforeAutospacing="1" w:after="100" w:afterAutospacing="1" w:line="240" w:lineRule="auto"/>
        <w:ind w:left="3600" w:firstLine="720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66A14">
        <w:rPr>
          <w:rFonts w:ascii="Times New Roman" w:hAnsi="Times New Roman" w:cs="Times New Roman"/>
          <w:b/>
          <w:bCs/>
        </w:rPr>
        <w:t>NJOFTIM</w:t>
      </w:r>
    </w:p>
    <w:p w14:paraId="0BA0BE23" w14:textId="04A5DE61" w:rsidR="00D66A14" w:rsidRPr="00D66A14" w:rsidRDefault="00D66A14" w:rsidP="00D66A1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MBI KËRKESAT PËR SQARIME LIDHUR ME PROCEDURËN E TENDERIT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: </w:t>
      </w: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"FURNIZIMI DHE DORËZIMI I NJË MAKINERIE AMFIBE PËR PASTRIMIN E LIQENIT NGA ALGAT DHE BIMËSIA UJORE, NË KUADËR TË PROJEKTIT "CIRCLE – CIRCULAR ECONOMY PARK", BASHKIA POGRADEC, SHQIPËRI."</w:t>
      </w:r>
    </w:p>
    <w:p w14:paraId="30AB0A06" w14:textId="446C0F5F" w:rsidR="00D66A14" w:rsidRPr="00D66A14" w:rsidRDefault="00D66A14" w:rsidP="00D66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Projekti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CIRCLE – Circular Economy Park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Programi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Interreg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VI-A IPA Greece–Albania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Programme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2021–2027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Autoriteti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Kontraktues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Bashkia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Pogradec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Procedura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Local Open Tender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Objekti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tenderit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"FURNIZIMI DHE DORËZIMI I NJË MAKINERIE AMFIBE PËR PASTRIMIN E LIQENIT NGA ALGAT DHE BIMËSIA UJORE, NË KUADËR TË PROJEKTIT "CIRCLE – CIRCULAR ECONOMY PARK", BASHKIA POGRADEC, SHQIPËRI."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Referenca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 </w:t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tenderit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66A14">
        <w:rPr>
          <w:rFonts w:ascii="Times New Roman" w:eastAsia="Times New Roman" w:hAnsi="Times New Roman" w:cs="Times New Roman"/>
          <w:b/>
          <w:bCs/>
          <w:snapToGrid w:val="0"/>
          <w:kern w:val="0"/>
          <w14:ligatures w14:val="none"/>
        </w:rPr>
        <w:t>CIRCLE_21040/MP/SUPPLY/2026/LOT-01</w:t>
      </w:r>
    </w:p>
    <w:p w14:paraId="2CAC62B2" w14:textId="77777777" w:rsidR="00D66A14" w:rsidRPr="00D66A14" w:rsidRDefault="00D66A14" w:rsidP="00D66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Bashkia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Pogradec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në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cilësinë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Autoritetit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Kontraktues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për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zbatimin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projektit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“CIRCLE – Circular Economy Park”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financuar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në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kuadër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të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Programit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Interreg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VI-A IPA Greece–Albania 2021–2027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njofton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operatorët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ekonomikë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të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interesuar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se,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deri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në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datën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përcaktuar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në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dokumentet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tenderit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C530A52" w14:textId="144A7D62" w:rsidR="00D66A14" w:rsidRPr="00D66A14" w:rsidRDefault="00D66A14" w:rsidP="00D66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“Last date on which clarifications are issued by the Contracting Authority”,</w:t>
      </w:r>
    </w:p>
    <w:p w14:paraId="48BFECD1" w14:textId="77777777" w:rsidR="00D66A14" w:rsidRPr="00D66A14" w:rsidRDefault="00D66A14" w:rsidP="00D66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nuk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është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paraqitur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asnjë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kërkesë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për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sqarim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lidhur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me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dokumentet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kërkesat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teknike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apo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kushtet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procedurës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së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tenderit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për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furnizimin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me </w:t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makineri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për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pastrimin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 </w:t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liqenit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nga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algat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5ECDFAD" w14:textId="77777777" w:rsidR="00D66A14" w:rsidRPr="00D66A14" w:rsidRDefault="00D66A14" w:rsidP="00D66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Për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rrjedhojë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Autoriteti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Kontraktues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nuk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ka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lëshuar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sqarime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apo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përgjigje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ndaj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pyetjeve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të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operatorëve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ekonomikë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pasi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nuk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janë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paraqitur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kërkesa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për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sqarim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brenda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afatit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të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përcaktuar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4DA9D7" w14:textId="77777777" w:rsidR="00D66A14" w:rsidRPr="00D66A14" w:rsidRDefault="00D66A14" w:rsidP="00D66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Procedura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tenderit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vijon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në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përputhje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me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dokumentet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tenderit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dhe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afatet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përcaktuara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>në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Instructions to Tenderers</w:t>
      </w:r>
      <w:r w:rsidRPr="00D66A1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390C9A" w14:textId="77777777" w:rsidR="00D66A14" w:rsidRPr="00D66A14" w:rsidRDefault="00D66A14" w:rsidP="00D66A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Bashkia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Pogradec</w:t>
      </w:r>
      <w:proofErr w:type="spellEnd"/>
      <w:r w:rsidRPr="00D66A14">
        <w:rPr>
          <w:rFonts w:ascii="Times New Roman" w:eastAsia="Times New Roman" w:hAnsi="Times New Roman" w:cs="Times New Roman"/>
          <w:kern w:val="0"/>
          <w14:ligatures w14:val="none"/>
        </w:rPr>
        <w:br/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Njësia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 </w:t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Menaxhimit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të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Projektit</w:t>
      </w:r>
      <w:proofErr w:type="spellEnd"/>
      <w:r w:rsidRPr="00D66A1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CIRCLE</w:t>
      </w:r>
    </w:p>
    <w:p w14:paraId="451497D0" w14:textId="77777777" w:rsidR="00D66A14" w:rsidRPr="00D66A14" w:rsidRDefault="00D66A14">
      <w:pPr>
        <w:rPr>
          <w:rFonts w:ascii="Times New Roman" w:hAnsi="Times New Roman" w:cs="Times New Roman"/>
        </w:rPr>
      </w:pPr>
    </w:p>
    <w:sectPr w:rsidR="00D66A14" w:rsidRPr="00D66A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A14"/>
    <w:rsid w:val="00075A3A"/>
    <w:rsid w:val="004B39FB"/>
    <w:rsid w:val="00A6248A"/>
    <w:rsid w:val="00CB4C27"/>
    <w:rsid w:val="00D66A14"/>
    <w:rsid w:val="00DC12EB"/>
    <w:rsid w:val="00E7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038F2"/>
  <w15:docId w15:val="{00DB2042-3D26-1945-B914-EC310B79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A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A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A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A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A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A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A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A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A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A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A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A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A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A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A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A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A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A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A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A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A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A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A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A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Enkeleda</dc:creator>
  <cp:lastModifiedBy>artin Halili</cp:lastModifiedBy>
  <cp:revision>2</cp:revision>
  <dcterms:created xsi:type="dcterms:W3CDTF">2026-09-02T06:38:00Z</dcterms:created>
  <dcterms:modified xsi:type="dcterms:W3CDTF">2026-09-02T06:38:00Z</dcterms:modified>
</cp:coreProperties>
</file>