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534C" w14:textId="77777777" w:rsidR="00CE6B99" w:rsidRDefault="00CE6B99" w:rsidP="00CE6B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134AC" wp14:editId="4F9E7AE2">
                <wp:simplePos x="0" y="0"/>
                <wp:positionH relativeFrom="column">
                  <wp:posOffset>-161925</wp:posOffset>
                </wp:positionH>
                <wp:positionV relativeFrom="paragraph">
                  <wp:posOffset>149860</wp:posOffset>
                </wp:positionV>
                <wp:extent cx="6086475" cy="695325"/>
                <wp:effectExtent l="0" t="0" r="47625" b="666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AAEF6C" w14:textId="77777777" w:rsidR="00CE6B99" w:rsidRDefault="00CE6B99" w:rsidP="00CE6B99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ËRFUNDIMIN E PROÇEDURËS SË VERIFIKIMIT PARAPRAK DHE PRANIMIN NE SHERBIMIN CIVIL</w:t>
                            </w:r>
                          </w:p>
                          <w:p w14:paraId="65AFAFDD" w14:textId="77777777" w:rsidR="00CE6B99" w:rsidRDefault="00CE6B99" w:rsidP="00CE6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134AC" id="Rectangle 4" o:spid="_x0000_s1026" style="position:absolute;margin-left:-12.75pt;margin-top:11.8pt;width:479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11AAEF6C" w14:textId="77777777" w:rsidR="00CE6B99" w:rsidRDefault="00CE6B99" w:rsidP="00CE6B99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ËRFUNDIMIN E PROÇEDURËS SË VERIFIKIMIT PARAPRAK DHE PRANIMIN NE SHERBIMIN CIVIL</w:t>
                      </w:r>
                    </w:p>
                    <w:p w14:paraId="65AFAFDD" w14:textId="77777777" w:rsidR="00CE6B99" w:rsidRDefault="00CE6B99" w:rsidP="00CE6B99"/>
                  </w:txbxContent>
                </v:textbox>
              </v:rect>
            </w:pict>
          </mc:Fallback>
        </mc:AlternateContent>
      </w:r>
    </w:p>
    <w:p w14:paraId="64538856" w14:textId="77777777" w:rsidR="00CE6B99" w:rsidRDefault="00CE6B99" w:rsidP="00CE6B99"/>
    <w:p w14:paraId="73A243A6" w14:textId="77777777" w:rsidR="00CE6B99" w:rsidRDefault="00CE6B99" w:rsidP="00CE6B99"/>
    <w:p w14:paraId="330A3389" w14:textId="7D526057" w:rsidR="00CE6B99" w:rsidRDefault="00CE6B99" w:rsidP="00CE6B99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06.12.2024</w:t>
      </w:r>
    </w:p>
    <w:p w14:paraId="2967EEE7" w14:textId="77777777" w:rsidR="00CE6B99" w:rsidRPr="00064735" w:rsidRDefault="00CE6B99" w:rsidP="00CE6B99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344EF7C" w14:textId="77777777" w:rsidR="00CE6B99" w:rsidRDefault="00CE6B99" w:rsidP="00CE6B99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 Njësia e Menaxhimit të Burimeve Njerëzore  në përfundim të afatit kohor për dorëzimin e dokumentacionit të kandidatëve për konkurrim dhe procedurës për pranimin në shërbimin civil në pozicionin e mëposhtëm : </w:t>
      </w:r>
    </w:p>
    <w:p w14:paraId="56A41A2C" w14:textId="77777777" w:rsidR="00CE6B99" w:rsidRDefault="00CE6B99" w:rsidP="00CE6B99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708CF7AD" w14:textId="7F56E84B" w:rsidR="00CE6B99" w:rsidRPr="00CE6B99" w:rsidRDefault="00CE6B99" w:rsidP="00836DA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E6B9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r w:rsidRPr="00CE6B9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CE6B99">
        <w:rPr>
          <w:rFonts w:ascii="Times New Roman" w:hAnsi="Times New Roman" w:cs="Times New Roman"/>
          <w:b/>
          <w:sz w:val="24"/>
          <w:szCs w:val="24"/>
        </w:rPr>
        <w:t>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CE6B99">
        <w:rPr>
          <w:rFonts w:ascii="Times New Roman" w:hAnsi="Times New Roman" w:cs="Times New Roman"/>
          <w:b/>
          <w:sz w:val="24"/>
          <w:szCs w:val="24"/>
        </w:rPr>
        <w:t xml:space="preserve"> – Specialist </w:t>
      </w:r>
      <w:proofErr w:type="spellStart"/>
      <w:r w:rsidRPr="00CE6B99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E6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B99">
        <w:rPr>
          <w:rFonts w:ascii="Times New Roman" w:hAnsi="Times New Roman" w:cs="Times New Roman"/>
          <w:b/>
          <w:sz w:val="24"/>
          <w:szCs w:val="24"/>
        </w:rPr>
        <w:t>pyjet</w:t>
      </w:r>
      <w:proofErr w:type="spellEnd"/>
      <w:r w:rsidRPr="00CE6B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Sektori</w:t>
      </w:r>
      <w:proofErr w:type="spellEnd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Menaxhimit</w:t>
      </w:r>
      <w:proofErr w:type="spellEnd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Pyjor</w:t>
      </w:r>
      <w:proofErr w:type="spellEnd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Drejtoria e Shërbimit dhe Mbrojtjes së Pyjeve dhe Kullotave</w:t>
      </w:r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Kategoria</w:t>
      </w:r>
      <w:proofErr w:type="spellEnd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IV, </w:t>
      </w:r>
      <w:proofErr w:type="spellStart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</w:t>
      </w:r>
      <w:proofErr w:type="spellEnd"/>
      <w:r w:rsidRPr="00CE6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</w:p>
    <w:p w14:paraId="6B06A50D" w14:textId="77777777" w:rsidR="00CE6B99" w:rsidRDefault="00CE6B99" w:rsidP="00CE6B9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F6D1A4" w14:textId="77777777" w:rsidR="00CE6B99" w:rsidRDefault="00CE6B99" w:rsidP="00CE6B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2FD56C67" w14:textId="77777777" w:rsidR="00CE6B99" w:rsidRDefault="00CE6B99" w:rsidP="00836DA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.Lista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kriteret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posaçme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pozicioneve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vazhduar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fazën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77B3498E" w14:textId="77777777" w:rsidR="00836DA4" w:rsidRDefault="00836DA4" w:rsidP="00836DA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9AC6D95" w14:textId="532B752A" w:rsidR="00CE6B99" w:rsidRDefault="00CE6B99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Arben Braho</w:t>
      </w:r>
    </w:p>
    <w:p w14:paraId="7810E716" w14:textId="66CDBE6C" w:rsidR="00CE6B99" w:rsidRDefault="00CE6B99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Markeljan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Velillari</w:t>
      </w:r>
      <w:proofErr w:type="spellEnd"/>
    </w:p>
    <w:p w14:paraId="56F4AF84" w14:textId="77777777" w:rsidR="00CE6B99" w:rsidRDefault="00CE6B99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3FE3240" w14:textId="7EB9064F" w:rsidR="00CE6B99" w:rsidRDefault="00CE6B99" w:rsidP="00836DA4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754E7" w:rsidRPr="004754E7">
        <w:rPr>
          <w:rFonts w:ascii="Times New Roman" w:eastAsia="Times New Roman" w:hAnsi="Times New Roman" w:cs="Times New Roman"/>
          <w:b/>
          <w:sz w:val="24"/>
        </w:rPr>
        <w:t>10</w:t>
      </w:r>
      <w:r w:rsidRPr="004754E7">
        <w:rPr>
          <w:rFonts w:ascii="Times New Roman" w:eastAsia="Times New Roman" w:hAnsi="Times New Roman" w:cs="Times New Roman"/>
          <w:b/>
          <w:sz w:val="24"/>
        </w:rPr>
        <w:t>.</w:t>
      </w:r>
      <w:r w:rsidR="004754E7" w:rsidRPr="004754E7">
        <w:rPr>
          <w:rFonts w:ascii="Times New Roman" w:eastAsia="Times New Roman" w:hAnsi="Times New Roman" w:cs="Times New Roman"/>
          <w:b/>
          <w:sz w:val="24"/>
        </w:rPr>
        <w:t>12</w:t>
      </w:r>
      <w:r w:rsidRPr="004754E7">
        <w:rPr>
          <w:rFonts w:ascii="Times New Roman" w:eastAsia="Times New Roman" w:hAnsi="Times New Roman" w:cs="Times New Roman"/>
          <w:b/>
          <w:sz w:val="24"/>
        </w:rPr>
        <w:t xml:space="preserve">.2024 </w:t>
      </w:r>
      <w:proofErr w:type="spellStart"/>
      <w:r w:rsidRPr="004754E7">
        <w:rPr>
          <w:rFonts w:ascii="Times New Roman" w:eastAsia="Times New Roman" w:hAnsi="Times New Roman" w:cs="Times New Roman"/>
          <w:b/>
          <w:sz w:val="24"/>
        </w:rPr>
        <w:t>në</w:t>
      </w:r>
      <w:proofErr w:type="spellEnd"/>
      <w:r w:rsidRPr="004754E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4754E7">
        <w:rPr>
          <w:rFonts w:ascii="Times New Roman" w:eastAsia="Times New Roman" w:hAnsi="Times New Roman" w:cs="Times New Roman"/>
          <w:b/>
          <w:sz w:val="24"/>
        </w:rPr>
        <w:t>orën</w:t>
      </w:r>
      <w:proofErr w:type="spellEnd"/>
      <w:r w:rsidRPr="004754E7">
        <w:rPr>
          <w:rFonts w:ascii="Times New Roman" w:eastAsia="Times New Roman" w:hAnsi="Times New Roman" w:cs="Times New Roman"/>
          <w:b/>
          <w:sz w:val="24"/>
        </w:rPr>
        <w:t xml:space="preserve"> 1</w:t>
      </w:r>
      <w:r w:rsidR="004754E7" w:rsidRPr="004754E7">
        <w:rPr>
          <w:rFonts w:ascii="Times New Roman" w:eastAsia="Times New Roman" w:hAnsi="Times New Roman" w:cs="Times New Roman"/>
          <w:b/>
          <w:sz w:val="24"/>
        </w:rPr>
        <w:t>0</w:t>
      </w:r>
      <w:r w:rsidRPr="004754E7">
        <w:rPr>
          <w:rFonts w:ascii="Times New Roman" w:eastAsia="Times New Roman" w:hAnsi="Times New Roman" w:cs="Times New Roman"/>
          <w:b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754E7">
        <w:rPr>
          <w:rFonts w:ascii="Times New Roman" w:eastAsia="Times New Roman" w:hAnsi="Times New Roman" w:cs="Times New Roman"/>
          <w:b/>
          <w:sz w:val="24"/>
        </w:rPr>
        <w:t>11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 w:rsidR="004754E7">
        <w:rPr>
          <w:rFonts w:ascii="Times New Roman" w:eastAsia="Times New Roman" w:hAnsi="Times New Roman" w:cs="Times New Roman"/>
          <w:b/>
          <w:sz w:val="24"/>
        </w:rPr>
        <w:t>12</w:t>
      </w:r>
      <w:r w:rsidRPr="00064735">
        <w:rPr>
          <w:rFonts w:ascii="Times New Roman" w:eastAsia="Times New Roman" w:hAnsi="Times New Roman" w:cs="Times New Roman"/>
          <w:b/>
          <w:sz w:val="24"/>
        </w:rPr>
        <w:t>.202</w:t>
      </w:r>
      <w:r w:rsidR="004754E7">
        <w:rPr>
          <w:rFonts w:ascii="Times New Roman" w:eastAsia="Times New Roman" w:hAnsi="Times New Roman" w:cs="Times New Roman"/>
          <w:b/>
          <w:sz w:val="24"/>
        </w:rPr>
        <w:t>4</w:t>
      </w:r>
      <w:proofErr w:type="gramEnd"/>
      <w:r w:rsidR="004754E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754E7">
        <w:rPr>
          <w:rFonts w:ascii="Times New Roman" w:eastAsia="Times New Roman" w:hAnsi="Times New Roman" w:cs="Times New Roman"/>
          <w:b/>
          <w:sz w:val="24"/>
        </w:rPr>
        <w:t>në</w:t>
      </w:r>
      <w:proofErr w:type="spellEnd"/>
      <w:r w:rsidR="004754E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754E7">
        <w:rPr>
          <w:rFonts w:ascii="Times New Roman" w:eastAsia="Times New Roman" w:hAnsi="Times New Roman" w:cs="Times New Roman"/>
          <w:b/>
          <w:sz w:val="24"/>
        </w:rPr>
        <w:t>orën</w:t>
      </w:r>
      <w:proofErr w:type="spellEnd"/>
      <w:r w:rsidR="004754E7">
        <w:rPr>
          <w:rFonts w:ascii="Times New Roman" w:eastAsia="Times New Roman" w:hAnsi="Times New Roman" w:cs="Times New Roman"/>
          <w:b/>
          <w:sz w:val="24"/>
        </w:rPr>
        <w:t xml:space="preserve"> 10:00,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5CBB342A" w14:textId="77777777" w:rsidR="00836DA4" w:rsidRDefault="00836DA4" w:rsidP="00CE6B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A65D1" w14:textId="3419CC31" w:rsidR="00CE6B99" w:rsidRDefault="00CE6B99" w:rsidP="00CE6B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14:paraId="5A80CEFA" w14:textId="77777777" w:rsidR="00CE6B99" w:rsidRDefault="00CE6B99" w:rsidP="00CE6B99">
      <w:pPr>
        <w:tabs>
          <w:tab w:val="left" w:pos="384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683F264F" w14:textId="77777777" w:rsidR="00395031" w:rsidRDefault="00395031"/>
    <w:p w14:paraId="0D60E1E0" w14:textId="77777777" w:rsidR="00CE6B99" w:rsidRDefault="00CE6B99"/>
    <w:p w14:paraId="42B1724B" w14:textId="77777777" w:rsidR="00CE6B99" w:rsidRDefault="00CE6B99"/>
    <w:p w14:paraId="13663028" w14:textId="77777777" w:rsidR="00CE6B99" w:rsidRDefault="00CE6B99" w:rsidP="00CE6B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8AAD3" wp14:editId="626E5743">
                <wp:simplePos x="0" y="0"/>
                <wp:positionH relativeFrom="column">
                  <wp:posOffset>-161925</wp:posOffset>
                </wp:positionH>
                <wp:positionV relativeFrom="paragraph">
                  <wp:posOffset>149860</wp:posOffset>
                </wp:positionV>
                <wp:extent cx="6086475" cy="695325"/>
                <wp:effectExtent l="0" t="0" r="47625" b="66675"/>
                <wp:wrapNone/>
                <wp:docPr id="745672220" name="Rectangle 74567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73F5ED" w14:textId="77777777" w:rsidR="00CE6B99" w:rsidRDefault="00CE6B99" w:rsidP="00CE6B99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ËRFUNDIMIN E PROÇEDURËS SË VERIFIKIMIT PARAPRAK DHE PRANIMIN NE SHERBIMIN CIVIL</w:t>
                            </w:r>
                          </w:p>
                          <w:p w14:paraId="7DAE696C" w14:textId="77777777" w:rsidR="00CE6B99" w:rsidRDefault="00CE6B99" w:rsidP="00CE6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AAD3" id="Rectangle 745672220" o:spid="_x0000_s1027" style="position:absolute;margin-left:-12.75pt;margin-top:11.8pt;width:479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6A73F5ED" w14:textId="77777777" w:rsidR="00CE6B99" w:rsidRDefault="00CE6B99" w:rsidP="00CE6B99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ËRFUNDIMIN E PROÇEDURËS SË VERIFIKIMIT PARAPRAK DHE PRANIMIN NE SHERBIMIN CIVIL</w:t>
                      </w:r>
                    </w:p>
                    <w:p w14:paraId="7DAE696C" w14:textId="77777777" w:rsidR="00CE6B99" w:rsidRDefault="00CE6B99" w:rsidP="00CE6B99"/>
                  </w:txbxContent>
                </v:textbox>
              </v:rect>
            </w:pict>
          </mc:Fallback>
        </mc:AlternateContent>
      </w:r>
    </w:p>
    <w:p w14:paraId="5252326A" w14:textId="77777777" w:rsidR="00CE6B99" w:rsidRDefault="00CE6B99" w:rsidP="00CE6B99"/>
    <w:p w14:paraId="3664FC14" w14:textId="77777777" w:rsidR="00CE6B99" w:rsidRDefault="00CE6B99" w:rsidP="00CE6B99"/>
    <w:p w14:paraId="5B27507F" w14:textId="77777777" w:rsidR="00CE6B99" w:rsidRDefault="00CE6B99" w:rsidP="00CE6B99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06.12.2024</w:t>
      </w:r>
    </w:p>
    <w:p w14:paraId="0E48120C" w14:textId="77777777" w:rsidR="00CE6B99" w:rsidRPr="00064735" w:rsidRDefault="00CE6B99" w:rsidP="00CE6B99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DE91E23" w14:textId="77777777" w:rsidR="00CE6B99" w:rsidRDefault="00CE6B99" w:rsidP="00CE6B99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 Njësia e Menaxhimit të Burimeve Njerëzore  në përfundim të afatit kohor për dorëzimin e dokumentacionit të kandidatëve për konkurrim dhe procedurës për pranimin në shërbimin civil në pozicionin e mëposhtëm : </w:t>
      </w:r>
    </w:p>
    <w:p w14:paraId="7336255D" w14:textId="77777777" w:rsidR="00CE6B99" w:rsidRDefault="00CE6B99" w:rsidP="00CE6B99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457C08AB" w14:textId="77777777" w:rsidR="004754E7" w:rsidRDefault="004754E7" w:rsidP="00836D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Specialist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emergjencat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civile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Civile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Strehimit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Strehimit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Tokës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bujqësore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NJ.A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Transportit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4 .</w:t>
      </w:r>
    </w:p>
    <w:p w14:paraId="7C9763AC" w14:textId="77777777" w:rsidR="00CE6B99" w:rsidRDefault="00CE6B99" w:rsidP="00CE6B9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D7B73E" w14:textId="77777777" w:rsidR="00CE6B99" w:rsidRDefault="00CE6B99" w:rsidP="00CE6B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2C9DA5CF" w14:textId="2EA86C77" w:rsidR="00CE6B99" w:rsidRPr="00836DA4" w:rsidRDefault="00CE6B99" w:rsidP="00836D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836DA4">
        <w:rPr>
          <w:rFonts w:ascii="Times New Roman" w:eastAsia="Times New Roman" w:hAnsi="Times New Roman" w:cs="Times New Roman"/>
          <w:sz w:val="24"/>
        </w:rPr>
        <w:t xml:space="preserve">Lista e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kriteret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posaçme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pozicioneve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lira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vazhduar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fazën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dytë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është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më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poshtë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>:</w:t>
      </w:r>
    </w:p>
    <w:p w14:paraId="52C461B2" w14:textId="77777777" w:rsidR="00836DA4" w:rsidRDefault="00836DA4" w:rsidP="00836DA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F48E87D" w14:textId="7653B10C" w:rsidR="00CE6B99" w:rsidRDefault="00CE6B99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836DA4">
        <w:rPr>
          <w:rFonts w:ascii="Times New Roman" w:eastAsia="Times New Roman" w:hAnsi="Times New Roman" w:cs="Times New Roman"/>
          <w:sz w:val="24"/>
        </w:rPr>
        <w:t xml:space="preserve">Z. </w:t>
      </w:r>
      <w:r>
        <w:rPr>
          <w:rFonts w:ascii="Times New Roman" w:eastAsia="Times New Roman" w:hAnsi="Times New Roman" w:cs="Times New Roman"/>
          <w:sz w:val="24"/>
        </w:rPr>
        <w:t xml:space="preserve">Marin </w:t>
      </w:r>
      <w:proofErr w:type="spellStart"/>
      <w:r>
        <w:rPr>
          <w:rFonts w:ascii="Times New Roman" w:eastAsia="Times New Roman" w:hAnsi="Times New Roman" w:cs="Times New Roman"/>
          <w:sz w:val="24"/>
        </w:rPr>
        <w:t>Isallari</w:t>
      </w:r>
      <w:proofErr w:type="spellEnd"/>
    </w:p>
    <w:p w14:paraId="7A33C8A4" w14:textId="5F089F45" w:rsidR="00CE6B99" w:rsidRDefault="00CE6B99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6DA4">
        <w:rPr>
          <w:rFonts w:ascii="Times New Roman" w:eastAsia="Times New Roman" w:hAnsi="Times New Roman" w:cs="Times New Roman"/>
          <w:sz w:val="24"/>
        </w:rPr>
        <w:t>Znj</w:t>
      </w:r>
      <w:proofErr w:type="spellEnd"/>
      <w:r w:rsidR="00836DA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Uendi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Simaku</w:t>
      </w:r>
    </w:p>
    <w:p w14:paraId="2B0BF1DB" w14:textId="77777777" w:rsidR="00CE6B99" w:rsidRDefault="00CE6B99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95186AC" w14:textId="77777777" w:rsidR="004754E7" w:rsidRDefault="004754E7" w:rsidP="00836DA4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54E7">
        <w:rPr>
          <w:rFonts w:ascii="Times New Roman" w:eastAsia="Times New Roman" w:hAnsi="Times New Roman" w:cs="Times New Roman"/>
          <w:b/>
          <w:sz w:val="24"/>
        </w:rPr>
        <w:t xml:space="preserve">10.12.2024 </w:t>
      </w:r>
      <w:proofErr w:type="spellStart"/>
      <w:r w:rsidRPr="004754E7">
        <w:rPr>
          <w:rFonts w:ascii="Times New Roman" w:eastAsia="Times New Roman" w:hAnsi="Times New Roman" w:cs="Times New Roman"/>
          <w:b/>
          <w:sz w:val="24"/>
        </w:rPr>
        <w:t>në</w:t>
      </w:r>
      <w:proofErr w:type="spellEnd"/>
      <w:r w:rsidRPr="004754E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4754E7">
        <w:rPr>
          <w:rFonts w:ascii="Times New Roman" w:eastAsia="Times New Roman" w:hAnsi="Times New Roman" w:cs="Times New Roman"/>
          <w:b/>
          <w:sz w:val="24"/>
        </w:rPr>
        <w:t>orën</w:t>
      </w:r>
      <w:proofErr w:type="spellEnd"/>
      <w:r w:rsidRPr="004754E7">
        <w:rPr>
          <w:rFonts w:ascii="Times New Roman" w:eastAsia="Times New Roman" w:hAnsi="Times New Roman" w:cs="Times New Roman"/>
          <w:b/>
          <w:sz w:val="24"/>
        </w:rPr>
        <w:t xml:space="preserve"> 10:00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11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12</w:t>
      </w:r>
      <w:r w:rsidRPr="00064735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10:00,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2071D051" w14:textId="77777777" w:rsidR="004754E7" w:rsidRDefault="004754E7" w:rsidP="00CE6B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CE703CD" w14:textId="77777777" w:rsidR="00CE6B99" w:rsidRDefault="00CE6B99" w:rsidP="00CE6B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14:paraId="35898965" w14:textId="77777777" w:rsidR="00CE6B99" w:rsidRDefault="00CE6B99" w:rsidP="00CE6B99">
      <w:pPr>
        <w:tabs>
          <w:tab w:val="left" w:pos="384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736372E7" w14:textId="77777777" w:rsidR="00CE6B99" w:rsidRDefault="00CE6B99"/>
    <w:p w14:paraId="1C6FBD46" w14:textId="77777777" w:rsidR="00CE6B99" w:rsidRDefault="00CE6B99"/>
    <w:p w14:paraId="18D31652" w14:textId="5B194C76" w:rsidR="00FA5D2E" w:rsidRDefault="00FA5D2E" w:rsidP="00FA5D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17E16" wp14:editId="131300FB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6305550" cy="589915"/>
                <wp:effectExtent l="9525" t="9525" r="9525" b="29210"/>
                <wp:wrapNone/>
                <wp:docPr id="393884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89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6F005D" w14:textId="77777777" w:rsidR="00FA5D2E" w:rsidRDefault="00FA5D2E" w:rsidP="00FA5D2E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PËRFUNDIMIN E PROCEDURËS SE VERIFIKIMIT PARAPRAK PËR NGRITJE NË DETYRË</w:t>
                            </w:r>
                          </w:p>
                          <w:p w14:paraId="516DB89D" w14:textId="77777777" w:rsidR="00FA5D2E" w:rsidRDefault="00FA5D2E" w:rsidP="00FA5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7E16" id="Rectangle 1" o:spid="_x0000_s1028" style="position:absolute;margin-left:-4.5pt;margin-top:2.1pt;width:496.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46F005D" w14:textId="77777777" w:rsidR="00FA5D2E" w:rsidRDefault="00FA5D2E" w:rsidP="00FA5D2E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PËRFUNDIMIN E PROCEDURËS SE VERIFIKIMIT PARAPRAK PËR NGRITJE NË DETYRË</w:t>
                      </w:r>
                    </w:p>
                    <w:p w14:paraId="516DB89D" w14:textId="77777777" w:rsidR="00FA5D2E" w:rsidRDefault="00FA5D2E" w:rsidP="00FA5D2E"/>
                  </w:txbxContent>
                </v:textbox>
              </v:rect>
            </w:pict>
          </mc:Fallback>
        </mc:AlternateContent>
      </w:r>
    </w:p>
    <w:p w14:paraId="750C0DD8" w14:textId="77777777" w:rsidR="00FA5D2E" w:rsidRDefault="00FA5D2E" w:rsidP="00FA5D2E"/>
    <w:p w14:paraId="6A7C114D" w14:textId="77777777" w:rsidR="00FA5D2E" w:rsidRDefault="00FA5D2E" w:rsidP="00FA5D2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</w:p>
    <w:p w14:paraId="34B09E4D" w14:textId="79207ED3" w:rsidR="00FA5D2E" w:rsidRDefault="00FA5D2E" w:rsidP="00FA5D2E">
      <w:pPr>
        <w:tabs>
          <w:tab w:val="left" w:pos="0"/>
          <w:tab w:val="left" w:pos="6135"/>
          <w:tab w:val="left" w:pos="7020"/>
          <w:tab w:val="right" w:pos="9334"/>
        </w:tabs>
        <w:spacing w:after="120"/>
        <w:ind w:right="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06.12.2024</w:t>
      </w:r>
      <w:r>
        <w:rPr>
          <w:rFonts w:ascii="Times New Roman" w:hAnsi="Times New Roman" w:cs="Times New Roman"/>
          <w:b/>
          <w:sz w:val="24"/>
        </w:rPr>
        <w:tab/>
      </w:r>
    </w:p>
    <w:p w14:paraId="76B5B5F4" w14:textId="77777777" w:rsidR="00FA5D2E" w:rsidRDefault="00FA5D2E" w:rsidP="00FA5D2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152/2013, datë 30.05.2013 “Për nëpunësin civil”, i ndryshuar, neni 26, si dhe VKM-së nr. 242, datë 18.03.2015 “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”, Njësia e Menaxhimit të Burimeve Njerëzore në përfundim të procedurës për  ngritje në detyrë për pozicionin si më poshtë : </w:t>
      </w:r>
    </w:p>
    <w:p w14:paraId="481D21F1" w14:textId="77777777" w:rsidR="00FA5D2E" w:rsidRPr="00CB7718" w:rsidRDefault="00FA5D2E" w:rsidP="00836DA4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F557AD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F557AD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F557A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557AD"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 w:rsidRPr="00F557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557A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Përgjegjës</w:t>
      </w:r>
      <w:r w:rsidRPr="00CB77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në </w:t>
      </w:r>
      <w:proofErr w:type="spellStart"/>
      <w:r w:rsidRPr="00CB7718">
        <w:rPr>
          <w:rFonts w:ascii="Times New Roman" w:hAnsi="Times New Roman" w:cs="Times New Roman"/>
          <w:b/>
          <w:bCs/>
          <w:color w:val="000000"/>
        </w:rPr>
        <w:t>Sektorin</w:t>
      </w:r>
      <w:proofErr w:type="spellEnd"/>
      <w:r w:rsidRPr="00CB7718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B7718">
        <w:rPr>
          <w:rFonts w:ascii="Times New Roman" w:hAnsi="Times New Roman" w:cs="Times New Roman"/>
          <w:b/>
          <w:bCs/>
          <w:color w:val="000000"/>
        </w:rPr>
        <w:t>Menaxhimit</w:t>
      </w:r>
      <w:proofErr w:type="spellEnd"/>
      <w:r w:rsidRPr="00CB771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B7718">
        <w:rPr>
          <w:rFonts w:ascii="Times New Roman" w:hAnsi="Times New Roman" w:cs="Times New Roman"/>
          <w:b/>
          <w:bCs/>
          <w:color w:val="000000"/>
        </w:rPr>
        <w:t>Pyjor</w:t>
      </w:r>
      <w:proofErr w:type="spellEnd"/>
      <w:r w:rsidRPr="00CB771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CB7718">
        <w:rPr>
          <w:rFonts w:ascii="Times New Roman" w:hAnsi="Times New Roman" w:cs="Times New Roman"/>
          <w:b/>
          <w:bCs/>
          <w:color w:val="000000"/>
          <w:lang w:val="it-IT"/>
        </w:rPr>
        <w:t>Drejtoria e Shërbimit dhe Mbrojtjes së Pyjeve dhe Kullotave,</w:t>
      </w:r>
      <w:r w:rsidRPr="00CB771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B7718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CB771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7718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CB77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CB77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7718"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 w:rsidRPr="00CB77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7718">
        <w:rPr>
          <w:rFonts w:ascii="Times New Roman" w:hAnsi="Times New Roman" w:cs="Times New Roman"/>
          <w:b/>
          <w:sz w:val="24"/>
          <w:szCs w:val="24"/>
        </w:rPr>
        <w:t>.</w:t>
      </w:r>
    </w:p>
    <w:p w14:paraId="3362D71A" w14:textId="77777777" w:rsidR="00FA5D2E" w:rsidRDefault="00FA5D2E" w:rsidP="00FA5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AF43C" w14:textId="6EAE64ED" w:rsidR="00FA5D2E" w:rsidRDefault="00FA5D2E" w:rsidP="00FA5D2E">
      <w:pPr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62B83A9E" w14:textId="17C300E7" w:rsidR="00FA5D2E" w:rsidRPr="00836DA4" w:rsidRDefault="00FA5D2E" w:rsidP="00836D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836DA4">
        <w:rPr>
          <w:rFonts w:ascii="Times New Roman" w:eastAsia="Times New Roman" w:hAnsi="Times New Roman" w:cs="Times New Roman"/>
          <w:sz w:val="24"/>
        </w:rPr>
        <w:t xml:space="preserve">Lista e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kriteret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posaçme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pozicionit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lirë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vazhduar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fazën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dytë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është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më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36DA4">
        <w:rPr>
          <w:rFonts w:ascii="Times New Roman" w:eastAsia="Times New Roman" w:hAnsi="Times New Roman" w:cs="Times New Roman"/>
          <w:sz w:val="24"/>
        </w:rPr>
        <w:t>poshtë</w:t>
      </w:r>
      <w:proofErr w:type="spellEnd"/>
      <w:r w:rsidRPr="00836DA4">
        <w:rPr>
          <w:rFonts w:ascii="Times New Roman" w:eastAsia="Times New Roman" w:hAnsi="Times New Roman" w:cs="Times New Roman"/>
          <w:sz w:val="24"/>
        </w:rPr>
        <w:t>:</w:t>
      </w:r>
    </w:p>
    <w:p w14:paraId="659094F0" w14:textId="77777777" w:rsidR="00836DA4" w:rsidRDefault="00836DA4" w:rsidP="00FA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A9D035" w14:textId="4F072A39" w:rsidR="00FA5D2E" w:rsidRDefault="00FA5D2E" w:rsidP="00FA5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A5D2E">
        <w:rPr>
          <w:rFonts w:ascii="Times New Roman" w:eastAsia="Times New Roman" w:hAnsi="Times New Roman" w:cs="Times New Roman"/>
          <w:sz w:val="24"/>
        </w:rPr>
        <w:t>Kledi</w:t>
      </w:r>
      <w:proofErr w:type="spellEnd"/>
      <w:r w:rsidRPr="00FA5D2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A5D2E">
        <w:rPr>
          <w:rFonts w:ascii="Times New Roman" w:eastAsia="Times New Roman" w:hAnsi="Times New Roman" w:cs="Times New Roman"/>
          <w:sz w:val="24"/>
        </w:rPr>
        <w:t>Lufo</w:t>
      </w:r>
      <w:proofErr w:type="spellEnd"/>
      <w:r w:rsidRPr="00FA5D2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935D9E" w14:textId="77777777" w:rsidR="00FA5D2E" w:rsidRPr="00FA5D2E" w:rsidRDefault="00FA5D2E" w:rsidP="00FA5D2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98B2C1" w14:textId="350E677D" w:rsidR="00FA5D2E" w:rsidRDefault="00FA5D2E" w:rsidP="00836DA4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54E7">
        <w:rPr>
          <w:rFonts w:ascii="Times New Roman" w:eastAsia="Times New Roman" w:hAnsi="Times New Roman" w:cs="Times New Roman"/>
          <w:b/>
          <w:sz w:val="24"/>
        </w:rPr>
        <w:t xml:space="preserve">10.12.2024 </w:t>
      </w:r>
      <w:proofErr w:type="spellStart"/>
      <w:r w:rsidRPr="004754E7">
        <w:rPr>
          <w:rFonts w:ascii="Times New Roman" w:eastAsia="Times New Roman" w:hAnsi="Times New Roman" w:cs="Times New Roman"/>
          <w:b/>
          <w:sz w:val="24"/>
        </w:rPr>
        <w:t>në</w:t>
      </w:r>
      <w:proofErr w:type="spellEnd"/>
      <w:r w:rsidRPr="004754E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4754E7">
        <w:rPr>
          <w:rFonts w:ascii="Times New Roman" w:eastAsia="Times New Roman" w:hAnsi="Times New Roman" w:cs="Times New Roman"/>
          <w:b/>
          <w:sz w:val="24"/>
        </w:rPr>
        <w:t>orën</w:t>
      </w:r>
      <w:proofErr w:type="spellEnd"/>
      <w:r w:rsidRPr="004754E7">
        <w:rPr>
          <w:rFonts w:ascii="Times New Roman" w:eastAsia="Times New Roman" w:hAnsi="Times New Roman" w:cs="Times New Roman"/>
          <w:b/>
          <w:sz w:val="24"/>
        </w:rPr>
        <w:t xml:space="preserve"> 10:00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11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12</w:t>
      </w:r>
      <w:r w:rsidRPr="00064735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10:00,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21D088BF" w14:textId="77777777" w:rsidR="00FA5D2E" w:rsidRDefault="00FA5D2E" w:rsidP="00FA5D2E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4"/>
        </w:rPr>
      </w:pPr>
    </w:p>
    <w:p w14:paraId="14E10FF8" w14:textId="20F2E88F" w:rsidR="00FA5D2E" w:rsidRPr="008A27AD" w:rsidRDefault="00FA5D2E" w:rsidP="00FA5D2E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NJË</w:t>
      </w:r>
      <w:r w:rsidRPr="008A27A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IA E MENAXHIMIT TË</w:t>
      </w:r>
      <w:r w:rsidRPr="008A2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BURIMEVE NJERË</w:t>
      </w:r>
      <w:r w:rsidRPr="008A27AD">
        <w:rPr>
          <w:rFonts w:ascii="Times New Roman" w:hAnsi="Times New Roman" w:cs="Times New Roman"/>
          <w:b/>
          <w:sz w:val="24"/>
          <w:szCs w:val="24"/>
        </w:rPr>
        <w:t>ZORE</w:t>
      </w:r>
    </w:p>
    <w:p w14:paraId="14A56588" w14:textId="4E941377" w:rsidR="00CE6B99" w:rsidRDefault="00FA5D2E" w:rsidP="00661CFA">
      <w:pPr>
        <w:tabs>
          <w:tab w:val="left" w:pos="384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LAURA ELMASLLAR</w:t>
      </w:r>
      <w:r w:rsidR="00661CFA">
        <w:rPr>
          <w:rFonts w:ascii="Times New Roman" w:hAnsi="Times New Roman" w:cs="Times New Roman"/>
          <w:b/>
          <w:sz w:val="24"/>
          <w:szCs w:val="24"/>
        </w:rPr>
        <w:t>I</w:t>
      </w:r>
    </w:p>
    <w:p w14:paraId="0A3C706D" w14:textId="77777777" w:rsidR="00CE6B99" w:rsidRDefault="00CE6B99"/>
    <w:p w14:paraId="74793F07" w14:textId="77777777" w:rsidR="00CE6B99" w:rsidRDefault="00CE6B99"/>
    <w:sectPr w:rsidR="00CE6B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9072" w14:textId="77777777" w:rsidR="000C3573" w:rsidRDefault="000C3573" w:rsidP="00CE6B99">
      <w:pPr>
        <w:spacing w:after="0" w:line="240" w:lineRule="auto"/>
      </w:pPr>
      <w:r>
        <w:separator/>
      </w:r>
    </w:p>
  </w:endnote>
  <w:endnote w:type="continuationSeparator" w:id="0">
    <w:p w14:paraId="7ED85037" w14:textId="77777777" w:rsidR="000C3573" w:rsidRDefault="000C3573" w:rsidP="00CE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155E" w14:textId="77777777" w:rsidR="00CE6B99" w:rsidRPr="00DF7C84" w:rsidRDefault="00CE6B99" w:rsidP="00CE6B99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>
      <w:rPr>
        <w:rStyle w:val="FootnoteReference"/>
      </w:rPr>
      <w:footnoteRef/>
    </w: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7FA637CD" w14:textId="77777777" w:rsidR="00CE6B99" w:rsidRDefault="00CE6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6D42" w14:textId="77777777" w:rsidR="000C3573" w:rsidRDefault="000C3573" w:rsidP="00CE6B99">
      <w:pPr>
        <w:spacing w:after="0" w:line="240" w:lineRule="auto"/>
      </w:pPr>
      <w:r>
        <w:separator/>
      </w:r>
    </w:p>
  </w:footnote>
  <w:footnote w:type="continuationSeparator" w:id="0">
    <w:p w14:paraId="338CD087" w14:textId="77777777" w:rsidR="000C3573" w:rsidRDefault="000C3573" w:rsidP="00CE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5AF" w14:textId="77777777" w:rsidR="00661CFA" w:rsidRPr="00661CFA" w:rsidRDefault="00661CFA" w:rsidP="00661CFA">
    <w:pPr>
      <w:rPr>
        <w:rFonts w:eastAsia="Arial Unicode MS"/>
        <w:szCs w:val="24"/>
        <w:lang w:val="sq-AL"/>
      </w:rPr>
    </w:pPr>
    <w:bookmarkStart w:id="0" w:name="_Hlk174365924"/>
    <w:bookmarkStart w:id="1" w:name="_Hlk174365925"/>
    <w:bookmarkStart w:id="2" w:name="_Hlk179791826"/>
    <w:bookmarkStart w:id="3" w:name="_Hlk179791827"/>
    <w:r w:rsidRPr="00661CFA">
      <w:rPr>
        <w:rFonts w:eastAsia="Arial Unicode MS"/>
        <w:noProof/>
        <w:szCs w:val="24"/>
      </w:rPr>
      <w:drawing>
        <wp:anchor distT="0" distB="0" distL="114300" distR="114300" simplePos="0" relativeHeight="251660288" behindDoc="1" locked="0" layoutInCell="1" allowOverlap="1" wp14:anchorId="3D2DD2CE" wp14:editId="21FD0B38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1CFA">
      <w:rPr>
        <w:rFonts w:eastAsia="Arial Unicode MS"/>
        <w:noProof/>
        <w:szCs w:val="24"/>
      </w:rPr>
      <w:drawing>
        <wp:anchor distT="0" distB="0" distL="114300" distR="114300" simplePos="0" relativeHeight="251659264" behindDoc="0" locked="0" layoutInCell="1" allowOverlap="1" wp14:anchorId="03A429C8" wp14:editId="4BE3873E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65017006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1CFA">
      <w:rPr>
        <w:rFonts w:eastAsia="Arial Unicode MS"/>
        <w:szCs w:val="24"/>
        <w:lang w:val="sq-AL"/>
      </w:rPr>
      <w:t>_________________________</w:t>
    </w:r>
    <w:r w:rsidRPr="00661CFA">
      <w:rPr>
        <w:rFonts w:eastAsia="Arial Unicode MS"/>
        <w:noProof/>
        <w:szCs w:val="24"/>
      </w:rPr>
      <w:drawing>
        <wp:inline distT="0" distB="0" distL="0" distR="0" wp14:anchorId="72C82817" wp14:editId="03B70101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1CFA">
      <w:rPr>
        <w:rFonts w:eastAsia="Arial Unicode MS"/>
        <w:szCs w:val="24"/>
        <w:lang w:val="sq-AL"/>
      </w:rPr>
      <w:t>_____________________________</w:t>
    </w:r>
  </w:p>
  <w:p w14:paraId="6F31BEC9" w14:textId="77777777" w:rsidR="00661CFA" w:rsidRPr="00661CFA" w:rsidRDefault="00661CFA" w:rsidP="00661CFA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 w:rsidRPr="00661CFA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                           REPUBLIKA E SHQIPËRISË</w:t>
    </w:r>
  </w:p>
  <w:p w14:paraId="62711ABB" w14:textId="77777777" w:rsidR="00661CFA" w:rsidRPr="00661CFA" w:rsidRDefault="00661CFA" w:rsidP="00661CFA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eastAsiaTheme="minorEastAsia" w:hAnsi="Times New Roman"/>
        <w:b/>
        <w:color w:val="000000" w:themeColor="text1"/>
        <w:sz w:val="24"/>
        <w:szCs w:val="24"/>
        <w:lang w:eastAsia="en-GB"/>
      </w:rPr>
    </w:pPr>
    <w:r w:rsidRPr="00661CFA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  <w:bookmarkEnd w:id="0"/>
    <w:bookmarkEnd w:id="1"/>
  </w:p>
  <w:bookmarkEnd w:id="2"/>
  <w:bookmarkEnd w:id="3"/>
  <w:p w14:paraId="281B5F90" w14:textId="77777777" w:rsidR="00661CFA" w:rsidRPr="00661CFA" w:rsidRDefault="00661CFA" w:rsidP="00661CF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EastAsia" w:hAnsi="Times New Roman" w:cs="Times New Roman"/>
        <w:b/>
        <w:bCs/>
        <w:sz w:val="24"/>
        <w:szCs w:val="24"/>
      </w:rPr>
    </w:pPr>
    <w:r w:rsidRPr="00661CFA">
      <w:rPr>
        <w:rFonts w:ascii="Times New Roman" w:eastAsiaTheme="minorEastAsia" w:hAnsi="Times New Roman" w:cs="Times New Roman"/>
        <w:b/>
        <w:bCs/>
        <w:sz w:val="24"/>
        <w:szCs w:val="24"/>
      </w:rPr>
      <w:t xml:space="preserve">NJËSIA E MENAXHIMIT TË BURIMEVE NJERËZORE </w:t>
    </w:r>
  </w:p>
  <w:p w14:paraId="52CB4DA8" w14:textId="77777777" w:rsidR="00CE6B99" w:rsidRDefault="00CE6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DC1"/>
    <w:multiLevelType w:val="hybridMultilevel"/>
    <w:tmpl w:val="10DC080A"/>
    <w:lvl w:ilvl="0" w:tplc="9CE0C9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C14C0"/>
    <w:multiLevelType w:val="hybridMultilevel"/>
    <w:tmpl w:val="4F561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5C9D"/>
    <w:multiLevelType w:val="hybridMultilevel"/>
    <w:tmpl w:val="E216EEE4"/>
    <w:lvl w:ilvl="0" w:tplc="76144A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712954">
    <w:abstractNumId w:val="1"/>
  </w:num>
  <w:num w:numId="2" w16cid:durableId="1404180726">
    <w:abstractNumId w:val="0"/>
  </w:num>
  <w:num w:numId="3" w16cid:durableId="68968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99"/>
    <w:rsid w:val="000C3573"/>
    <w:rsid w:val="00395031"/>
    <w:rsid w:val="004754E7"/>
    <w:rsid w:val="00581217"/>
    <w:rsid w:val="005B560F"/>
    <w:rsid w:val="005F4BA0"/>
    <w:rsid w:val="00661CFA"/>
    <w:rsid w:val="00836DA4"/>
    <w:rsid w:val="00A76E75"/>
    <w:rsid w:val="00BE3E74"/>
    <w:rsid w:val="00CE6B99"/>
    <w:rsid w:val="00CF799E"/>
    <w:rsid w:val="00D735FE"/>
    <w:rsid w:val="00D7719C"/>
    <w:rsid w:val="00DC14B4"/>
    <w:rsid w:val="00DE0B44"/>
    <w:rsid w:val="00F24334"/>
    <w:rsid w:val="00F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7F557"/>
  <w15:chartTrackingRefBased/>
  <w15:docId w15:val="{3156C28A-A6C7-4473-A9F7-AD51822D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CE6B99"/>
  </w:style>
  <w:style w:type="paragraph" w:styleId="ListParagraph">
    <w:name w:val="List Paragraph"/>
    <w:basedOn w:val="Normal"/>
    <w:link w:val="ListParagraphChar"/>
    <w:uiPriority w:val="34"/>
    <w:qFormat/>
    <w:rsid w:val="00CE6B99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E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99"/>
    <w:rPr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E6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Laura</cp:lastModifiedBy>
  <cp:revision>3</cp:revision>
  <cp:lastPrinted>2024-12-05T10:59:00Z</cp:lastPrinted>
  <dcterms:created xsi:type="dcterms:W3CDTF">2024-12-06T11:50:00Z</dcterms:created>
  <dcterms:modified xsi:type="dcterms:W3CDTF">2024-12-06T11:56:00Z</dcterms:modified>
</cp:coreProperties>
</file>