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54" w:rsidRDefault="00295954"/>
    <w:p w:rsidR="00295954" w:rsidRPr="00295954" w:rsidRDefault="00295954" w:rsidP="00295954"/>
    <w:p w:rsidR="00295954" w:rsidRPr="00295954" w:rsidRDefault="00295954" w:rsidP="00295954">
      <w:r>
        <w:rPr>
          <w:noProof/>
          <w:lang w:val="en-US"/>
        </w:rPr>
        <w:pict>
          <v:rect id="_x0000_s1026" style="position:absolute;margin-left:-13.5pt;margin-top:-16.75pt;width:493.5pt;height:45.7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295954" w:rsidRPr="00200821" w:rsidRDefault="00295954" w:rsidP="00295954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</w:pPr>
                  <w:r w:rsidRPr="00200821">
                    <w:rPr>
                      <w:rFonts w:ascii="Times New Roman" w:hAnsi="Times New Roman" w:cs="Times New Roman"/>
                      <w:b/>
                      <w:noProof/>
                      <w:sz w:val="24"/>
                      <w:szCs w:val="24"/>
                    </w:rPr>
                    <w:t xml:space="preserve">NJOFTIM MBI PËRFUNDIMIN E PROCEDURËS SE VERIFIKIMIT PARAPRAK </w:t>
                  </w:r>
                </w:p>
                <w:p w:rsidR="00295954" w:rsidRPr="00200821" w:rsidRDefault="00295954" w:rsidP="00295954">
                  <w:pPr>
                    <w:tabs>
                      <w:tab w:val="left" w:pos="0"/>
                      <w:tab w:val="left" w:pos="5490"/>
                      <w:tab w:val="left" w:pos="7020"/>
                    </w:tabs>
                    <w:ind w:right="26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008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PËR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LËVIZJE PARALELE PËR KATEGORINË EKZEKUTIVE  </w:t>
                  </w:r>
                </w:p>
                <w:p w:rsidR="00295954" w:rsidRDefault="00295954" w:rsidP="00295954"/>
              </w:txbxContent>
            </v:textbox>
          </v:rect>
        </w:pict>
      </w:r>
    </w:p>
    <w:p w:rsidR="00295954" w:rsidRDefault="00295954" w:rsidP="00295954"/>
    <w:p w:rsidR="00295954" w:rsidRDefault="00295954" w:rsidP="00295954"/>
    <w:p w:rsidR="00295954" w:rsidRDefault="00295954" w:rsidP="00295954"/>
    <w:p w:rsidR="00295954" w:rsidRDefault="00295954" w:rsidP="00295954">
      <w:pPr>
        <w:tabs>
          <w:tab w:val="left" w:pos="6345"/>
        </w:tabs>
        <w:rPr>
          <w:rFonts w:ascii="Times New Roman" w:hAnsi="Times New Roman" w:cs="Times New Roman"/>
          <w:b/>
          <w:sz w:val="24"/>
          <w:szCs w:val="24"/>
        </w:rPr>
      </w:pPr>
      <w:r>
        <w:tab/>
        <w:t xml:space="preserve">    </w:t>
      </w:r>
      <w:r w:rsidRPr="007316D7">
        <w:rPr>
          <w:rFonts w:ascii="Times New Roman" w:hAnsi="Times New Roman" w:cs="Times New Roman"/>
          <w:b/>
          <w:sz w:val="24"/>
          <w:szCs w:val="24"/>
        </w:rPr>
        <w:t>Pogradec më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316D7">
        <w:rPr>
          <w:rFonts w:ascii="Times New Roman" w:hAnsi="Times New Roman" w:cs="Times New Roman"/>
          <w:b/>
          <w:sz w:val="24"/>
          <w:szCs w:val="24"/>
        </w:rPr>
        <w:t xml:space="preserve"> 14.06.2023</w:t>
      </w:r>
    </w:p>
    <w:p w:rsidR="00295954" w:rsidRDefault="00295954" w:rsidP="002959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6088" w:rsidRDefault="00295954" w:rsidP="00295954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zbatim të nenit 22 dhe të nenit 25, të ligjit 152/2013 “Për nëpunësin civil” i ndryshuar, të Vendimit Nr. 243, datë 18/03/2015, “Për pranimin, lëvizjen paralele, periudhën e provës dhe emërimin në kategorinë ekzekutive” të Këshillit të Ministrave, Njësia e Menaxhimit te Burimeve Njerëzore pranë Bashkisë Pogradec njofton se :</w:t>
      </w:r>
    </w:p>
    <w:p w:rsidR="00295954" w:rsidRDefault="00295954" w:rsidP="00295954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5954" w:rsidRDefault="00295954" w:rsidP="00295954">
      <w:pPr>
        <w:tabs>
          <w:tab w:val="left" w:pos="0"/>
          <w:tab w:val="left" w:pos="5490"/>
          <w:tab w:val="left" w:pos="7020"/>
        </w:tabs>
        <w:spacing w:after="120"/>
        <w:ind w:right="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Nga verifikimi i kryer pranë sektorit të arkiv – protokollit dhe Sektorit të Burimeve Njerëzore, rezulton se </w:t>
      </w:r>
      <w:r>
        <w:rPr>
          <w:rFonts w:ascii="Times New Roman" w:hAnsi="Times New Roman" w:cs="Times New Roman"/>
          <w:b/>
          <w:sz w:val="24"/>
          <w:szCs w:val="24"/>
        </w:rPr>
        <w:t>NUK</w:t>
      </w:r>
      <w:r>
        <w:rPr>
          <w:rFonts w:ascii="Times New Roman" w:hAnsi="Times New Roman" w:cs="Times New Roman"/>
          <w:sz w:val="24"/>
          <w:szCs w:val="24"/>
        </w:rPr>
        <w:t xml:space="preserve">  është paraqitur asnjë aplikim për lëvizje paralele, për këtë procedurë nga nëpunës civilë të së njëjtës kategori,vazhdon procedura për pranimin në shërbimin civil, në të gjitha insitucionet pjesë e shërbimit civil për pozicionin si më poshtë :</w:t>
      </w:r>
    </w:p>
    <w:p w:rsidR="00295954" w:rsidRDefault="00295954" w:rsidP="00295954">
      <w:pPr>
        <w:tabs>
          <w:tab w:val="left" w:pos="6780"/>
        </w:tabs>
        <w:jc w:val="both"/>
      </w:pPr>
    </w:p>
    <w:p w:rsidR="00295954" w:rsidRPr="002A3A1B" w:rsidRDefault="00295954" w:rsidP="00295954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2 (dy) p</w:t>
      </w:r>
      <w:r w:rsidRPr="0039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ozicion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e</w:t>
      </w:r>
      <w:r w:rsidRPr="00397A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– </w:t>
      </w:r>
      <w:r w:rsidRPr="001E22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it-IT"/>
        </w:rPr>
        <w:t>Specialist për supervizim shërbimesh, pranë Sektorit të Transporteve &amp; Supervizimit të Shërbimeve, Drejtoria e Kontrollit dhe Mbrojtjes së Territorit, kategoria e pagës IV-a.</w:t>
      </w:r>
    </w:p>
    <w:p w:rsidR="00295954" w:rsidRDefault="00295954" w:rsidP="00295954"/>
    <w:p w:rsidR="00295954" w:rsidRPr="00295954" w:rsidRDefault="00295954" w:rsidP="00295954"/>
    <w:p w:rsidR="00295954" w:rsidRPr="00295954" w:rsidRDefault="00295954" w:rsidP="00295954"/>
    <w:p w:rsidR="00295954" w:rsidRPr="00295954" w:rsidRDefault="00295954" w:rsidP="00295954"/>
    <w:p w:rsidR="00295954" w:rsidRPr="00295954" w:rsidRDefault="00295954" w:rsidP="00295954"/>
    <w:p w:rsidR="00295954" w:rsidRDefault="00295954" w:rsidP="00295954"/>
    <w:p w:rsidR="00295954" w:rsidRPr="00E903FD" w:rsidRDefault="00295954" w:rsidP="00295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E903FD">
        <w:rPr>
          <w:rFonts w:ascii="Times New Roman" w:hAnsi="Times New Roman" w:cs="Times New Roman"/>
          <w:b/>
          <w:sz w:val="24"/>
          <w:szCs w:val="24"/>
        </w:rPr>
        <w:t xml:space="preserve">NJESIA E MENAXHIMIT TË BURIMEVE NJERËZORE </w:t>
      </w:r>
    </w:p>
    <w:p w:rsidR="00295954" w:rsidRDefault="00295954" w:rsidP="002959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954" w:rsidRPr="00E903FD" w:rsidRDefault="00295954" w:rsidP="00295954">
      <w:pPr>
        <w:tabs>
          <w:tab w:val="left" w:pos="346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903FD">
        <w:rPr>
          <w:rFonts w:ascii="Times New Roman" w:hAnsi="Times New Roman" w:cs="Times New Roman"/>
          <w:b/>
          <w:sz w:val="24"/>
          <w:szCs w:val="24"/>
        </w:rPr>
        <w:t xml:space="preserve">Laura ELMASLLARI </w:t>
      </w:r>
    </w:p>
    <w:p w:rsidR="00295954" w:rsidRPr="00FB309A" w:rsidRDefault="00295954" w:rsidP="00295954">
      <w:pPr>
        <w:tabs>
          <w:tab w:val="left" w:pos="3705"/>
        </w:tabs>
      </w:pPr>
    </w:p>
    <w:p w:rsidR="00295954" w:rsidRPr="00295954" w:rsidRDefault="00295954" w:rsidP="00295954">
      <w:pPr>
        <w:tabs>
          <w:tab w:val="left" w:pos="3750"/>
        </w:tabs>
      </w:pPr>
    </w:p>
    <w:sectPr w:rsidR="00295954" w:rsidRPr="00295954" w:rsidSect="00CA608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321" w:rsidRDefault="009D5321" w:rsidP="00295954">
      <w:r>
        <w:separator/>
      </w:r>
    </w:p>
  </w:endnote>
  <w:endnote w:type="continuationSeparator" w:id="1">
    <w:p w:rsidR="009D5321" w:rsidRDefault="009D5321" w:rsidP="00295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54" w:rsidRDefault="00295954" w:rsidP="00295954">
    <w:pPr>
      <w:pStyle w:val="Footer"/>
    </w:pPr>
    <w:r w:rsidRPr="00DF7C84">
      <w:rPr>
        <w:rFonts w:ascii="Times New Roman" w:hAnsi="Times New Roman" w:cs="Times New Roman"/>
        <w:noProof/>
        <w:sz w:val="18"/>
        <w:szCs w:val="18"/>
        <w:lang w:val="it-IT"/>
      </w:rPr>
      <w:t>Bulevardi "Rreshit Çollaku",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DF7C84">
        <w:rPr>
          <w:rFonts w:ascii="Times New Roman" w:hAnsi="Times New Roman" w:cs="Times New Roman"/>
          <w:noProof/>
          <w:color w:val="0000FF"/>
          <w:sz w:val="18"/>
          <w:szCs w:val="18"/>
          <w:u w:val="single"/>
          <w:lang w:val="it-IT"/>
        </w:rPr>
        <w:t>bashkiapogradec@gmail.com</w:t>
      </w:r>
    </w:hyperlink>
  </w:p>
  <w:p w:rsidR="00295954" w:rsidRDefault="002959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321" w:rsidRDefault="009D5321" w:rsidP="00295954">
      <w:r>
        <w:separator/>
      </w:r>
    </w:p>
  </w:footnote>
  <w:footnote w:type="continuationSeparator" w:id="1">
    <w:p w:rsidR="009D5321" w:rsidRDefault="009D5321" w:rsidP="002959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54" w:rsidRDefault="00295954" w:rsidP="00295954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168910</wp:posOffset>
          </wp:positionV>
          <wp:extent cx="1114425" cy="1076325"/>
          <wp:effectExtent l="19050" t="0" r="952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   ______________________ 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76275" cy="742950"/>
          <wp:effectExtent l="19050" t="0" r="9525" b="0"/>
          <wp:docPr id="8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295954" w:rsidRPr="00BA6F03" w:rsidRDefault="00295954" w:rsidP="00295954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</w:rPr>
      <w:t xml:space="preserve">                                          </w:t>
    </w: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295954" w:rsidRDefault="00295954" w:rsidP="00295954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295954" w:rsidRPr="00E120B7" w:rsidRDefault="00295954" w:rsidP="00295954">
    <w:pPr>
      <w:pStyle w:val="Header"/>
      <w:tabs>
        <w:tab w:val="clear" w:pos="4680"/>
        <w:tab w:val="clear" w:pos="9360"/>
        <w:tab w:val="left" w:pos="3660"/>
      </w:tabs>
      <w:rPr>
        <w:rFonts w:ascii="Times New Roman" w:hAnsi="Times New Roman" w:cs="Times New Roman"/>
        <w:b/>
        <w:sz w:val="24"/>
        <w:szCs w:val="24"/>
      </w:rPr>
    </w:pPr>
    <w:r w:rsidRPr="00E120B7">
      <w:rPr>
        <w:b/>
      </w:rPr>
      <w:t xml:space="preserve">                                         </w:t>
    </w:r>
    <w:r w:rsidRPr="00E120B7">
      <w:rPr>
        <w:rFonts w:ascii="Times New Roman" w:hAnsi="Times New Roman" w:cs="Times New Roman"/>
        <w:b/>
        <w:sz w:val="24"/>
        <w:szCs w:val="24"/>
      </w:rPr>
      <w:t xml:space="preserve">NJESIA E MENAXHIMIT TË BURIMEVE NJERËZORE </w:t>
    </w:r>
  </w:p>
  <w:p w:rsidR="00295954" w:rsidRDefault="002959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95954"/>
    <w:rsid w:val="002048B3"/>
    <w:rsid w:val="00295954"/>
    <w:rsid w:val="005C42EE"/>
    <w:rsid w:val="008067FD"/>
    <w:rsid w:val="009C778F"/>
    <w:rsid w:val="009D5321"/>
    <w:rsid w:val="00AC2A1C"/>
    <w:rsid w:val="00CA6088"/>
    <w:rsid w:val="00E70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2EE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5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954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295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5954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9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954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Arsila Cina</cp:lastModifiedBy>
  <cp:revision>2</cp:revision>
  <cp:lastPrinted>2023-06-14T09:56:00Z</cp:lastPrinted>
  <dcterms:created xsi:type="dcterms:W3CDTF">2023-06-14T09:45:00Z</dcterms:created>
  <dcterms:modified xsi:type="dcterms:W3CDTF">2023-06-14T10:13:00Z</dcterms:modified>
</cp:coreProperties>
</file>