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3A09" w:rsidRPr="00753A09" w:rsidRDefault="00467B2D" w:rsidP="00753A09">
      <w:pPr>
        <w:tabs>
          <w:tab w:val="center" w:pos="4320"/>
          <w:tab w:val="right" w:pos="8640"/>
        </w:tabs>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 xml:space="preserve">   </w:t>
      </w:r>
    </w:p>
    <w:p w:rsidR="00753A09" w:rsidRPr="00753A09" w:rsidRDefault="00753A09" w:rsidP="00753A09">
      <w:pPr>
        <w:jc w:val="center"/>
        <w:rPr>
          <w:rFonts w:eastAsia="Arial Unicode MS" w:cs="Times New Roman"/>
          <w:sz w:val="22"/>
          <w:szCs w:val="24"/>
        </w:rPr>
      </w:pPr>
      <w:r w:rsidRPr="00753A09">
        <w:rPr>
          <w:rFonts w:eastAsia="Arial Unicode MS" w:cs="Times New Roman"/>
          <w:sz w:val="22"/>
          <w:szCs w:val="24"/>
        </w:rPr>
        <w:t xml:space="preserve">__________________________         </w:t>
      </w:r>
      <w:r w:rsidRPr="00753A09">
        <w:rPr>
          <w:rFonts w:ascii="Times New Roman" w:hAnsi="Times New Roman" w:cs="Times New Roman"/>
          <w:b/>
          <w:noProof/>
          <w:sz w:val="24"/>
          <w:szCs w:val="24"/>
        </w:rPr>
        <w:drawing>
          <wp:inline distT="0" distB="0" distL="0" distR="0" wp14:anchorId="6346AD8B" wp14:editId="297C8D8E">
            <wp:extent cx="1375410" cy="938123"/>
            <wp:effectExtent l="0" t="0" r="0" b="0"/>
            <wp:docPr id="1" name="Picture 1" descr="C:\Users\Krios Hyqmeti\Downloads\1642593939830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os Hyqmeti\Downloads\1642593939830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709" cy="958789"/>
                    </a:xfrm>
                    <a:prstGeom prst="rect">
                      <a:avLst/>
                    </a:prstGeom>
                    <a:noFill/>
                    <a:ln>
                      <a:noFill/>
                    </a:ln>
                  </pic:spPr>
                </pic:pic>
              </a:graphicData>
            </a:graphic>
          </wp:inline>
        </w:drawing>
      </w:r>
      <w:r w:rsidRPr="00753A09">
        <w:rPr>
          <w:rFonts w:eastAsia="Arial Unicode MS" w:cs="Times New Roman"/>
          <w:sz w:val="22"/>
          <w:szCs w:val="24"/>
        </w:rPr>
        <w:t xml:space="preserve">              _____________________________</w:t>
      </w:r>
    </w:p>
    <w:p w:rsidR="00753A09" w:rsidRPr="00753A09" w:rsidRDefault="00753A09" w:rsidP="00753A09">
      <w:pPr>
        <w:jc w:val="center"/>
        <w:rPr>
          <w:rFonts w:ascii="Times New Roman" w:hAnsi="Times New Roman" w:cs="Times New Roman"/>
          <w:b/>
          <w:sz w:val="16"/>
          <w:szCs w:val="16"/>
        </w:rPr>
      </w:pPr>
    </w:p>
    <w:p w:rsidR="00753A09" w:rsidRPr="00753A09" w:rsidRDefault="00410DE7" w:rsidP="00753A09">
      <w:pPr>
        <w:jc w:val="center"/>
        <w:rPr>
          <w:rFonts w:ascii="Times New Roman" w:hAnsi="Times New Roman" w:cs="Times New Roman"/>
          <w:b/>
          <w:sz w:val="24"/>
          <w:szCs w:val="24"/>
        </w:rPr>
      </w:pPr>
      <w:r>
        <w:rPr>
          <w:rFonts w:ascii="Times New Roman" w:hAnsi="Times New Roman" w:cs="Times New Roman"/>
          <w:b/>
          <w:sz w:val="24"/>
          <w:szCs w:val="24"/>
        </w:rPr>
        <w:t>QE</w:t>
      </w:r>
      <w:r w:rsidR="00753A09" w:rsidRPr="00753A09">
        <w:rPr>
          <w:rFonts w:ascii="Times New Roman" w:hAnsi="Times New Roman" w:cs="Times New Roman"/>
          <w:b/>
          <w:sz w:val="24"/>
          <w:szCs w:val="24"/>
        </w:rPr>
        <w:t xml:space="preserve">NDRA MULTIFUNKSIONALE POGRADEC </w:t>
      </w:r>
      <w:proofErr w:type="gramStart"/>
      <w:r w:rsidR="00753A09" w:rsidRPr="00753A09">
        <w:rPr>
          <w:rFonts w:ascii="Times New Roman" w:hAnsi="Times New Roman" w:cs="Times New Roman"/>
          <w:b/>
          <w:sz w:val="24"/>
          <w:szCs w:val="24"/>
        </w:rPr>
        <w:t>SH.A</w:t>
      </w:r>
      <w:proofErr w:type="gramEnd"/>
    </w:p>
    <w:p w:rsidR="00753A09" w:rsidRPr="00753A09" w:rsidRDefault="00753A09" w:rsidP="00753A09">
      <w:pPr>
        <w:jc w:val="center"/>
        <w:rPr>
          <w:rFonts w:ascii="Times New Roman" w:hAnsi="Times New Roman" w:cs="Times New Roman"/>
          <w:b/>
        </w:rPr>
      </w:pPr>
      <w:r w:rsidRPr="00753A09">
        <w:rPr>
          <w:rFonts w:ascii="Times New Roman" w:hAnsi="Times New Roman" w:cs="Times New Roman"/>
          <w:b/>
        </w:rPr>
        <w:t>KOMISIONI I VLERËSIMIT I CILËSISË ARTISTIKE DHE OFERTËS MË TË MIRË EKONOMIKE</w:t>
      </w:r>
    </w:p>
    <w:p w:rsidR="00753A09" w:rsidRDefault="00753A09" w:rsidP="00753A09">
      <w:pPr>
        <w:tabs>
          <w:tab w:val="center" w:pos="4320"/>
          <w:tab w:val="right" w:pos="8640"/>
        </w:tabs>
        <w:rPr>
          <w:rFonts w:ascii="Times New Roman" w:eastAsia="Times New Roman" w:hAnsi="Times New Roman" w:cs="Times New Roman"/>
          <w:noProof/>
          <w:sz w:val="16"/>
          <w:szCs w:val="16"/>
        </w:rPr>
      </w:pPr>
    </w:p>
    <w:p w:rsidR="005704A4" w:rsidRPr="00753A09" w:rsidRDefault="005704A4" w:rsidP="00753A09">
      <w:pPr>
        <w:tabs>
          <w:tab w:val="center" w:pos="4320"/>
          <w:tab w:val="right" w:pos="8640"/>
        </w:tabs>
        <w:rPr>
          <w:rFonts w:ascii="Times New Roman" w:eastAsia="Times New Roman" w:hAnsi="Times New Roman" w:cs="Times New Roman"/>
          <w:noProof/>
          <w:sz w:val="16"/>
          <w:szCs w:val="16"/>
        </w:rPr>
      </w:pPr>
    </w:p>
    <w:p w:rsidR="00753A09" w:rsidRPr="00753A09" w:rsidRDefault="0056381B" w:rsidP="00753A09">
      <w:pPr>
        <w:tabs>
          <w:tab w:val="center" w:pos="4320"/>
          <w:tab w:val="right" w:pos="8640"/>
        </w:tabs>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Nr. 150/4. </w:t>
      </w:r>
      <w:r w:rsidR="00753A09" w:rsidRPr="00753A09">
        <w:rPr>
          <w:rFonts w:ascii="Times New Roman" w:eastAsia="Times New Roman" w:hAnsi="Times New Roman" w:cs="Times New Roman"/>
          <w:noProof/>
          <w:sz w:val="24"/>
          <w:szCs w:val="24"/>
        </w:rPr>
        <w:t xml:space="preserve">Prot                                                    </w:t>
      </w:r>
      <w:r>
        <w:rPr>
          <w:rFonts w:ascii="Times New Roman" w:eastAsia="Times New Roman" w:hAnsi="Times New Roman" w:cs="Times New Roman"/>
          <w:noProof/>
          <w:sz w:val="24"/>
          <w:szCs w:val="24"/>
        </w:rPr>
        <w:t xml:space="preserve">                      </w:t>
      </w:r>
      <w:r w:rsidR="00753A0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Pogradec, më 03.10</w:t>
      </w:r>
      <w:bookmarkStart w:id="0" w:name="_GoBack"/>
      <w:bookmarkEnd w:id="0"/>
      <w:r w:rsidR="00753A09" w:rsidRPr="00753A09">
        <w:rPr>
          <w:rFonts w:ascii="Times New Roman" w:eastAsia="Times New Roman" w:hAnsi="Times New Roman" w:cs="Times New Roman"/>
          <w:noProof/>
          <w:sz w:val="24"/>
          <w:szCs w:val="24"/>
        </w:rPr>
        <w:t>.2022</w:t>
      </w:r>
    </w:p>
    <w:p w:rsidR="005704A4" w:rsidRPr="00753A09" w:rsidRDefault="005704A4" w:rsidP="00753A09">
      <w:pPr>
        <w:tabs>
          <w:tab w:val="center" w:pos="4320"/>
          <w:tab w:val="right" w:pos="8640"/>
        </w:tabs>
        <w:jc w:val="both"/>
        <w:rPr>
          <w:rFonts w:ascii="Times New Roman" w:eastAsia="Times New Roman" w:hAnsi="Times New Roman" w:cs="Times New Roman"/>
          <w:noProof/>
          <w:sz w:val="24"/>
          <w:szCs w:val="24"/>
        </w:rPr>
      </w:pPr>
    </w:p>
    <w:p w:rsidR="005704A4" w:rsidRPr="005704A4" w:rsidRDefault="004D2B21" w:rsidP="005704A4">
      <w:pPr>
        <w:tabs>
          <w:tab w:val="left" w:pos="3855"/>
        </w:tabs>
        <w:jc w:val="center"/>
        <w:rPr>
          <w:rFonts w:ascii="Times New Roman" w:hAnsi="Times New Roman" w:cs="Times New Roman"/>
          <w:b/>
          <w:sz w:val="28"/>
          <w:szCs w:val="28"/>
          <w:lang w:val="de-DE"/>
        </w:rPr>
      </w:pPr>
      <w:r w:rsidRPr="005704A4">
        <w:rPr>
          <w:rFonts w:ascii="Times New Roman" w:hAnsi="Times New Roman" w:cs="Times New Roman"/>
          <w:b/>
          <w:sz w:val="28"/>
          <w:szCs w:val="28"/>
          <w:lang w:val="de-DE"/>
        </w:rPr>
        <w:t>SHPALLJE KONKURRUESE</w:t>
      </w:r>
    </w:p>
    <w:p w:rsidR="005704A4" w:rsidRPr="005704A4" w:rsidRDefault="004D2B21" w:rsidP="005704A4">
      <w:pPr>
        <w:jc w:val="center"/>
        <w:rPr>
          <w:rFonts w:ascii="Times New Roman" w:eastAsia="Times New Roman" w:hAnsi="Times New Roman" w:cs="Times New Roman"/>
          <w:b/>
          <w:color w:val="000000" w:themeColor="text1"/>
          <w:sz w:val="28"/>
          <w:szCs w:val="28"/>
        </w:rPr>
      </w:pPr>
      <w:r w:rsidRPr="005704A4">
        <w:rPr>
          <w:rFonts w:ascii="Times New Roman" w:eastAsia="Times New Roman" w:hAnsi="Times New Roman" w:cs="Times New Roman"/>
          <w:b/>
          <w:color w:val="000000" w:themeColor="text1"/>
          <w:sz w:val="28"/>
          <w:szCs w:val="28"/>
        </w:rPr>
        <w:t>PËR REALIZIMIN E AKTIVITETIT “</w:t>
      </w:r>
      <w:r>
        <w:rPr>
          <w:rFonts w:ascii="Times New Roman" w:eastAsia="Times New Roman" w:hAnsi="Times New Roman" w:cs="Times New Roman"/>
          <w:b/>
          <w:color w:val="000000" w:themeColor="text1"/>
          <w:sz w:val="28"/>
          <w:szCs w:val="28"/>
        </w:rPr>
        <w:t>FESTA E VERËRAVE DHE GËSHTENJËS</w:t>
      </w:r>
      <w:r w:rsidRPr="005704A4">
        <w:rPr>
          <w:rFonts w:ascii="Times New Roman" w:eastAsia="Times New Roman" w:hAnsi="Times New Roman" w:cs="Times New Roman"/>
          <w:b/>
          <w:color w:val="000000" w:themeColor="text1"/>
          <w:sz w:val="28"/>
          <w:szCs w:val="28"/>
        </w:rPr>
        <w:t>”.</w:t>
      </w:r>
    </w:p>
    <w:p w:rsidR="0060504B" w:rsidRDefault="0060504B" w:rsidP="00627DA1">
      <w:pPr>
        <w:jc w:val="both"/>
        <w:rPr>
          <w:rFonts w:ascii="Times New Roman" w:eastAsia="Times New Roman" w:hAnsi="Times New Roman"/>
          <w:sz w:val="24"/>
          <w:u w:val="single"/>
          <w:lang w:val="it-IT"/>
        </w:rPr>
      </w:pPr>
    </w:p>
    <w:p w:rsidR="00063CD5" w:rsidRPr="00063CD5" w:rsidRDefault="00063CD5" w:rsidP="00627DA1">
      <w:pPr>
        <w:jc w:val="both"/>
        <w:rPr>
          <w:rFonts w:ascii="Times New Roman" w:eastAsia="Times New Roman" w:hAnsi="Times New Roman"/>
          <w:b/>
          <w:sz w:val="24"/>
          <w:lang w:val="it-IT"/>
        </w:rPr>
      </w:pPr>
      <w:r w:rsidRPr="00063CD5">
        <w:rPr>
          <w:rFonts w:ascii="Times New Roman" w:eastAsia="Times New Roman" w:hAnsi="Times New Roman"/>
          <w:b/>
          <w:sz w:val="24"/>
          <w:lang w:val="it-IT"/>
        </w:rPr>
        <w:t>KREU I: TË DHËNAT E AUTORITETIT KONKURRUES</w:t>
      </w:r>
    </w:p>
    <w:p w:rsidR="00063CD5" w:rsidRDefault="00063CD5" w:rsidP="00627DA1">
      <w:pPr>
        <w:jc w:val="both"/>
        <w:rPr>
          <w:rFonts w:ascii="Times New Roman" w:eastAsia="Times New Roman" w:hAnsi="Times New Roman"/>
          <w:sz w:val="24"/>
          <w:u w:val="single"/>
          <w:lang w:val="it-IT"/>
        </w:rPr>
      </w:pPr>
    </w:p>
    <w:p w:rsidR="005704A4" w:rsidRPr="00BD15A2" w:rsidRDefault="00063CD5" w:rsidP="00627DA1">
      <w:pPr>
        <w:spacing w:after="80"/>
        <w:rPr>
          <w:rFonts w:ascii="Times New Roman" w:eastAsia="Times New Roman" w:hAnsi="Times New Roman"/>
          <w:b/>
          <w:bCs/>
          <w:sz w:val="24"/>
          <w:szCs w:val="24"/>
          <w:lang w:val="it-IT"/>
        </w:rPr>
      </w:pPr>
      <w:r>
        <w:rPr>
          <w:rFonts w:ascii="Times New Roman" w:eastAsia="Times New Roman" w:hAnsi="Times New Roman"/>
          <w:b/>
          <w:bCs/>
          <w:sz w:val="24"/>
          <w:szCs w:val="24"/>
          <w:lang w:val="it-IT"/>
        </w:rPr>
        <w:t xml:space="preserve">I.1 </w:t>
      </w:r>
      <w:r w:rsidR="00627DA1">
        <w:rPr>
          <w:rFonts w:ascii="Times New Roman" w:eastAsia="Times New Roman" w:hAnsi="Times New Roman"/>
          <w:b/>
          <w:bCs/>
          <w:sz w:val="24"/>
          <w:szCs w:val="24"/>
          <w:lang w:val="it-IT"/>
        </w:rPr>
        <w:t xml:space="preserve">Emri dhe </w:t>
      </w:r>
      <w:r w:rsidR="003B126A">
        <w:rPr>
          <w:rFonts w:ascii="Times New Roman" w:eastAsia="Times New Roman" w:hAnsi="Times New Roman"/>
          <w:b/>
          <w:bCs/>
          <w:sz w:val="24"/>
          <w:szCs w:val="24"/>
          <w:lang w:val="it-IT"/>
        </w:rPr>
        <w:t xml:space="preserve">adresa e </w:t>
      </w:r>
      <w:r w:rsidR="005704A4">
        <w:rPr>
          <w:rFonts w:ascii="Times New Roman" w:eastAsia="Times New Roman" w:hAnsi="Times New Roman"/>
          <w:b/>
          <w:bCs/>
          <w:sz w:val="24"/>
          <w:szCs w:val="24"/>
          <w:lang w:val="it-IT"/>
        </w:rPr>
        <w:t>Qëndrës Multifunksionale Pogradec sh.a.</w:t>
      </w:r>
    </w:p>
    <w:p w:rsidR="00627DA1" w:rsidRPr="00BD15A2" w:rsidRDefault="00627DA1" w:rsidP="00627DA1">
      <w:pPr>
        <w:autoSpaceDE w:val="0"/>
        <w:autoSpaceDN w:val="0"/>
        <w:adjustRightInd w:val="0"/>
        <w:rPr>
          <w:rFonts w:ascii="Times New Roman" w:hAnsi="Times New Roman"/>
          <w:b/>
          <w:bCs/>
          <w:color w:val="000000"/>
          <w:sz w:val="24"/>
          <w:szCs w:val="24"/>
        </w:rPr>
      </w:pPr>
      <w:r w:rsidRPr="00BD15A2">
        <w:rPr>
          <w:rFonts w:ascii="Times New Roman" w:hAnsi="Times New Roman"/>
          <w:color w:val="000000"/>
          <w:sz w:val="24"/>
          <w:szCs w:val="24"/>
        </w:rPr>
        <w:t>Emri:</w:t>
      </w:r>
      <w:r w:rsidRPr="00BD15A2">
        <w:rPr>
          <w:rFonts w:ascii="Times New Roman" w:hAnsi="Times New Roman"/>
          <w:color w:val="000000"/>
          <w:sz w:val="24"/>
          <w:szCs w:val="24"/>
        </w:rPr>
        <w:tab/>
      </w:r>
      <w:r w:rsidRPr="00BD15A2">
        <w:rPr>
          <w:rFonts w:ascii="Times New Roman" w:hAnsi="Times New Roman"/>
          <w:color w:val="000000"/>
          <w:sz w:val="24"/>
          <w:szCs w:val="24"/>
        </w:rPr>
        <w:tab/>
      </w:r>
      <w:r w:rsidR="005704A4">
        <w:rPr>
          <w:rFonts w:ascii="Times New Roman" w:hAnsi="Times New Roman"/>
          <w:color w:val="000000"/>
          <w:sz w:val="24"/>
          <w:szCs w:val="24"/>
        </w:rPr>
        <w:t>Qëndra Multifunksionale Pogradec sh.a.</w:t>
      </w:r>
    </w:p>
    <w:p w:rsidR="00627DA1" w:rsidRPr="00BD15A2" w:rsidRDefault="00627DA1" w:rsidP="005704A4">
      <w:pPr>
        <w:autoSpaceDE w:val="0"/>
        <w:autoSpaceDN w:val="0"/>
        <w:adjustRightInd w:val="0"/>
        <w:ind w:left="1440" w:hanging="1440"/>
        <w:rPr>
          <w:rFonts w:ascii="Times New Roman" w:hAnsi="Times New Roman"/>
          <w:b/>
          <w:bCs/>
          <w:color w:val="000000"/>
          <w:sz w:val="24"/>
          <w:szCs w:val="24"/>
        </w:rPr>
      </w:pPr>
      <w:r w:rsidRPr="00BD15A2">
        <w:rPr>
          <w:rFonts w:ascii="Times New Roman" w:hAnsi="Times New Roman"/>
          <w:color w:val="000000"/>
          <w:sz w:val="24"/>
          <w:szCs w:val="24"/>
        </w:rPr>
        <w:t>Adresa:</w:t>
      </w:r>
      <w:r w:rsidRPr="00BD15A2">
        <w:rPr>
          <w:rFonts w:ascii="Times New Roman" w:hAnsi="Times New Roman"/>
          <w:color w:val="000000"/>
          <w:sz w:val="24"/>
          <w:szCs w:val="24"/>
        </w:rPr>
        <w:tab/>
        <w:t xml:space="preserve">Lagja Nr .2, Bulevardi “Rreshit </w:t>
      </w:r>
      <w:r w:rsidR="005704A4">
        <w:rPr>
          <w:rFonts w:ascii="Times New Roman" w:hAnsi="Times New Roman"/>
          <w:color w:val="000000"/>
          <w:sz w:val="24"/>
          <w:szCs w:val="24"/>
        </w:rPr>
        <w:t>Çollaku”, pranë Pallatit të Kulturës “Lasgush Poradeci”, Pogradec</w:t>
      </w:r>
    </w:p>
    <w:p w:rsidR="00627DA1" w:rsidRPr="00BD15A2" w:rsidRDefault="00627DA1" w:rsidP="00627DA1">
      <w:pPr>
        <w:autoSpaceDE w:val="0"/>
        <w:autoSpaceDN w:val="0"/>
        <w:adjustRightInd w:val="0"/>
        <w:rPr>
          <w:rFonts w:ascii="Times New Roman" w:hAnsi="Times New Roman"/>
          <w:color w:val="000000"/>
          <w:sz w:val="24"/>
          <w:szCs w:val="24"/>
        </w:rPr>
      </w:pPr>
      <w:r w:rsidRPr="00BD15A2">
        <w:rPr>
          <w:rFonts w:ascii="Times New Roman" w:hAnsi="Times New Roman"/>
          <w:color w:val="000000"/>
          <w:sz w:val="24"/>
          <w:szCs w:val="24"/>
        </w:rPr>
        <w:t>Tel/Fax:</w:t>
      </w:r>
      <w:r w:rsidRPr="00BD15A2">
        <w:rPr>
          <w:rFonts w:ascii="Times New Roman" w:hAnsi="Times New Roman"/>
          <w:color w:val="000000"/>
          <w:sz w:val="24"/>
          <w:szCs w:val="24"/>
        </w:rPr>
        <w:tab/>
        <w:t>083222222</w:t>
      </w:r>
    </w:p>
    <w:p w:rsidR="003B126A" w:rsidRPr="005704A4" w:rsidRDefault="00627DA1" w:rsidP="00627DA1">
      <w:pPr>
        <w:autoSpaceDE w:val="0"/>
        <w:autoSpaceDN w:val="0"/>
        <w:adjustRightInd w:val="0"/>
        <w:rPr>
          <w:rFonts w:ascii="Times New Roman" w:hAnsi="Times New Roman" w:cs="Times New Roman"/>
          <w:sz w:val="24"/>
          <w:szCs w:val="24"/>
        </w:rPr>
      </w:pPr>
      <w:r w:rsidRPr="00BD15A2">
        <w:rPr>
          <w:rFonts w:ascii="Times New Roman" w:hAnsi="Times New Roman"/>
          <w:color w:val="000000"/>
          <w:sz w:val="24"/>
          <w:szCs w:val="24"/>
        </w:rPr>
        <w:t>E-mail:</w:t>
      </w:r>
      <w:r w:rsidRPr="00BD15A2">
        <w:rPr>
          <w:rFonts w:ascii="Times New Roman" w:hAnsi="Times New Roman"/>
          <w:color w:val="000000"/>
          <w:sz w:val="24"/>
          <w:szCs w:val="24"/>
        </w:rPr>
        <w:tab/>
      </w:r>
      <w:r w:rsidRPr="00BD15A2">
        <w:rPr>
          <w:rFonts w:ascii="Times New Roman" w:hAnsi="Times New Roman"/>
          <w:color w:val="000000"/>
          <w:sz w:val="24"/>
          <w:szCs w:val="24"/>
        </w:rPr>
        <w:tab/>
      </w:r>
      <w:hyperlink r:id="rId9" w:history="1">
        <w:r w:rsidR="005704A4" w:rsidRPr="005704A4">
          <w:rPr>
            <w:rStyle w:val="Hyperlink"/>
            <w:rFonts w:ascii="Times New Roman" w:hAnsi="Times New Roman" w:cs="Times New Roman"/>
            <w:sz w:val="24"/>
            <w:szCs w:val="24"/>
          </w:rPr>
          <w:t>QMP@hotmail.com</w:t>
        </w:r>
      </w:hyperlink>
      <w:r w:rsidR="005704A4" w:rsidRPr="005704A4">
        <w:rPr>
          <w:rFonts w:ascii="Times New Roman" w:hAnsi="Times New Roman" w:cs="Times New Roman"/>
          <w:sz w:val="24"/>
          <w:szCs w:val="24"/>
        </w:rPr>
        <w:t xml:space="preserve"> dhe/ose besjan.meco@hotmail.com</w:t>
      </w:r>
    </w:p>
    <w:p w:rsidR="0060504B" w:rsidRDefault="0060504B" w:rsidP="00AE7305">
      <w:pPr>
        <w:pStyle w:val="ListParagraph"/>
        <w:ind w:left="0"/>
        <w:jc w:val="both"/>
        <w:rPr>
          <w:lang w:val="pt-BR"/>
        </w:rPr>
      </w:pPr>
    </w:p>
    <w:p w:rsidR="000A5751" w:rsidRDefault="000A5751" w:rsidP="00AE7305">
      <w:pPr>
        <w:pStyle w:val="ListParagraph"/>
        <w:ind w:left="0"/>
        <w:jc w:val="both"/>
        <w:rPr>
          <w:lang w:val="pt-BR"/>
        </w:rPr>
      </w:pPr>
    </w:p>
    <w:p w:rsidR="00063CD5" w:rsidRPr="00063CD5" w:rsidRDefault="00063CD5" w:rsidP="000A5751">
      <w:pPr>
        <w:jc w:val="both"/>
        <w:rPr>
          <w:rFonts w:ascii="Times New Roman" w:eastAsiaTheme="minorEastAsia" w:hAnsi="Times New Roman" w:cs="Times New Roman"/>
          <w:b/>
          <w:sz w:val="24"/>
          <w:szCs w:val="24"/>
        </w:rPr>
      </w:pPr>
      <w:r w:rsidRPr="00063CD5">
        <w:rPr>
          <w:rFonts w:ascii="Times New Roman" w:eastAsiaTheme="minorEastAsia" w:hAnsi="Times New Roman" w:cs="Times New Roman"/>
          <w:b/>
          <w:sz w:val="24"/>
          <w:szCs w:val="24"/>
        </w:rPr>
        <w:t>KREU II. FONDI TOTAL I FINANCIMIT</w:t>
      </w:r>
    </w:p>
    <w:p w:rsidR="00063CD5" w:rsidRDefault="00063CD5" w:rsidP="000A5751">
      <w:pPr>
        <w:jc w:val="both"/>
        <w:rPr>
          <w:rFonts w:ascii="Times New Roman" w:eastAsiaTheme="minorEastAsia" w:hAnsi="Times New Roman" w:cs="Times New Roman"/>
          <w:sz w:val="24"/>
          <w:szCs w:val="24"/>
        </w:rPr>
      </w:pPr>
    </w:p>
    <w:p w:rsidR="000A5751" w:rsidRDefault="00063CD5" w:rsidP="000A575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II.1 </w:t>
      </w:r>
      <w:r w:rsidR="000A5751">
        <w:rPr>
          <w:rFonts w:ascii="Times New Roman" w:eastAsiaTheme="minorEastAsia" w:hAnsi="Times New Roman" w:cs="Times New Roman"/>
          <w:sz w:val="24"/>
          <w:szCs w:val="24"/>
        </w:rPr>
        <w:t xml:space="preserve">Bashkia Pogradec, në zbatim të </w:t>
      </w:r>
      <w:r w:rsidR="000A5751" w:rsidRPr="005B1C36">
        <w:rPr>
          <w:rFonts w:ascii="Times New Roman" w:eastAsiaTheme="minorEastAsia" w:hAnsi="Times New Roman" w:cs="Times New Roman"/>
          <w:sz w:val="24"/>
          <w:szCs w:val="24"/>
        </w:rPr>
        <w:t>Vendimit të Këshillit të Bashkisë Pogradec Nr.109, datë 02.12.2021, "Për themelimin e shoqerise "</w:t>
      </w:r>
      <w:r w:rsidR="000A5751" w:rsidRPr="005B1C36">
        <w:rPr>
          <w:rFonts w:ascii="Times New Roman" w:eastAsia="Times New Roman" w:hAnsi="Times New Roman" w:cs="Times New Roman"/>
          <w:bCs/>
          <w:sz w:val="24"/>
          <w:szCs w:val="24"/>
          <w:lang w:val="sq-AL"/>
        </w:rPr>
        <w:t>Qëndra multifunksionale Pogradec</w:t>
      </w:r>
      <w:r w:rsidR="000A5751" w:rsidRPr="005B1C36">
        <w:rPr>
          <w:rFonts w:ascii="Times New Roman" w:eastAsiaTheme="minorEastAsia" w:hAnsi="Times New Roman" w:cs="Times New Roman"/>
          <w:sz w:val="24"/>
          <w:szCs w:val="24"/>
        </w:rPr>
        <w:t xml:space="preserve"> </w:t>
      </w:r>
      <w:proofErr w:type="gramStart"/>
      <w:r w:rsidR="000A5751" w:rsidRPr="005B1C36">
        <w:rPr>
          <w:rFonts w:ascii="Times New Roman" w:eastAsiaTheme="minorEastAsia" w:hAnsi="Times New Roman" w:cs="Times New Roman"/>
          <w:sz w:val="24"/>
          <w:szCs w:val="24"/>
        </w:rPr>
        <w:t>sh.a</w:t>
      </w:r>
      <w:proofErr w:type="gramEnd"/>
      <w:r w:rsidR="000A5751" w:rsidRPr="005B1C36">
        <w:rPr>
          <w:rFonts w:ascii="Times New Roman" w:eastAsiaTheme="minorEastAsia" w:hAnsi="Times New Roman" w:cs="Times New Roman"/>
          <w:sz w:val="24"/>
          <w:szCs w:val="24"/>
        </w:rPr>
        <w:t>" dhe miratimin e aktit te themelimit", dhe Vendimit Nr.110, datë 02.12.2021, "Per miratimin e statutit të shoqërisë "</w:t>
      </w:r>
      <w:r w:rsidR="000A5751" w:rsidRPr="005B1C36">
        <w:rPr>
          <w:rFonts w:ascii="Times New Roman" w:eastAsia="Times New Roman" w:hAnsi="Times New Roman" w:cs="Times New Roman"/>
          <w:bCs/>
          <w:sz w:val="24"/>
          <w:szCs w:val="24"/>
          <w:lang w:val="sq-AL"/>
        </w:rPr>
        <w:t>Qëndra multifunksionale Pogradec</w:t>
      </w:r>
      <w:r w:rsidR="000A5751">
        <w:rPr>
          <w:rFonts w:ascii="Times New Roman" w:eastAsiaTheme="minorEastAsia" w:hAnsi="Times New Roman" w:cs="Times New Roman"/>
          <w:sz w:val="24"/>
          <w:szCs w:val="24"/>
        </w:rPr>
        <w:t xml:space="preserve"> sh.a", të konfirmuar</w:t>
      </w:r>
      <w:r w:rsidR="000A5751" w:rsidRPr="005B1C36">
        <w:rPr>
          <w:rFonts w:ascii="Times New Roman" w:eastAsiaTheme="minorEastAsia" w:hAnsi="Times New Roman" w:cs="Times New Roman"/>
          <w:sz w:val="24"/>
          <w:szCs w:val="24"/>
        </w:rPr>
        <w:t xml:space="preserve"> nga Prefekti i Qarkut Korçë me shkresën Nr. 1196/1 prot, datë 14.12.2021,</w:t>
      </w:r>
      <w:r w:rsidR="000A5751">
        <w:rPr>
          <w:rFonts w:ascii="Times New Roman" w:eastAsiaTheme="minorEastAsia" w:hAnsi="Times New Roman" w:cs="Times New Roman"/>
          <w:sz w:val="24"/>
          <w:szCs w:val="24"/>
        </w:rPr>
        <w:t xml:space="preserve"> krijuan </w:t>
      </w:r>
      <w:r w:rsidR="000A5751" w:rsidRPr="003D3B04">
        <w:rPr>
          <w:rFonts w:ascii="Times New Roman" w:eastAsiaTheme="minorEastAsia" w:hAnsi="Times New Roman" w:cs="Times New Roman"/>
          <w:b/>
          <w:sz w:val="24"/>
          <w:szCs w:val="24"/>
        </w:rPr>
        <w:t>SHOQËRINË AKSIONERE</w:t>
      </w:r>
      <w:r w:rsidR="000A5751">
        <w:rPr>
          <w:rFonts w:ascii="Times New Roman" w:eastAsiaTheme="minorEastAsia" w:hAnsi="Times New Roman" w:cs="Times New Roman"/>
          <w:b/>
          <w:sz w:val="24"/>
          <w:szCs w:val="24"/>
        </w:rPr>
        <w:t>,</w:t>
      </w:r>
      <w:r w:rsidR="000A5751" w:rsidRPr="003D3B04">
        <w:rPr>
          <w:rFonts w:ascii="Times New Roman" w:eastAsiaTheme="minorEastAsia" w:hAnsi="Times New Roman" w:cs="Times New Roman"/>
          <w:b/>
          <w:sz w:val="24"/>
          <w:szCs w:val="24"/>
        </w:rPr>
        <w:t xml:space="preserve"> QËNDRA MULTIFUNKSIONALE POGRADEC</w:t>
      </w:r>
      <w:r w:rsidR="000A5751">
        <w:rPr>
          <w:rFonts w:ascii="Times New Roman" w:eastAsiaTheme="minorEastAsia" w:hAnsi="Times New Roman" w:cs="Times New Roman"/>
          <w:sz w:val="24"/>
          <w:szCs w:val="24"/>
        </w:rPr>
        <w:t xml:space="preserve"> sh.a.</w:t>
      </w:r>
    </w:p>
    <w:p w:rsidR="000A5751" w:rsidRPr="003D3B04" w:rsidRDefault="000A5751" w:rsidP="000A5751">
      <w:pPr>
        <w:jc w:val="both"/>
        <w:rPr>
          <w:rFonts w:ascii="Times New Roman" w:eastAsiaTheme="minorEastAsia" w:hAnsi="Times New Roman" w:cs="Times New Roman"/>
          <w:sz w:val="24"/>
          <w:szCs w:val="24"/>
        </w:rPr>
      </w:pPr>
    </w:p>
    <w:p w:rsidR="000A5751" w:rsidRDefault="000A5751" w:rsidP="000A5751">
      <w:pPr>
        <w:jc w:val="both"/>
        <w:rPr>
          <w:rFonts w:ascii="Times New Roman" w:hAnsi="Times New Roman" w:cs="Times New Roman"/>
          <w:color w:val="000000" w:themeColor="text1"/>
          <w:sz w:val="24"/>
          <w:szCs w:val="24"/>
        </w:rPr>
      </w:pPr>
      <w:r w:rsidRPr="00130F08">
        <w:rPr>
          <w:rFonts w:ascii="Times New Roman" w:hAnsi="Times New Roman" w:cs="Times New Roman"/>
          <w:color w:val="000000" w:themeColor="text1"/>
          <w:sz w:val="24"/>
          <w:szCs w:val="24"/>
        </w:rPr>
        <w:t xml:space="preserve">Një ndër </w:t>
      </w:r>
      <w:r>
        <w:rPr>
          <w:rFonts w:ascii="Times New Roman" w:hAnsi="Times New Roman" w:cs="Times New Roman"/>
          <w:color w:val="000000" w:themeColor="text1"/>
          <w:sz w:val="24"/>
          <w:szCs w:val="24"/>
        </w:rPr>
        <w:t xml:space="preserve">qëllimet kryesore të krijimit të kësaj shoqërie aksionere </w:t>
      </w:r>
      <w:r w:rsidRPr="00130F08">
        <w:rPr>
          <w:rFonts w:ascii="Times New Roman" w:hAnsi="Times New Roman" w:cs="Times New Roman"/>
          <w:color w:val="000000" w:themeColor="text1"/>
          <w:sz w:val="24"/>
          <w:szCs w:val="24"/>
        </w:rPr>
        <w:t xml:space="preserve">është </w:t>
      </w:r>
      <w:r w:rsidR="00733330">
        <w:rPr>
          <w:rFonts w:ascii="Times New Roman" w:hAnsi="Times New Roman" w:cs="Times New Roman"/>
          <w:color w:val="000000" w:themeColor="text1"/>
          <w:sz w:val="24"/>
          <w:szCs w:val="24"/>
        </w:rPr>
        <w:t>edhe zhvillimi i aktiviteteve kulturore dhe artistike.</w:t>
      </w:r>
    </w:p>
    <w:p w:rsidR="000A5751" w:rsidRDefault="000A5751" w:rsidP="00AE7305">
      <w:pPr>
        <w:pStyle w:val="ListParagraph"/>
        <w:ind w:left="0"/>
        <w:jc w:val="both"/>
        <w:rPr>
          <w:lang w:val="pt-BR"/>
        </w:rPr>
      </w:pPr>
    </w:p>
    <w:p w:rsidR="00AE7305" w:rsidRDefault="000A5751" w:rsidP="00FF18E1">
      <w:pPr>
        <w:spacing w:after="200" w:line="276" w:lineRule="auto"/>
        <w:jc w:val="both"/>
        <w:rPr>
          <w:rFonts w:ascii="Times New Roman" w:eastAsiaTheme="minorEastAsia" w:hAnsi="Times New Roman" w:cs="Times New Roman"/>
          <w:b/>
          <w:i/>
          <w:sz w:val="24"/>
          <w:szCs w:val="24"/>
        </w:rPr>
      </w:pPr>
      <w:r w:rsidRPr="00FF18E1">
        <w:rPr>
          <w:rFonts w:ascii="Times New Roman" w:hAnsi="Times New Roman" w:cs="Times New Roman"/>
          <w:sz w:val="24"/>
          <w:szCs w:val="24"/>
          <w:lang w:val="pt-BR"/>
        </w:rPr>
        <w:t>Për sa më sipër, Qendra Multifunksionale Pogradec sh.a</w:t>
      </w:r>
      <w:r w:rsidR="00627DA1" w:rsidRPr="00FF18E1">
        <w:rPr>
          <w:rFonts w:ascii="Times New Roman" w:hAnsi="Times New Roman" w:cs="Times New Roman"/>
          <w:sz w:val="24"/>
          <w:szCs w:val="24"/>
          <w:lang w:val="pt-BR"/>
        </w:rPr>
        <w:t xml:space="preserve">,  </w:t>
      </w:r>
      <w:r w:rsidR="00AE7305" w:rsidRPr="00FF18E1">
        <w:rPr>
          <w:rFonts w:ascii="Times New Roman" w:hAnsi="Times New Roman" w:cs="Times New Roman"/>
          <w:sz w:val="24"/>
          <w:szCs w:val="24"/>
          <w:lang w:val="pt-BR"/>
        </w:rPr>
        <w:t xml:space="preserve">do të zhvillojë </w:t>
      </w:r>
      <w:r w:rsidR="00AE7305" w:rsidRPr="00FF18E1">
        <w:rPr>
          <w:rFonts w:ascii="Times New Roman" w:hAnsi="Times New Roman" w:cs="Times New Roman"/>
          <w:b/>
          <w:sz w:val="24"/>
          <w:szCs w:val="24"/>
        </w:rPr>
        <w:t xml:space="preserve">aktivitetin artistiko </w:t>
      </w:r>
      <w:r w:rsidR="00FF18E1">
        <w:rPr>
          <w:rFonts w:ascii="Times New Roman" w:hAnsi="Times New Roman" w:cs="Times New Roman"/>
          <w:b/>
          <w:sz w:val="24"/>
          <w:szCs w:val="24"/>
        </w:rPr>
        <w:t>–</w:t>
      </w:r>
      <w:r w:rsidR="00AE7305" w:rsidRPr="00FF18E1">
        <w:rPr>
          <w:rFonts w:ascii="Times New Roman" w:hAnsi="Times New Roman" w:cs="Times New Roman"/>
          <w:b/>
          <w:sz w:val="24"/>
          <w:szCs w:val="24"/>
        </w:rPr>
        <w:t xml:space="preserve"> kulturor</w:t>
      </w:r>
      <w:r w:rsidR="00FF18E1">
        <w:rPr>
          <w:rFonts w:ascii="Times New Roman" w:hAnsi="Times New Roman" w:cs="Times New Roman"/>
          <w:b/>
          <w:sz w:val="24"/>
          <w:szCs w:val="24"/>
        </w:rPr>
        <w:t>,</w:t>
      </w:r>
      <w:r w:rsidR="00AE7305" w:rsidRPr="00FF18E1">
        <w:rPr>
          <w:rFonts w:ascii="Times New Roman" w:hAnsi="Times New Roman" w:cs="Times New Roman"/>
          <w:b/>
          <w:sz w:val="24"/>
          <w:szCs w:val="24"/>
        </w:rPr>
        <w:t xml:space="preserve"> </w:t>
      </w:r>
      <w:r w:rsidR="00AE7305" w:rsidRPr="00FF18E1">
        <w:rPr>
          <w:rFonts w:ascii="Times New Roman" w:hAnsi="Times New Roman" w:cs="Times New Roman"/>
          <w:b/>
          <w:sz w:val="24"/>
          <w:szCs w:val="24"/>
          <w:lang w:val="sq-AL"/>
        </w:rPr>
        <w:t>"</w:t>
      </w:r>
      <w:r w:rsidR="00733330">
        <w:rPr>
          <w:rFonts w:ascii="Times New Roman" w:hAnsi="Times New Roman" w:cs="Times New Roman"/>
          <w:b/>
          <w:sz w:val="24"/>
          <w:szCs w:val="24"/>
          <w:lang w:val="sq-AL"/>
        </w:rPr>
        <w:t>Festa e Verërave dhe Gështenjës</w:t>
      </w:r>
      <w:r w:rsidR="00AE7305" w:rsidRPr="00FF18E1">
        <w:rPr>
          <w:rFonts w:ascii="Times New Roman" w:hAnsi="Times New Roman" w:cs="Times New Roman"/>
          <w:b/>
          <w:sz w:val="24"/>
          <w:szCs w:val="24"/>
          <w:lang w:val="sq-AL"/>
        </w:rPr>
        <w:t>"</w:t>
      </w:r>
      <w:r w:rsidR="006638CB" w:rsidRPr="00FF18E1">
        <w:rPr>
          <w:rFonts w:ascii="Times New Roman" w:hAnsi="Times New Roman" w:cs="Times New Roman"/>
          <w:sz w:val="24"/>
          <w:szCs w:val="24"/>
        </w:rPr>
        <w:t xml:space="preserve">, </w:t>
      </w:r>
      <w:r w:rsidR="00FF18E1" w:rsidRPr="00FF18E1">
        <w:rPr>
          <w:rFonts w:ascii="Times New Roman" w:eastAsiaTheme="minorEastAsia" w:hAnsi="Times New Roman" w:cs="Times New Roman"/>
          <w:sz w:val="24"/>
          <w:szCs w:val="24"/>
        </w:rPr>
        <w:t xml:space="preserve">me burim financimi </w:t>
      </w:r>
      <w:r w:rsidR="00FF18E1" w:rsidRPr="00FF18E1">
        <w:rPr>
          <w:rFonts w:ascii="Times New Roman" w:eastAsiaTheme="minorEastAsia" w:hAnsi="Times New Roman" w:cs="Times New Roman"/>
          <w:b/>
          <w:i/>
          <w:sz w:val="24"/>
          <w:szCs w:val="24"/>
        </w:rPr>
        <w:t>"Vetëfinancim/</w:t>
      </w:r>
      <w:r w:rsidR="00FF18E1">
        <w:rPr>
          <w:rFonts w:ascii="Times New Roman" w:eastAsiaTheme="minorEastAsia" w:hAnsi="Times New Roman" w:cs="Times New Roman"/>
          <w:b/>
          <w:i/>
          <w:sz w:val="24"/>
          <w:szCs w:val="24"/>
        </w:rPr>
        <w:t>Tr</w:t>
      </w:r>
      <w:r w:rsidR="009B2ABD">
        <w:rPr>
          <w:rFonts w:ascii="Times New Roman" w:eastAsiaTheme="minorEastAsia" w:hAnsi="Times New Roman" w:cs="Times New Roman"/>
          <w:b/>
          <w:i/>
          <w:sz w:val="24"/>
          <w:szCs w:val="24"/>
        </w:rPr>
        <w:t xml:space="preserve">ansferta e Bashkisë Pogradec", me fond limit total, duke perfshire tatimin ne burim dhe TVSH ne vleren </w:t>
      </w:r>
      <w:r w:rsidR="005B281B">
        <w:rPr>
          <w:rFonts w:ascii="Times New Roman" w:eastAsia="Times New Roman" w:hAnsi="Times New Roman" w:cs="Times New Roman"/>
          <w:b/>
          <w:iCs/>
          <w:color w:val="000000"/>
          <w:sz w:val="24"/>
          <w:szCs w:val="24"/>
        </w:rPr>
        <w:t xml:space="preserve">1 420 </w:t>
      </w:r>
      <w:r w:rsidR="005B281B" w:rsidRPr="009203F3">
        <w:rPr>
          <w:rFonts w:ascii="Times New Roman" w:eastAsia="Times New Roman" w:hAnsi="Times New Roman" w:cs="Times New Roman"/>
          <w:b/>
          <w:iCs/>
          <w:color w:val="000000"/>
          <w:sz w:val="24"/>
          <w:szCs w:val="24"/>
        </w:rPr>
        <w:t>300</w:t>
      </w:r>
      <w:r w:rsidR="005B281B">
        <w:rPr>
          <w:rFonts w:ascii="Times New Roman" w:eastAsia="Times New Roman" w:hAnsi="Times New Roman" w:cs="Times New Roman"/>
          <w:b/>
          <w:iCs/>
          <w:color w:val="000000"/>
          <w:sz w:val="24"/>
          <w:szCs w:val="24"/>
        </w:rPr>
        <w:t xml:space="preserve"> (Nje milion e katerqind e njezete mije e treqind) lekë.</w:t>
      </w:r>
    </w:p>
    <w:p w:rsidR="005B281B" w:rsidRDefault="003676E3" w:rsidP="0052577D">
      <w:pPr>
        <w:jc w:val="both"/>
        <w:rPr>
          <w:rFonts w:ascii="Times New Roman" w:eastAsia="Times New Roman" w:hAnsi="Times New Roman"/>
          <w:sz w:val="24"/>
          <w:szCs w:val="24"/>
          <w:lang w:val="it-IT"/>
        </w:rPr>
      </w:pPr>
      <w:r>
        <w:rPr>
          <w:rFonts w:ascii="Times New Roman" w:eastAsia="Times New Roman" w:hAnsi="Times New Roman"/>
          <w:sz w:val="24"/>
          <w:szCs w:val="24"/>
          <w:lang w:val="it-IT"/>
        </w:rPr>
        <w:t>Jeni të lutur të paraqisni ofertën tuaj për këtë objekt  me këto të dh</w:t>
      </w:r>
      <w:r w:rsidR="00E95BFB">
        <w:rPr>
          <w:rFonts w:ascii="Times New Roman" w:eastAsia="Times New Roman" w:hAnsi="Times New Roman"/>
          <w:sz w:val="24"/>
          <w:szCs w:val="24"/>
          <w:lang w:val="it-IT"/>
        </w:rPr>
        <w:t>ënat të shërbimit si më poshtë:</w:t>
      </w:r>
    </w:p>
    <w:p w:rsidR="005B281B" w:rsidRDefault="005B281B" w:rsidP="0052577D">
      <w:pPr>
        <w:jc w:val="both"/>
        <w:rPr>
          <w:rFonts w:ascii="Times New Roman" w:eastAsia="Times New Roman" w:hAnsi="Times New Roman"/>
          <w:sz w:val="24"/>
          <w:szCs w:val="24"/>
          <w:lang w:val="it-IT"/>
        </w:rPr>
      </w:pPr>
    </w:p>
    <w:p w:rsidR="005B281B" w:rsidRDefault="005B281B" w:rsidP="0052577D">
      <w:pPr>
        <w:jc w:val="both"/>
        <w:rPr>
          <w:rFonts w:ascii="Times New Roman" w:eastAsia="Times New Roman" w:hAnsi="Times New Roman"/>
          <w:sz w:val="24"/>
          <w:szCs w:val="24"/>
          <w:lang w:val="it-IT"/>
        </w:rPr>
      </w:pPr>
    </w:p>
    <w:p w:rsidR="00E95BFB" w:rsidRDefault="00E95BFB" w:rsidP="0052577D">
      <w:pPr>
        <w:jc w:val="both"/>
        <w:rPr>
          <w:rFonts w:ascii="Times New Roman" w:eastAsia="Times New Roman" w:hAnsi="Times New Roman"/>
          <w:sz w:val="24"/>
          <w:szCs w:val="24"/>
          <w:lang w:val="it-IT"/>
        </w:rPr>
      </w:pPr>
    </w:p>
    <w:tbl>
      <w:tblPr>
        <w:tblW w:w="10057" w:type="dxa"/>
        <w:tblInd w:w="108" w:type="dxa"/>
        <w:tblLook w:val="04A0" w:firstRow="1" w:lastRow="0" w:firstColumn="1" w:lastColumn="0" w:noHBand="0" w:noVBand="1"/>
      </w:tblPr>
      <w:tblGrid>
        <w:gridCol w:w="428"/>
        <w:gridCol w:w="7"/>
        <w:gridCol w:w="4605"/>
        <w:gridCol w:w="1413"/>
        <w:gridCol w:w="990"/>
        <w:gridCol w:w="1170"/>
        <w:gridCol w:w="1444"/>
      </w:tblGrid>
      <w:tr w:rsidR="00E95BFB" w:rsidRPr="00F251E2" w:rsidTr="005B281B">
        <w:trPr>
          <w:trHeight w:val="525"/>
        </w:trPr>
        <w:tc>
          <w:tcPr>
            <w:tcW w:w="428"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E95BFB" w:rsidRPr="00F251E2" w:rsidRDefault="00E95BFB" w:rsidP="00EE11BD">
            <w:pPr>
              <w:jc w:val="center"/>
              <w:rPr>
                <w:rFonts w:ascii="Times New Roman" w:eastAsia="Times New Roman" w:hAnsi="Times New Roman" w:cs="Times New Roman"/>
                <w:color w:val="000000"/>
              </w:rPr>
            </w:pPr>
            <w:r w:rsidRPr="00F251E2">
              <w:rPr>
                <w:rFonts w:ascii="Times New Roman" w:eastAsia="Times New Roman" w:hAnsi="Times New Roman" w:cs="Times New Roman"/>
                <w:color w:val="000000"/>
              </w:rPr>
              <w:t>Nr</w:t>
            </w:r>
          </w:p>
        </w:tc>
        <w:tc>
          <w:tcPr>
            <w:tcW w:w="461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E95BFB" w:rsidRPr="00F251E2"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Linjat e preventivit te miratuar (Aktivitetet)</w:t>
            </w:r>
          </w:p>
        </w:tc>
        <w:tc>
          <w:tcPr>
            <w:tcW w:w="5017" w:type="dxa"/>
            <w:gridSpan w:val="4"/>
            <w:tcBorders>
              <w:top w:val="single" w:sz="4" w:space="0" w:color="auto"/>
              <w:left w:val="nil"/>
              <w:bottom w:val="single" w:sz="4" w:space="0" w:color="auto"/>
              <w:right w:val="single" w:sz="4" w:space="0" w:color="auto"/>
            </w:tcBorders>
            <w:shd w:val="clear" w:color="000000" w:fill="C4D79B"/>
            <w:vAlign w:val="center"/>
            <w:hideMark/>
          </w:tcPr>
          <w:p w:rsidR="00E95BFB" w:rsidRPr="00F251E2"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Preventivi Total  (Leke)</w:t>
            </w:r>
          </w:p>
        </w:tc>
      </w:tr>
      <w:tr w:rsidR="00E95BFB" w:rsidRPr="00F251E2" w:rsidTr="005B281B">
        <w:trPr>
          <w:trHeight w:val="60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color w:val="000000"/>
              </w:rPr>
            </w:pPr>
          </w:p>
        </w:tc>
        <w:tc>
          <w:tcPr>
            <w:tcW w:w="4612" w:type="dxa"/>
            <w:gridSpan w:val="2"/>
            <w:vMerge/>
            <w:tcBorders>
              <w:top w:val="single" w:sz="4" w:space="0" w:color="auto"/>
              <w:left w:val="single" w:sz="4" w:space="0" w:color="auto"/>
              <w:bottom w:val="single" w:sz="4" w:space="0" w:color="auto"/>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1413" w:type="dxa"/>
            <w:tcBorders>
              <w:top w:val="nil"/>
              <w:left w:val="nil"/>
              <w:bottom w:val="single" w:sz="4" w:space="0" w:color="auto"/>
              <w:right w:val="single" w:sz="4" w:space="0" w:color="auto"/>
            </w:tcBorders>
            <w:shd w:val="clear" w:color="000000" w:fill="C4D79B"/>
            <w:vAlign w:val="center"/>
            <w:hideMark/>
          </w:tcPr>
          <w:p w:rsidR="00E95BFB" w:rsidRPr="00F251E2"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Njesia</w:t>
            </w:r>
          </w:p>
        </w:tc>
        <w:tc>
          <w:tcPr>
            <w:tcW w:w="990" w:type="dxa"/>
            <w:tcBorders>
              <w:top w:val="nil"/>
              <w:left w:val="nil"/>
              <w:bottom w:val="single" w:sz="4" w:space="0" w:color="auto"/>
              <w:right w:val="single" w:sz="4" w:space="0" w:color="auto"/>
            </w:tcBorders>
            <w:shd w:val="clear" w:color="000000" w:fill="C4D79B"/>
            <w:vAlign w:val="center"/>
            <w:hideMark/>
          </w:tcPr>
          <w:p w:rsidR="00E95BFB" w:rsidRPr="00F251E2"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Sasia</w:t>
            </w:r>
          </w:p>
        </w:tc>
        <w:tc>
          <w:tcPr>
            <w:tcW w:w="1170" w:type="dxa"/>
            <w:tcBorders>
              <w:top w:val="nil"/>
              <w:left w:val="nil"/>
              <w:bottom w:val="single" w:sz="4" w:space="0" w:color="auto"/>
              <w:right w:val="single" w:sz="4" w:space="0" w:color="auto"/>
            </w:tcBorders>
            <w:shd w:val="clear" w:color="000000" w:fill="C4D79B"/>
            <w:vAlign w:val="center"/>
            <w:hideMark/>
          </w:tcPr>
          <w:p w:rsidR="00E95BFB" w:rsidRPr="00F251E2"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Cmimi ne Leke</w:t>
            </w:r>
          </w:p>
        </w:tc>
        <w:tc>
          <w:tcPr>
            <w:tcW w:w="1444" w:type="dxa"/>
            <w:tcBorders>
              <w:top w:val="nil"/>
              <w:left w:val="nil"/>
              <w:bottom w:val="single" w:sz="4" w:space="0" w:color="auto"/>
              <w:right w:val="single" w:sz="4" w:space="0" w:color="auto"/>
            </w:tcBorders>
            <w:shd w:val="clear" w:color="000000" w:fill="C4D79B"/>
            <w:vAlign w:val="center"/>
            <w:hideMark/>
          </w:tcPr>
          <w:p w:rsidR="00E95BFB" w:rsidRPr="00F251E2"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Totali ne Leke</w:t>
            </w:r>
          </w:p>
        </w:tc>
      </w:tr>
      <w:tr w:rsidR="00E95BFB" w:rsidTr="005B281B">
        <w:tblPrEx>
          <w:tblBorders>
            <w:top w:val="single" w:sz="4" w:space="0" w:color="auto"/>
          </w:tblBorders>
          <w:tblLook w:val="0000" w:firstRow="0" w:lastRow="0" w:firstColumn="0" w:lastColumn="0" w:noHBand="0" w:noVBand="0"/>
        </w:tblPrEx>
        <w:trPr>
          <w:trHeight w:val="70"/>
        </w:trPr>
        <w:tc>
          <w:tcPr>
            <w:tcW w:w="435" w:type="dxa"/>
            <w:gridSpan w:val="2"/>
            <w:tcBorders>
              <w:top w:val="single" w:sz="4" w:space="0" w:color="auto"/>
              <w:left w:val="single" w:sz="4" w:space="0" w:color="auto"/>
              <w:right w:val="single" w:sz="4" w:space="0" w:color="auto"/>
            </w:tcBorders>
          </w:tcPr>
          <w:p w:rsidR="00E95BFB" w:rsidRPr="00F75D9F" w:rsidRDefault="00E95BFB" w:rsidP="00EE11BD">
            <w:pPr>
              <w:jc w:val="center"/>
              <w:rPr>
                <w:rFonts w:ascii="Times New Roman" w:eastAsia="Times New Roman" w:hAnsi="Times New Roman" w:cs="Times New Roman"/>
                <w:b/>
                <w:bCs/>
                <w:color w:val="000000"/>
                <w:sz w:val="24"/>
                <w:szCs w:val="24"/>
              </w:rPr>
            </w:pPr>
          </w:p>
        </w:tc>
        <w:tc>
          <w:tcPr>
            <w:tcW w:w="4605" w:type="dxa"/>
            <w:tcBorders>
              <w:top w:val="single" w:sz="4" w:space="0" w:color="auto"/>
              <w:left w:val="single" w:sz="4" w:space="0" w:color="auto"/>
              <w:right w:val="single" w:sz="4" w:space="0" w:color="auto"/>
            </w:tcBorders>
          </w:tcPr>
          <w:p w:rsidR="00E95BFB" w:rsidRPr="00E95BFB" w:rsidRDefault="00E95BFB" w:rsidP="00EE11BD">
            <w:pPr>
              <w:jc w:val="center"/>
              <w:rPr>
                <w:rFonts w:ascii="Times New Roman" w:eastAsia="Times New Roman" w:hAnsi="Times New Roman" w:cs="Times New Roman"/>
                <w:b/>
                <w:bCs/>
                <w:color w:val="000000"/>
                <w:sz w:val="16"/>
                <w:szCs w:val="16"/>
              </w:rPr>
            </w:pPr>
          </w:p>
        </w:tc>
        <w:tc>
          <w:tcPr>
            <w:tcW w:w="1413" w:type="dxa"/>
            <w:tcBorders>
              <w:top w:val="single" w:sz="4" w:space="0" w:color="auto"/>
              <w:right w:val="single" w:sz="4" w:space="0" w:color="auto"/>
            </w:tcBorders>
          </w:tcPr>
          <w:p w:rsidR="00E95BFB" w:rsidRPr="00F75D9F" w:rsidRDefault="00E95BFB" w:rsidP="00EE11BD">
            <w:pPr>
              <w:jc w:val="center"/>
              <w:rPr>
                <w:rFonts w:ascii="Times New Roman" w:eastAsia="Times New Roman" w:hAnsi="Times New Roman" w:cs="Times New Roman"/>
                <w:b/>
                <w:bCs/>
                <w:color w:val="000000"/>
                <w:sz w:val="24"/>
                <w:szCs w:val="24"/>
              </w:rPr>
            </w:pPr>
          </w:p>
        </w:tc>
        <w:tc>
          <w:tcPr>
            <w:tcW w:w="990" w:type="dxa"/>
            <w:tcBorders>
              <w:top w:val="single" w:sz="4" w:space="0" w:color="auto"/>
              <w:right w:val="single" w:sz="4" w:space="0" w:color="auto"/>
            </w:tcBorders>
          </w:tcPr>
          <w:p w:rsidR="00E95BFB" w:rsidRPr="00F75D9F" w:rsidRDefault="00E95BFB" w:rsidP="00EE11BD">
            <w:pPr>
              <w:jc w:val="center"/>
              <w:rPr>
                <w:rFonts w:ascii="Times New Roman" w:eastAsia="Times New Roman" w:hAnsi="Times New Roman" w:cs="Times New Roman"/>
                <w:b/>
                <w:bCs/>
                <w:color w:val="000000"/>
                <w:sz w:val="24"/>
                <w:szCs w:val="24"/>
              </w:rPr>
            </w:pPr>
          </w:p>
        </w:tc>
        <w:tc>
          <w:tcPr>
            <w:tcW w:w="1170" w:type="dxa"/>
            <w:tcBorders>
              <w:top w:val="single" w:sz="4" w:space="0" w:color="auto"/>
              <w:right w:val="single" w:sz="4" w:space="0" w:color="auto"/>
            </w:tcBorders>
          </w:tcPr>
          <w:p w:rsidR="00E95BFB" w:rsidRPr="00F75D9F" w:rsidRDefault="00E95BFB" w:rsidP="00EE11BD">
            <w:pPr>
              <w:jc w:val="center"/>
              <w:rPr>
                <w:rFonts w:ascii="Times New Roman" w:eastAsia="Times New Roman" w:hAnsi="Times New Roman" w:cs="Times New Roman"/>
                <w:b/>
                <w:bCs/>
                <w:color w:val="000000"/>
                <w:sz w:val="24"/>
                <w:szCs w:val="24"/>
              </w:rPr>
            </w:pPr>
          </w:p>
        </w:tc>
        <w:tc>
          <w:tcPr>
            <w:tcW w:w="1444" w:type="dxa"/>
            <w:tcBorders>
              <w:top w:val="single" w:sz="4" w:space="0" w:color="auto"/>
              <w:right w:val="single" w:sz="4" w:space="0" w:color="auto"/>
            </w:tcBorders>
          </w:tcPr>
          <w:p w:rsidR="00E95BFB" w:rsidRPr="00F75D9F" w:rsidRDefault="00E95BFB" w:rsidP="00EE11BD">
            <w:pPr>
              <w:jc w:val="center"/>
              <w:rPr>
                <w:rFonts w:ascii="Times New Roman" w:eastAsia="Times New Roman" w:hAnsi="Times New Roman" w:cs="Times New Roman"/>
                <w:b/>
                <w:bCs/>
                <w:color w:val="000000"/>
                <w:sz w:val="24"/>
                <w:szCs w:val="24"/>
              </w:rPr>
            </w:pPr>
          </w:p>
        </w:tc>
      </w:tr>
      <w:tr w:rsidR="00E95BFB" w:rsidRPr="00F251E2" w:rsidTr="005B281B">
        <w:trPr>
          <w:trHeight w:val="300"/>
        </w:trPr>
        <w:tc>
          <w:tcPr>
            <w:tcW w:w="428"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E95BFB" w:rsidRPr="00F75D9F" w:rsidRDefault="00E95BFB" w:rsidP="00EE11BD">
            <w:pPr>
              <w:jc w:val="center"/>
              <w:rPr>
                <w:rFonts w:ascii="Times New Roman" w:eastAsia="Times New Roman" w:hAnsi="Times New Roman" w:cs="Times New Roman"/>
                <w:b/>
                <w:bCs/>
                <w:color w:val="000000"/>
                <w:sz w:val="24"/>
                <w:szCs w:val="24"/>
              </w:rPr>
            </w:pPr>
            <w:r w:rsidRPr="00F75D9F">
              <w:rPr>
                <w:rFonts w:ascii="Times New Roman" w:eastAsia="Times New Roman" w:hAnsi="Times New Roman" w:cs="Times New Roman"/>
                <w:b/>
                <w:bCs/>
                <w:color w:val="000000"/>
                <w:sz w:val="24"/>
                <w:szCs w:val="24"/>
              </w:rPr>
              <w:t>1</w:t>
            </w: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8F7FC9" w:rsidRDefault="00E95BFB" w:rsidP="003A43B1">
            <w:pPr>
              <w:pStyle w:val="ListParagraph"/>
              <w:numPr>
                <w:ilvl w:val="0"/>
                <w:numId w:val="3"/>
              </w:numPr>
              <w:jc w:val="center"/>
              <w:rPr>
                <w:b/>
                <w:bCs/>
                <w:color w:val="000000"/>
              </w:rPr>
            </w:pPr>
            <w:r>
              <w:rPr>
                <w:b/>
                <w:bCs/>
                <w:color w:val="000000"/>
              </w:rPr>
              <w:t>KËNGËTARËT</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F75D9F" w:rsidRDefault="00E95BFB" w:rsidP="00EE11BD">
            <w:pPr>
              <w:jc w:val="center"/>
              <w:rPr>
                <w:rFonts w:ascii="Times New Roman" w:eastAsia="Times New Roman" w:hAnsi="Times New Roman" w:cs="Times New Roman"/>
                <w:b/>
                <w:bCs/>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F75D9F" w:rsidRDefault="00E95BFB" w:rsidP="00EE11BD">
            <w:pPr>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F75D9F" w:rsidRDefault="00E95BFB" w:rsidP="00EE11BD">
            <w:pPr>
              <w:jc w:val="center"/>
              <w:rPr>
                <w:rFonts w:ascii="Times New Roman" w:eastAsia="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F75D9F" w:rsidRDefault="00E95BFB" w:rsidP="00EE11BD">
            <w:pPr>
              <w:jc w:val="center"/>
              <w:rPr>
                <w:rFonts w:ascii="Times New Roman" w:eastAsia="Times New Roman" w:hAnsi="Times New Roman" w:cs="Times New Roman"/>
                <w:b/>
                <w:bCs/>
                <w:color w:val="000000"/>
                <w:sz w:val="24"/>
                <w:szCs w:val="24"/>
              </w:rPr>
            </w:pPr>
          </w:p>
        </w:tc>
      </w:tr>
      <w:tr w:rsidR="00E95BFB" w:rsidRPr="00F251E2" w:rsidTr="005B281B">
        <w:trPr>
          <w:trHeight w:val="30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95BFB" w:rsidRPr="00F75D9F" w:rsidRDefault="00E95BFB" w:rsidP="00EE11BD">
            <w:pPr>
              <w:jc w:val="center"/>
              <w:rPr>
                <w:rFonts w:ascii="Times New Roman" w:eastAsia="Times New Roman" w:hAnsi="Times New Roman" w:cs="Times New Roman"/>
                <w:b/>
                <w:bCs/>
                <w:color w:val="000000"/>
                <w:sz w:val="24"/>
                <w:szCs w:val="24"/>
              </w:rPr>
            </w:pP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E95BFB" w:rsidRPr="00F75D9F" w:rsidRDefault="00E95BFB" w:rsidP="00EE11BD">
            <w:pPr>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1.1 </w:t>
            </w:r>
            <w:r w:rsidR="005B281B">
              <w:rPr>
                <w:rFonts w:ascii="Times New Roman" w:eastAsia="Times New Roman" w:hAnsi="Times New Roman" w:cs="Times New Roman"/>
                <w:i/>
                <w:iCs/>
                <w:color w:val="000000"/>
                <w:sz w:val="24"/>
                <w:szCs w:val="24"/>
              </w:rPr>
              <w:t>Këngëtarë</w:t>
            </w:r>
            <w:r w:rsidRPr="00F75D9F">
              <w:rPr>
                <w:rFonts w:ascii="Times New Roman" w:eastAsia="Times New Roman" w:hAnsi="Times New Roman" w:cs="Times New Roman"/>
                <w:i/>
                <w:iCs/>
                <w:color w:val="000000"/>
                <w:sz w:val="24"/>
                <w:szCs w:val="24"/>
              </w:rPr>
              <w:t xml:space="preserve"> Nata e Parë, datë 21.10.2022</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E95BFB" w:rsidRPr="00F75D9F" w:rsidRDefault="00E95BFB" w:rsidP="00EE11BD">
            <w:pPr>
              <w:jc w:val="center"/>
              <w:rPr>
                <w:rFonts w:ascii="Times New Roman" w:eastAsia="Times New Roman" w:hAnsi="Times New Roman" w:cs="Times New Roman"/>
                <w:color w:val="000000"/>
                <w:sz w:val="24"/>
                <w:szCs w:val="24"/>
              </w:rPr>
            </w:pPr>
            <w:r w:rsidRPr="00F75D9F">
              <w:rPr>
                <w:rFonts w:ascii="Times New Roman" w:eastAsia="Times New Roman" w:hAnsi="Times New Roman" w:cs="Times New Roman"/>
                <w:color w:val="000000"/>
                <w:sz w:val="24"/>
                <w:szCs w:val="24"/>
              </w:rPr>
              <w:t>Person</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95BFB" w:rsidRPr="00F75D9F" w:rsidRDefault="00E95BFB" w:rsidP="00EE11B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95BFB" w:rsidRPr="00F75D9F" w:rsidRDefault="00E95BFB" w:rsidP="00EF4922">
            <w:pPr>
              <w:rPr>
                <w:rFonts w:ascii="Times New Roman" w:eastAsia="Times New Roman" w:hAnsi="Times New Roman" w:cs="Times New Roman"/>
                <w:color w:val="000000"/>
                <w:sz w:val="24"/>
                <w:szCs w:val="24"/>
              </w:rPr>
            </w:pP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E95BFB" w:rsidRPr="00F75D9F" w:rsidRDefault="00E95BFB" w:rsidP="00EF4922">
            <w:pPr>
              <w:rPr>
                <w:rFonts w:ascii="Times New Roman" w:eastAsia="Times New Roman" w:hAnsi="Times New Roman" w:cs="Times New Roman"/>
                <w:i/>
                <w:iCs/>
                <w:color w:val="000000"/>
                <w:sz w:val="24"/>
                <w:szCs w:val="24"/>
              </w:rPr>
            </w:pPr>
          </w:p>
        </w:tc>
      </w:tr>
      <w:tr w:rsidR="00E95BFB" w:rsidRPr="00F251E2" w:rsidTr="005B281B">
        <w:trPr>
          <w:trHeight w:val="30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95BFB" w:rsidRPr="00F75D9F" w:rsidRDefault="00E95BFB" w:rsidP="00EE11BD">
            <w:pPr>
              <w:jc w:val="center"/>
              <w:rPr>
                <w:rFonts w:ascii="Times New Roman" w:eastAsia="Times New Roman" w:hAnsi="Times New Roman" w:cs="Times New Roman"/>
                <w:b/>
                <w:bCs/>
                <w:color w:val="000000"/>
                <w:sz w:val="24"/>
                <w:szCs w:val="24"/>
              </w:rPr>
            </w:pP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E95BFB" w:rsidRPr="00F75D9F" w:rsidRDefault="00E95BFB" w:rsidP="00EE11BD">
            <w:pPr>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1.2 </w:t>
            </w:r>
            <w:r w:rsidRPr="00F75D9F">
              <w:rPr>
                <w:rFonts w:ascii="Times New Roman" w:eastAsia="Times New Roman" w:hAnsi="Times New Roman" w:cs="Times New Roman"/>
                <w:i/>
                <w:iCs/>
                <w:color w:val="000000"/>
                <w:sz w:val="24"/>
                <w:szCs w:val="24"/>
              </w:rPr>
              <w:t>Këngë</w:t>
            </w:r>
            <w:r>
              <w:rPr>
                <w:rFonts w:ascii="Times New Roman" w:eastAsia="Times New Roman" w:hAnsi="Times New Roman" w:cs="Times New Roman"/>
                <w:i/>
                <w:iCs/>
                <w:color w:val="000000"/>
                <w:sz w:val="24"/>
                <w:szCs w:val="24"/>
              </w:rPr>
              <w:t>tarë</w:t>
            </w:r>
            <w:r w:rsidRPr="00F75D9F">
              <w:rPr>
                <w:rFonts w:ascii="Times New Roman" w:eastAsia="Times New Roman" w:hAnsi="Times New Roman" w:cs="Times New Roman"/>
                <w:i/>
                <w:iCs/>
                <w:color w:val="000000"/>
                <w:sz w:val="24"/>
                <w:szCs w:val="24"/>
              </w:rPr>
              <w:t xml:space="preserve"> të nj</w:t>
            </w:r>
            <w:r>
              <w:rPr>
                <w:rFonts w:ascii="Times New Roman" w:eastAsia="Times New Roman" w:hAnsi="Times New Roman" w:cs="Times New Roman"/>
                <w:i/>
                <w:iCs/>
                <w:color w:val="000000"/>
                <w:sz w:val="24"/>
                <w:szCs w:val="24"/>
              </w:rPr>
              <w:t xml:space="preserve">ohur kombëtar dhe Nderkombetar, </w:t>
            </w:r>
            <w:r w:rsidRPr="00F75D9F">
              <w:rPr>
                <w:rFonts w:ascii="Times New Roman" w:eastAsia="Times New Roman" w:hAnsi="Times New Roman" w:cs="Times New Roman"/>
                <w:i/>
                <w:iCs/>
                <w:color w:val="000000"/>
                <w:sz w:val="24"/>
                <w:szCs w:val="24"/>
              </w:rPr>
              <w:t>Nata e Dytë, datë 22.10.2022</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E95BFB" w:rsidRPr="00F75D9F" w:rsidRDefault="00E95BFB" w:rsidP="00EE11BD">
            <w:pPr>
              <w:jc w:val="center"/>
              <w:rPr>
                <w:rFonts w:ascii="Times New Roman" w:eastAsia="Times New Roman" w:hAnsi="Times New Roman" w:cs="Times New Roman"/>
                <w:color w:val="000000"/>
                <w:sz w:val="24"/>
                <w:szCs w:val="24"/>
              </w:rPr>
            </w:pPr>
            <w:r w:rsidRPr="00F75D9F">
              <w:rPr>
                <w:rFonts w:ascii="Times New Roman" w:eastAsia="Times New Roman" w:hAnsi="Times New Roman" w:cs="Times New Roman"/>
                <w:color w:val="000000"/>
                <w:sz w:val="24"/>
                <w:szCs w:val="24"/>
              </w:rPr>
              <w:t>Person</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95BFB" w:rsidRPr="00F75D9F" w:rsidRDefault="00E95BFB" w:rsidP="00EE11BD">
            <w:pPr>
              <w:jc w:val="center"/>
              <w:rPr>
                <w:rFonts w:ascii="Times New Roman" w:eastAsia="Times New Roman" w:hAnsi="Times New Roman" w:cs="Times New Roman"/>
                <w:color w:val="000000"/>
                <w:sz w:val="24"/>
                <w:szCs w:val="24"/>
              </w:rPr>
            </w:pPr>
            <w:r w:rsidRPr="00F75D9F">
              <w:rPr>
                <w:rFonts w:ascii="Times New Roman" w:eastAsia="Times New Roman" w:hAnsi="Times New Roman" w:cs="Times New Roman"/>
                <w:color w:val="000000"/>
                <w:sz w:val="24"/>
                <w:szCs w:val="24"/>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95BFB" w:rsidRDefault="00E95BFB" w:rsidP="00EF4922">
            <w:pPr>
              <w:rPr>
                <w:rFonts w:ascii="Times New Roman" w:eastAsia="Times New Roman" w:hAnsi="Times New Roman" w:cs="Times New Roman"/>
                <w:color w:val="000000"/>
                <w:sz w:val="24"/>
                <w:szCs w:val="24"/>
              </w:rPr>
            </w:pPr>
          </w:p>
          <w:p w:rsidR="00E95BFB" w:rsidRPr="00F75D9F" w:rsidRDefault="00E95BFB" w:rsidP="00EE11BD">
            <w:pPr>
              <w:jc w:val="center"/>
              <w:rPr>
                <w:rFonts w:ascii="Times New Roman" w:eastAsia="Times New Roman" w:hAnsi="Times New Roman" w:cs="Times New Roman"/>
                <w:color w:val="000000"/>
                <w:sz w:val="24"/>
                <w:szCs w:val="24"/>
              </w:rPr>
            </w:pP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E95BFB" w:rsidRDefault="00E95BFB" w:rsidP="00EF4922">
            <w:pPr>
              <w:rPr>
                <w:rFonts w:ascii="Times New Roman" w:eastAsia="Times New Roman" w:hAnsi="Times New Roman" w:cs="Times New Roman"/>
                <w:i/>
                <w:iCs/>
                <w:color w:val="000000"/>
                <w:sz w:val="24"/>
                <w:szCs w:val="24"/>
              </w:rPr>
            </w:pPr>
          </w:p>
          <w:p w:rsidR="00E95BFB" w:rsidRPr="00F75D9F" w:rsidRDefault="00E95BFB" w:rsidP="00EE11BD">
            <w:pPr>
              <w:jc w:val="center"/>
              <w:rPr>
                <w:rFonts w:ascii="Times New Roman" w:eastAsia="Times New Roman" w:hAnsi="Times New Roman" w:cs="Times New Roman"/>
                <w:i/>
                <w:iCs/>
                <w:color w:val="000000"/>
                <w:sz w:val="24"/>
                <w:szCs w:val="24"/>
              </w:rPr>
            </w:pPr>
          </w:p>
        </w:tc>
      </w:tr>
      <w:tr w:rsidR="00E95BFB" w:rsidRPr="00F251E2" w:rsidTr="005B281B">
        <w:trPr>
          <w:trHeight w:val="300"/>
        </w:trPr>
        <w:tc>
          <w:tcPr>
            <w:tcW w:w="428" w:type="dxa"/>
            <w:vMerge/>
            <w:tcBorders>
              <w:top w:val="nil"/>
              <w:left w:val="single" w:sz="4" w:space="0" w:color="auto"/>
              <w:bottom w:val="single" w:sz="4" w:space="0" w:color="auto"/>
              <w:right w:val="single" w:sz="4" w:space="0" w:color="auto"/>
            </w:tcBorders>
            <w:vAlign w:val="center"/>
            <w:hideMark/>
          </w:tcPr>
          <w:p w:rsidR="00E95BFB" w:rsidRPr="00F75D9F" w:rsidRDefault="00E95BFB" w:rsidP="00EE11BD">
            <w:pPr>
              <w:jc w:val="center"/>
              <w:rPr>
                <w:rFonts w:ascii="Times New Roman" w:eastAsia="Times New Roman" w:hAnsi="Times New Roman" w:cs="Times New Roman"/>
                <w:b/>
                <w:bCs/>
                <w:color w:val="000000"/>
                <w:sz w:val="24"/>
                <w:szCs w:val="24"/>
              </w:rPr>
            </w:pP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Default="00E95BFB" w:rsidP="00EE11BD">
            <w:pPr>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1.3 </w:t>
            </w:r>
            <w:r w:rsidRPr="00F75D9F">
              <w:rPr>
                <w:rFonts w:ascii="Times New Roman" w:eastAsia="Times New Roman" w:hAnsi="Times New Roman" w:cs="Times New Roman"/>
                <w:i/>
                <w:iCs/>
                <w:color w:val="000000"/>
                <w:sz w:val="24"/>
                <w:szCs w:val="24"/>
              </w:rPr>
              <w:t>Bandë muzike e njohur kombëtare</w:t>
            </w:r>
          </w:p>
          <w:p w:rsidR="00E95BFB" w:rsidRPr="00F75D9F" w:rsidRDefault="00E95BFB" w:rsidP="00EE11BD">
            <w:pPr>
              <w:jc w:val="center"/>
              <w:rPr>
                <w:rFonts w:ascii="Times New Roman" w:eastAsia="Times New Roman" w:hAnsi="Times New Roman" w:cs="Times New Roman"/>
                <w:i/>
                <w:iCs/>
                <w:color w:val="000000"/>
                <w:sz w:val="24"/>
                <w:szCs w:val="24"/>
              </w:rPr>
            </w:pPr>
          </w:p>
        </w:tc>
        <w:tc>
          <w:tcPr>
            <w:tcW w:w="1413" w:type="dxa"/>
            <w:tcBorders>
              <w:top w:val="nil"/>
              <w:left w:val="nil"/>
              <w:bottom w:val="single" w:sz="4" w:space="0" w:color="auto"/>
              <w:right w:val="single" w:sz="4" w:space="0" w:color="auto"/>
            </w:tcBorders>
            <w:shd w:val="clear" w:color="auto" w:fill="auto"/>
            <w:noWrap/>
            <w:vAlign w:val="bottom"/>
            <w:hideMark/>
          </w:tcPr>
          <w:p w:rsidR="00E95BFB" w:rsidRDefault="00E95BFB" w:rsidP="00EE11BD">
            <w:pPr>
              <w:jc w:val="center"/>
              <w:rPr>
                <w:rFonts w:ascii="Times New Roman" w:eastAsia="Times New Roman" w:hAnsi="Times New Roman" w:cs="Times New Roman"/>
                <w:color w:val="000000"/>
                <w:sz w:val="24"/>
                <w:szCs w:val="24"/>
              </w:rPr>
            </w:pPr>
            <w:r w:rsidRPr="00F75D9F">
              <w:rPr>
                <w:rFonts w:ascii="Times New Roman" w:eastAsia="Times New Roman" w:hAnsi="Times New Roman" w:cs="Times New Roman"/>
                <w:color w:val="000000"/>
                <w:sz w:val="24"/>
                <w:szCs w:val="24"/>
              </w:rPr>
              <w:t>Grup muzikor</w:t>
            </w:r>
          </w:p>
          <w:p w:rsidR="00E95BFB" w:rsidRPr="00F75D9F" w:rsidRDefault="00E95BFB" w:rsidP="00EE11BD">
            <w:pPr>
              <w:jc w:val="center"/>
              <w:rPr>
                <w:rFonts w:ascii="Times New Roman" w:eastAsia="Times New Roman" w:hAnsi="Times New Roman" w:cs="Times New Roman"/>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F75D9F" w:rsidRDefault="00E95BFB" w:rsidP="00EE11BD">
            <w:pPr>
              <w:jc w:val="center"/>
              <w:rPr>
                <w:rFonts w:ascii="Times New Roman" w:eastAsia="Times New Roman" w:hAnsi="Times New Roman" w:cs="Times New Roman"/>
                <w:color w:val="000000"/>
                <w:sz w:val="24"/>
                <w:szCs w:val="24"/>
              </w:rPr>
            </w:pPr>
            <w:r w:rsidRPr="00F75D9F">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E95BFB" w:rsidRDefault="00E95BFB" w:rsidP="00EF4922">
            <w:pPr>
              <w:rPr>
                <w:rFonts w:ascii="Times New Roman" w:eastAsia="Times New Roman" w:hAnsi="Times New Roman" w:cs="Times New Roman"/>
                <w:color w:val="000000"/>
                <w:sz w:val="24"/>
                <w:szCs w:val="24"/>
              </w:rPr>
            </w:pPr>
          </w:p>
          <w:p w:rsidR="00E95BFB" w:rsidRPr="00F75D9F" w:rsidRDefault="00E95BFB" w:rsidP="00EE11BD">
            <w:pPr>
              <w:jc w:val="center"/>
              <w:rPr>
                <w:rFonts w:ascii="Times New Roman" w:eastAsia="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hideMark/>
          </w:tcPr>
          <w:p w:rsidR="00E95BFB" w:rsidRDefault="00E95BFB" w:rsidP="00EF4922">
            <w:pPr>
              <w:rPr>
                <w:rFonts w:ascii="Times New Roman" w:eastAsia="Times New Roman" w:hAnsi="Times New Roman" w:cs="Times New Roman"/>
                <w:i/>
                <w:iCs/>
                <w:color w:val="000000"/>
                <w:sz w:val="24"/>
                <w:szCs w:val="24"/>
              </w:rPr>
            </w:pPr>
          </w:p>
          <w:p w:rsidR="00E95BFB" w:rsidRPr="00F75D9F" w:rsidRDefault="00E95BFB" w:rsidP="00EE11BD">
            <w:pPr>
              <w:jc w:val="center"/>
              <w:rPr>
                <w:rFonts w:ascii="Times New Roman" w:eastAsia="Times New Roman" w:hAnsi="Times New Roman" w:cs="Times New Roman"/>
                <w:i/>
                <w:iCs/>
                <w:color w:val="000000"/>
                <w:sz w:val="24"/>
                <w:szCs w:val="24"/>
              </w:rPr>
            </w:pPr>
          </w:p>
        </w:tc>
      </w:tr>
      <w:tr w:rsidR="00E95BFB" w:rsidRPr="00F251E2" w:rsidTr="005B281B">
        <w:trPr>
          <w:trHeight w:val="300"/>
        </w:trPr>
        <w:tc>
          <w:tcPr>
            <w:tcW w:w="428" w:type="dxa"/>
            <w:tcBorders>
              <w:top w:val="single" w:sz="4" w:space="0" w:color="auto"/>
              <w:left w:val="single" w:sz="4" w:space="0" w:color="auto"/>
              <w:bottom w:val="single" w:sz="4" w:space="0" w:color="auto"/>
              <w:right w:val="single" w:sz="4" w:space="0" w:color="auto"/>
            </w:tcBorders>
            <w:vAlign w:val="center"/>
            <w:hideMark/>
          </w:tcPr>
          <w:p w:rsidR="00E95BFB" w:rsidRPr="00F75D9F" w:rsidRDefault="00E95BFB" w:rsidP="00EE11B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p>
        </w:tc>
        <w:tc>
          <w:tcPr>
            <w:tcW w:w="4612"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E95BFB" w:rsidRPr="00F75D9F" w:rsidRDefault="00E95BFB" w:rsidP="00EE11B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Shpenzimet Neto</w:t>
            </w:r>
            <w:r w:rsidRPr="00F75D9F">
              <w:rPr>
                <w:rFonts w:ascii="Times New Roman" w:eastAsia="Times New Roman" w:hAnsi="Times New Roman" w:cs="Times New Roman"/>
                <w:b/>
                <w:bCs/>
                <w:color w:val="000000"/>
                <w:sz w:val="24"/>
                <w:szCs w:val="24"/>
              </w:rPr>
              <w:t xml:space="preserve"> të Këngëtarëve</w:t>
            </w:r>
          </w:p>
          <w:p w:rsidR="00E95BFB" w:rsidRPr="00F75D9F" w:rsidRDefault="00E95BFB" w:rsidP="00EE11BD">
            <w:pPr>
              <w:jc w:val="center"/>
              <w:rPr>
                <w:rFonts w:ascii="Times New Roman" w:eastAsia="Times New Roman" w:hAnsi="Times New Roman" w:cs="Times New Roman"/>
                <w:b/>
                <w:bCs/>
                <w:color w:val="000000"/>
                <w:sz w:val="24"/>
                <w:szCs w:val="24"/>
              </w:rPr>
            </w:pPr>
          </w:p>
        </w:tc>
        <w:tc>
          <w:tcPr>
            <w:tcW w:w="1413" w:type="dxa"/>
            <w:tcBorders>
              <w:top w:val="nil"/>
              <w:left w:val="nil"/>
              <w:bottom w:val="single" w:sz="4" w:space="0" w:color="auto"/>
              <w:right w:val="single" w:sz="4" w:space="0" w:color="auto"/>
            </w:tcBorders>
            <w:shd w:val="clear" w:color="000000" w:fill="D8E4BC"/>
            <w:noWrap/>
            <w:vAlign w:val="bottom"/>
            <w:hideMark/>
          </w:tcPr>
          <w:p w:rsidR="00E95BFB" w:rsidRPr="00F75D9F" w:rsidRDefault="00E95BFB" w:rsidP="00EE11BD">
            <w:pPr>
              <w:jc w:val="center"/>
              <w:rPr>
                <w:rFonts w:ascii="Times New Roman" w:eastAsia="Times New Roman" w:hAnsi="Times New Roman" w:cs="Times New Roman"/>
                <w:b/>
                <w:bCs/>
                <w:sz w:val="24"/>
                <w:szCs w:val="24"/>
              </w:rPr>
            </w:pPr>
          </w:p>
        </w:tc>
        <w:tc>
          <w:tcPr>
            <w:tcW w:w="990" w:type="dxa"/>
            <w:tcBorders>
              <w:top w:val="nil"/>
              <w:left w:val="nil"/>
              <w:bottom w:val="single" w:sz="4" w:space="0" w:color="auto"/>
              <w:right w:val="single" w:sz="4" w:space="0" w:color="auto"/>
            </w:tcBorders>
            <w:shd w:val="clear" w:color="000000" w:fill="D8E4BC"/>
            <w:noWrap/>
            <w:vAlign w:val="center"/>
            <w:hideMark/>
          </w:tcPr>
          <w:p w:rsidR="00E95BFB" w:rsidRPr="00F75D9F" w:rsidRDefault="00E95BFB" w:rsidP="00EE11BD">
            <w:pPr>
              <w:jc w:val="center"/>
              <w:rPr>
                <w:rFonts w:ascii="Times New Roman" w:eastAsia="Times New Roman" w:hAnsi="Times New Roman" w:cs="Times New Roman"/>
                <w:b/>
                <w:bCs/>
                <w:sz w:val="24"/>
                <w:szCs w:val="24"/>
              </w:rPr>
            </w:pPr>
          </w:p>
        </w:tc>
        <w:tc>
          <w:tcPr>
            <w:tcW w:w="1170" w:type="dxa"/>
            <w:tcBorders>
              <w:top w:val="nil"/>
              <w:left w:val="nil"/>
              <w:bottom w:val="single" w:sz="4" w:space="0" w:color="auto"/>
              <w:right w:val="single" w:sz="4" w:space="0" w:color="auto"/>
            </w:tcBorders>
            <w:shd w:val="clear" w:color="000000" w:fill="D8E4BC"/>
            <w:noWrap/>
            <w:vAlign w:val="bottom"/>
            <w:hideMark/>
          </w:tcPr>
          <w:p w:rsidR="00E95BFB" w:rsidRPr="00F75D9F" w:rsidRDefault="00E95BFB" w:rsidP="00EE11BD">
            <w:pPr>
              <w:jc w:val="center"/>
              <w:rPr>
                <w:rFonts w:ascii="Times New Roman" w:eastAsia="Times New Roman" w:hAnsi="Times New Roman" w:cs="Times New Roman"/>
                <w:b/>
                <w:bCs/>
                <w:sz w:val="24"/>
                <w:szCs w:val="24"/>
              </w:rPr>
            </w:pPr>
          </w:p>
        </w:tc>
        <w:tc>
          <w:tcPr>
            <w:tcW w:w="1444" w:type="dxa"/>
            <w:tcBorders>
              <w:top w:val="nil"/>
              <w:left w:val="nil"/>
              <w:bottom w:val="single" w:sz="4" w:space="0" w:color="auto"/>
              <w:right w:val="single" w:sz="4" w:space="0" w:color="auto"/>
            </w:tcBorders>
            <w:shd w:val="clear" w:color="000000" w:fill="D8E4BC"/>
            <w:noWrap/>
            <w:vAlign w:val="bottom"/>
            <w:hideMark/>
          </w:tcPr>
          <w:p w:rsidR="00E95BFB" w:rsidRPr="00F75D9F" w:rsidRDefault="00E95BFB" w:rsidP="00EF4922">
            <w:pPr>
              <w:rPr>
                <w:rFonts w:ascii="Times New Roman" w:eastAsia="Times New Roman" w:hAnsi="Times New Roman" w:cs="Times New Roman"/>
                <w:b/>
                <w:bCs/>
                <w:sz w:val="24"/>
                <w:szCs w:val="24"/>
              </w:rPr>
            </w:pPr>
          </w:p>
        </w:tc>
      </w:tr>
      <w:tr w:rsidR="00E95BFB" w:rsidRPr="00F251E2" w:rsidTr="005B281B">
        <w:trPr>
          <w:trHeight w:val="300"/>
        </w:trPr>
        <w:tc>
          <w:tcPr>
            <w:tcW w:w="428" w:type="dxa"/>
            <w:tcBorders>
              <w:top w:val="nil"/>
              <w:left w:val="single" w:sz="4" w:space="0" w:color="auto"/>
              <w:bottom w:val="single" w:sz="4" w:space="0" w:color="auto"/>
              <w:right w:val="single" w:sz="4" w:space="0" w:color="auto"/>
            </w:tcBorders>
            <w:vAlign w:val="center"/>
          </w:tcPr>
          <w:p w:rsidR="00E95BFB" w:rsidRPr="00F75D9F" w:rsidRDefault="00E95BFB" w:rsidP="00EE11BD">
            <w:pPr>
              <w:jc w:val="center"/>
              <w:rPr>
                <w:rFonts w:ascii="Times New Roman" w:eastAsia="Times New Roman" w:hAnsi="Times New Roman" w:cs="Times New Roman"/>
                <w:b/>
                <w:bCs/>
                <w:color w:val="000000"/>
                <w:sz w:val="24"/>
                <w:szCs w:val="24"/>
              </w:rPr>
            </w:pPr>
          </w:p>
        </w:tc>
        <w:tc>
          <w:tcPr>
            <w:tcW w:w="4612" w:type="dxa"/>
            <w:gridSpan w:val="2"/>
            <w:tcBorders>
              <w:top w:val="nil"/>
              <w:left w:val="nil"/>
              <w:bottom w:val="single" w:sz="4" w:space="0" w:color="auto"/>
              <w:right w:val="single" w:sz="4" w:space="0" w:color="auto"/>
            </w:tcBorders>
            <w:shd w:val="clear" w:color="000000" w:fill="D8E4BC"/>
            <w:noWrap/>
            <w:vAlign w:val="bottom"/>
          </w:tcPr>
          <w:p w:rsidR="00E95BFB" w:rsidRPr="00151BC4" w:rsidRDefault="00E95BFB" w:rsidP="00EE11BD">
            <w:pPr>
              <w:jc w:val="center"/>
              <w:rPr>
                <w:rFonts w:ascii="Times New Roman" w:hAnsi="Times New Roman" w:cs="Times New Roman"/>
                <w:i/>
                <w:sz w:val="24"/>
                <w:szCs w:val="24"/>
              </w:rPr>
            </w:pPr>
            <w:r w:rsidRPr="00151BC4">
              <w:rPr>
                <w:rFonts w:ascii="Times New Roman" w:hAnsi="Times New Roman" w:cs="Times New Roman"/>
                <w:i/>
                <w:sz w:val="24"/>
                <w:szCs w:val="24"/>
              </w:rPr>
              <w:t>Në zbatim të Nenit 8 të Ligjit Nr.8438, datë 28.12.1998, ''Per tatimin mbi të ardhurat”, zerat e mesiperm tatohen ne masen 15 %</w:t>
            </w:r>
          </w:p>
          <w:p w:rsidR="00E95BFB" w:rsidRDefault="00E95BFB" w:rsidP="00EE11BD">
            <w:pPr>
              <w:jc w:val="center"/>
              <w:rPr>
                <w:rFonts w:ascii="Times New Roman" w:eastAsia="Times New Roman" w:hAnsi="Times New Roman" w:cs="Times New Roman"/>
                <w:b/>
                <w:bCs/>
                <w:color w:val="000000"/>
                <w:sz w:val="24"/>
                <w:szCs w:val="24"/>
              </w:rPr>
            </w:pPr>
          </w:p>
        </w:tc>
        <w:tc>
          <w:tcPr>
            <w:tcW w:w="1413" w:type="dxa"/>
            <w:tcBorders>
              <w:top w:val="nil"/>
              <w:left w:val="nil"/>
              <w:bottom w:val="single" w:sz="4" w:space="0" w:color="auto"/>
              <w:right w:val="single" w:sz="4" w:space="0" w:color="auto"/>
            </w:tcBorders>
            <w:shd w:val="clear" w:color="000000" w:fill="D8E4BC"/>
            <w:noWrap/>
            <w:vAlign w:val="bottom"/>
          </w:tcPr>
          <w:p w:rsidR="00E95BFB" w:rsidRPr="00F75D9F" w:rsidRDefault="00E95BFB" w:rsidP="00EE11BD">
            <w:pPr>
              <w:jc w:val="center"/>
              <w:rPr>
                <w:rFonts w:ascii="Times New Roman" w:eastAsia="Times New Roman" w:hAnsi="Times New Roman" w:cs="Times New Roman"/>
                <w:b/>
                <w:bCs/>
                <w:sz w:val="24"/>
                <w:szCs w:val="24"/>
              </w:rPr>
            </w:pPr>
          </w:p>
        </w:tc>
        <w:tc>
          <w:tcPr>
            <w:tcW w:w="990" w:type="dxa"/>
            <w:tcBorders>
              <w:top w:val="nil"/>
              <w:left w:val="nil"/>
              <w:bottom w:val="single" w:sz="4" w:space="0" w:color="auto"/>
              <w:right w:val="single" w:sz="4" w:space="0" w:color="auto"/>
            </w:tcBorders>
            <w:shd w:val="clear" w:color="000000" w:fill="D8E4BC"/>
            <w:noWrap/>
            <w:vAlign w:val="center"/>
          </w:tcPr>
          <w:p w:rsidR="00E95BFB" w:rsidRPr="00F75D9F" w:rsidRDefault="00E95BFB" w:rsidP="00EE11BD">
            <w:pPr>
              <w:jc w:val="center"/>
              <w:rPr>
                <w:rFonts w:ascii="Times New Roman" w:eastAsia="Times New Roman" w:hAnsi="Times New Roman" w:cs="Times New Roman"/>
                <w:b/>
                <w:bCs/>
                <w:sz w:val="24"/>
                <w:szCs w:val="24"/>
              </w:rPr>
            </w:pPr>
          </w:p>
        </w:tc>
        <w:tc>
          <w:tcPr>
            <w:tcW w:w="1170" w:type="dxa"/>
            <w:tcBorders>
              <w:top w:val="nil"/>
              <w:left w:val="nil"/>
              <w:bottom w:val="single" w:sz="4" w:space="0" w:color="auto"/>
              <w:right w:val="single" w:sz="4" w:space="0" w:color="auto"/>
            </w:tcBorders>
            <w:shd w:val="clear" w:color="000000" w:fill="D8E4BC"/>
            <w:noWrap/>
            <w:vAlign w:val="bottom"/>
          </w:tcPr>
          <w:p w:rsidR="00E95BFB" w:rsidRPr="00F75D9F" w:rsidRDefault="00E95BFB" w:rsidP="00EE11BD">
            <w:pPr>
              <w:jc w:val="center"/>
              <w:rPr>
                <w:rFonts w:ascii="Times New Roman" w:eastAsia="Times New Roman" w:hAnsi="Times New Roman" w:cs="Times New Roman"/>
                <w:b/>
                <w:bCs/>
                <w:sz w:val="24"/>
                <w:szCs w:val="24"/>
              </w:rPr>
            </w:pPr>
          </w:p>
        </w:tc>
        <w:tc>
          <w:tcPr>
            <w:tcW w:w="1444" w:type="dxa"/>
            <w:tcBorders>
              <w:top w:val="nil"/>
              <w:left w:val="nil"/>
              <w:bottom w:val="single" w:sz="4" w:space="0" w:color="auto"/>
              <w:right w:val="single" w:sz="4" w:space="0" w:color="auto"/>
            </w:tcBorders>
            <w:shd w:val="clear" w:color="000000" w:fill="D8E4BC"/>
            <w:noWrap/>
            <w:vAlign w:val="bottom"/>
          </w:tcPr>
          <w:p w:rsidR="00E95BFB" w:rsidRDefault="00E95BFB" w:rsidP="00EF4922">
            <w:pPr>
              <w:rPr>
                <w:rFonts w:ascii="Times New Roman" w:eastAsia="Times New Roman" w:hAnsi="Times New Roman" w:cs="Times New Roman"/>
                <w:b/>
                <w:bCs/>
                <w:sz w:val="24"/>
                <w:szCs w:val="24"/>
              </w:rPr>
            </w:pPr>
          </w:p>
          <w:p w:rsidR="00E95BFB" w:rsidRDefault="00E95BFB" w:rsidP="00EE11BD">
            <w:pPr>
              <w:jc w:val="center"/>
              <w:rPr>
                <w:rFonts w:ascii="Times New Roman" w:eastAsia="Times New Roman" w:hAnsi="Times New Roman" w:cs="Times New Roman"/>
                <w:b/>
                <w:bCs/>
                <w:sz w:val="24"/>
                <w:szCs w:val="24"/>
              </w:rPr>
            </w:pPr>
          </w:p>
          <w:p w:rsidR="00E95BFB" w:rsidRDefault="00E95BFB" w:rsidP="00EE11BD">
            <w:pPr>
              <w:jc w:val="center"/>
              <w:rPr>
                <w:rFonts w:ascii="Times New Roman" w:eastAsia="Times New Roman" w:hAnsi="Times New Roman" w:cs="Times New Roman"/>
                <w:b/>
                <w:bCs/>
                <w:sz w:val="24"/>
                <w:szCs w:val="24"/>
              </w:rPr>
            </w:pPr>
          </w:p>
        </w:tc>
      </w:tr>
      <w:tr w:rsidR="00E95BFB" w:rsidRPr="00F251E2" w:rsidTr="005B281B">
        <w:trPr>
          <w:trHeight w:val="300"/>
        </w:trPr>
        <w:tc>
          <w:tcPr>
            <w:tcW w:w="428" w:type="dxa"/>
            <w:tcBorders>
              <w:top w:val="nil"/>
              <w:left w:val="single" w:sz="4" w:space="0" w:color="auto"/>
              <w:bottom w:val="single" w:sz="4" w:space="0" w:color="auto"/>
              <w:right w:val="single" w:sz="4" w:space="0" w:color="auto"/>
            </w:tcBorders>
            <w:vAlign w:val="center"/>
          </w:tcPr>
          <w:p w:rsidR="00E95BFB" w:rsidRPr="00F75D9F" w:rsidRDefault="00E95BFB" w:rsidP="00EE11B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w:t>
            </w:r>
          </w:p>
        </w:tc>
        <w:tc>
          <w:tcPr>
            <w:tcW w:w="4612" w:type="dxa"/>
            <w:gridSpan w:val="2"/>
            <w:tcBorders>
              <w:top w:val="nil"/>
              <w:left w:val="nil"/>
              <w:bottom w:val="single" w:sz="4" w:space="0" w:color="auto"/>
              <w:right w:val="single" w:sz="4" w:space="0" w:color="auto"/>
            </w:tcBorders>
            <w:shd w:val="clear" w:color="000000" w:fill="D8E4BC"/>
            <w:noWrap/>
            <w:vAlign w:val="bottom"/>
          </w:tcPr>
          <w:p w:rsidR="00E95BFB" w:rsidRDefault="00E95BFB" w:rsidP="00EE11BD">
            <w:pPr>
              <w:jc w:val="center"/>
              <w:rPr>
                <w:rFonts w:ascii="Times New Roman" w:hAnsi="Times New Roman" w:cs="Times New Roman"/>
                <w:sz w:val="24"/>
                <w:szCs w:val="24"/>
              </w:rPr>
            </w:pPr>
          </w:p>
          <w:p w:rsidR="00E95BFB" w:rsidRPr="00151BC4" w:rsidRDefault="00E95BFB" w:rsidP="00EE11BD">
            <w:pPr>
              <w:jc w:val="center"/>
              <w:rPr>
                <w:rFonts w:ascii="Times New Roman" w:hAnsi="Times New Roman" w:cs="Times New Roman"/>
                <w:b/>
                <w:sz w:val="24"/>
                <w:szCs w:val="24"/>
              </w:rPr>
            </w:pPr>
            <w:r w:rsidRPr="00151BC4">
              <w:rPr>
                <w:rFonts w:ascii="Times New Roman" w:hAnsi="Times New Roman" w:cs="Times New Roman"/>
                <w:b/>
                <w:sz w:val="24"/>
                <w:szCs w:val="24"/>
              </w:rPr>
              <w:t>Totali i shpenzimeve per këngëtaret, duke perfshire edhe tatimin ne burim.</w:t>
            </w:r>
          </w:p>
          <w:p w:rsidR="00E95BFB" w:rsidRPr="00151BC4" w:rsidRDefault="00E95BFB" w:rsidP="00EE11BD">
            <w:pPr>
              <w:jc w:val="center"/>
              <w:rPr>
                <w:rFonts w:ascii="Times New Roman" w:hAnsi="Times New Roman" w:cs="Times New Roman"/>
                <w:sz w:val="24"/>
                <w:szCs w:val="24"/>
              </w:rPr>
            </w:pPr>
          </w:p>
        </w:tc>
        <w:tc>
          <w:tcPr>
            <w:tcW w:w="1413" w:type="dxa"/>
            <w:tcBorders>
              <w:top w:val="nil"/>
              <w:left w:val="nil"/>
              <w:bottom w:val="single" w:sz="4" w:space="0" w:color="auto"/>
              <w:right w:val="single" w:sz="4" w:space="0" w:color="auto"/>
            </w:tcBorders>
            <w:shd w:val="clear" w:color="000000" w:fill="D8E4BC"/>
            <w:noWrap/>
            <w:vAlign w:val="bottom"/>
          </w:tcPr>
          <w:p w:rsidR="00E95BFB" w:rsidRPr="00F75D9F" w:rsidRDefault="00E95BFB" w:rsidP="00EE11BD">
            <w:pPr>
              <w:jc w:val="center"/>
              <w:rPr>
                <w:rFonts w:ascii="Times New Roman" w:eastAsia="Times New Roman" w:hAnsi="Times New Roman" w:cs="Times New Roman"/>
                <w:b/>
                <w:bCs/>
                <w:sz w:val="24"/>
                <w:szCs w:val="24"/>
              </w:rPr>
            </w:pPr>
          </w:p>
        </w:tc>
        <w:tc>
          <w:tcPr>
            <w:tcW w:w="990" w:type="dxa"/>
            <w:tcBorders>
              <w:top w:val="nil"/>
              <w:left w:val="nil"/>
              <w:bottom w:val="single" w:sz="4" w:space="0" w:color="auto"/>
              <w:right w:val="single" w:sz="4" w:space="0" w:color="auto"/>
            </w:tcBorders>
            <w:shd w:val="clear" w:color="000000" w:fill="D8E4BC"/>
            <w:noWrap/>
            <w:vAlign w:val="center"/>
          </w:tcPr>
          <w:p w:rsidR="00E95BFB" w:rsidRPr="00F75D9F" w:rsidRDefault="00E95BFB" w:rsidP="00EE11BD">
            <w:pPr>
              <w:jc w:val="center"/>
              <w:rPr>
                <w:rFonts w:ascii="Times New Roman" w:eastAsia="Times New Roman" w:hAnsi="Times New Roman" w:cs="Times New Roman"/>
                <w:b/>
                <w:bCs/>
                <w:sz w:val="24"/>
                <w:szCs w:val="24"/>
              </w:rPr>
            </w:pPr>
          </w:p>
        </w:tc>
        <w:tc>
          <w:tcPr>
            <w:tcW w:w="1170" w:type="dxa"/>
            <w:tcBorders>
              <w:top w:val="nil"/>
              <w:left w:val="nil"/>
              <w:bottom w:val="single" w:sz="4" w:space="0" w:color="auto"/>
              <w:right w:val="single" w:sz="4" w:space="0" w:color="auto"/>
            </w:tcBorders>
            <w:shd w:val="clear" w:color="000000" w:fill="D8E4BC"/>
            <w:noWrap/>
            <w:vAlign w:val="bottom"/>
          </w:tcPr>
          <w:p w:rsidR="00E95BFB" w:rsidRPr="00F75D9F" w:rsidRDefault="00E95BFB" w:rsidP="00EE11BD">
            <w:pPr>
              <w:jc w:val="center"/>
              <w:rPr>
                <w:rFonts w:ascii="Times New Roman" w:eastAsia="Times New Roman" w:hAnsi="Times New Roman" w:cs="Times New Roman"/>
                <w:b/>
                <w:bCs/>
                <w:sz w:val="24"/>
                <w:szCs w:val="24"/>
              </w:rPr>
            </w:pPr>
          </w:p>
        </w:tc>
        <w:tc>
          <w:tcPr>
            <w:tcW w:w="1444" w:type="dxa"/>
            <w:tcBorders>
              <w:top w:val="nil"/>
              <w:left w:val="nil"/>
              <w:bottom w:val="single" w:sz="4" w:space="0" w:color="auto"/>
              <w:right w:val="single" w:sz="4" w:space="0" w:color="auto"/>
            </w:tcBorders>
            <w:shd w:val="clear" w:color="000000" w:fill="D8E4BC"/>
            <w:noWrap/>
            <w:vAlign w:val="bottom"/>
          </w:tcPr>
          <w:p w:rsidR="00E95BFB" w:rsidRDefault="00E95BFB" w:rsidP="00EF4922">
            <w:pPr>
              <w:rPr>
                <w:rFonts w:ascii="Times New Roman" w:eastAsia="Times New Roman" w:hAnsi="Times New Roman" w:cs="Times New Roman"/>
                <w:b/>
                <w:bCs/>
                <w:sz w:val="24"/>
                <w:szCs w:val="24"/>
              </w:rPr>
            </w:pPr>
          </w:p>
          <w:p w:rsidR="00E95BFB" w:rsidRDefault="00E95BFB" w:rsidP="00EE11BD">
            <w:pPr>
              <w:jc w:val="center"/>
              <w:rPr>
                <w:rFonts w:ascii="Times New Roman" w:eastAsia="Times New Roman" w:hAnsi="Times New Roman" w:cs="Times New Roman"/>
                <w:b/>
                <w:bCs/>
                <w:sz w:val="24"/>
                <w:szCs w:val="24"/>
              </w:rPr>
            </w:pPr>
          </w:p>
          <w:p w:rsidR="00E95BFB" w:rsidRDefault="00E95BFB" w:rsidP="00EE11BD">
            <w:pPr>
              <w:jc w:val="center"/>
              <w:rPr>
                <w:rFonts w:ascii="Times New Roman" w:eastAsia="Times New Roman" w:hAnsi="Times New Roman" w:cs="Times New Roman"/>
                <w:b/>
                <w:bCs/>
                <w:sz w:val="24"/>
                <w:szCs w:val="24"/>
              </w:rPr>
            </w:pPr>
          </w:p>
        </w:tc>
      </w:tr>
      <w:tr w:rsidR="00E95BFB" w:rsidRPr="00F251E2" w:rsidTr="005B281B">
        <w:trPr>
          <w:trHeight w:val="300"/>
        </w:trPr>
        <w:tc>
          <w:tcPr>
            <w:tcW w:w="428" w:type="dxa"/>
            <w:vMerge w:val="restart"/>
            <w:tcBorders>
              <w:top w:val="nil"/>
              <w:left w:val="single" w:sz="4" w:space="0" w:color="auto"/>
              <w:bottom w:val="single" w:sz="4" w:space="0" w:color="000000"/>
              <w:right w:val="single" w:sz="4" w:space="0" w:color="auto"/>
            </w:tcBorders>
            <w:shd w:val="clear" w:color="000000" w:fill="D8E4BC"/>
            <w:noWrap/>
            <w:vAlign w:val="center"/>
            <w:hideMark/>
          </w:tcPr>
          <w:p w:rsidR="00E95BFB" w:rsidRPr="00F251E2"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2</w:t>
            </w: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2620AA" w:rsidRDefault="00E95BFB" w:rsidP="00EE11BD">
            <w:pPr>
              <w:jc w:val="center"/>
              <w:rPr>
                <w:rFonts w:ascii="Times New Roman" w:eastAsia="Times New Roman" w:hAnsi="Times New Roman" w:cs="Times New Roman"/>
                <w:b/>
                <w:bCs/>
                <w:color w:val="000000"/>
                <w:sz w:val="24"/>
                <w:szCs w:val="24"/>
              </w:rPr>
            </w:pPr>
            <w:r w:rsidRPr="002620AA">
              <w:rPr>
                <w:rFonts w:ascii="Times New Roman" w:eastAsia="Times New Roman" w:hAnsi="Times New Roman" w:cs="Times New Roman"/>
                <w:b/>
                <w:bCs/>
                <w:color w:val="000000"/>
                <w:sz w:val="24"/>
                <w:szCs w:val="24"/>
              </w:rPr>
              <w:t>2. JURITË</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color w:val="000000"/>
              </w:rPr>
            </w:pP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b/>
                <w:bCs/>
                <w:color w:val="000000"/>
              </w:rPr>
            </w:pPr>
          </w:p>
        </w:tc>
      </w:tr>
      <w:tr w:rsidR="00E95BFB" w:rsidRPr="00F251E2" w:rsidTr="005B281B">
        <w:trPr>
          <w:trHeight w:val="300"/>
        </w:trPr>
        <w:tc>
          <w:tcPr>
            <w:tcW w:w="428" w:type="dxa"/>
            <w:vMerge/>
            <w:tcBorders>
              <w:top w:val="nil"/>
              <w:left w:val="single" w:sz="4" w:space="0" w:color="auto"/>
              <w:bottom w:val="single" w:sz="4" w:space="0" w:color="000000"/>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024810" w:rsidRDefault="00E95BFB" w:rsidP="00EE11BD">
            <w:pPr>
              <w:rPr>
                <w:rFonts w:ascii="Times New Roman" w:eastAsia="Times New Roman" w:hAnsi="Times New Roman" w:cs="Times New Roman"/>
                <w:iCs/>
                <w:color w:val="000000"/>
                <w:sz w:val="24"/>
                <w:szCs w:val="24"/>
              </w:rPr>
            </w:pPr>
            <w:r w:rsidRPr="00024810">
              <w:rPr>
                <w:rFonts w:ascii="Times New Roman" w:eastAsia="Times New Roman" w:hAnsi="Times New Roman" w:cs="Times New Roman"/>
                <w:iCs/>
                <w:color w:val="000000"/>
                <w:sz w:val="24"/>
                <w:szCs w:val="24"/>
              </w:rPr>
              <w:t xml:space="preserve">2.1 Juria për </w:t>
            </w:r>
            <w:r w:rsidR="00683F9F" w:rsidRPr="00024810">
              <w:rPr>
                <w:rFonts w:ascii="Times New Roman" w:eastAsia="Times New Roman" w:hAnsi="Times New Roman" w:cs="Times New Roman"/>
                <w:iCs/>
                <w:color w:val="000000"/>
                <w:sz w:val="24"/>
                <w:szCs w:val="24"/>
              </w:rPr>
              <w:t>V</w:t>
            </w:r>
            <w:r w:rsidRPr="00024810">
              <w:rPr>
                <w:rFonts w:ascii="Times New Roman" w:eastAsia="Times New Roman" w:hAnsi="Times New Roman" w:cs="Times New Roman"/>
                <w:iCs/>
                <w:color w:val="000000"/>
                <w:sz w:val="24"/>
                <w:szCs w:val="24"/>
              </w:rPr>
              <w:t>erën</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024810" w:rsidRDefault="00E95BFB" w:rsidP="00EE11BD">
            <w:pPr>
              <w:rPr>
                <w:rFonts w:ascii="Times New Roman" w:eastAsia="Times New Roman" w:hAnsi="Times New Roman" w:cs="Times New Roman"/>
                <w:color w:val="000000"/>
                <w:sz w:val="24"/>
                <w:szCs w:val="24"/>
              </w:rPr>
            </w:pPr>
            <w:r w:rsidRPr="00024810">
              <w:rPr>
                <w:rFonts w:ascii="Times New Roman" w:eastAsia="Times New Roman" w:hAnsi="Times New Roman" w:cs="Times New Roman"/>
                <w:color w:val="000000"/>
                <w:sz w:val="24"/>
                <w:szCs w:val="24"/>
              </w:rPr>
              <w:t>Persona</w:t>
            </w: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024810" w:rsidRDefault="00E95BFB" w:rsidP="00EE11BD">
            <w:pPr>
              <w:rPr>
                <w:rFonts w:ascii="Times New Roman" w:eastAsia="Times New Roman" w:hAnsi="Times New Roman" w:cs="Times New Roman"/>
                <w:color w:val="000000"/>
                <w:sz w:val="24"/>
                <w:szCs w:val="24"/>
              </w:rPr>
            </w:pPr>
            <w:r w:rsidRPr="00024810">
              <w:rPr>
                <w:rFonts w:ascii="Times New Roman" w:eastAsia="Times New Roman" w:hAnsi="Times New Roman" w:cs="Times New Roman"/>
                <w:color w:val="000000"/>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024810" w:rsidRDefault="00E95BFB" w:rsidP="00EE11BD">
            <w:pPr>
              <w:rPr>
                <w:rFonts w:ascii="Times New Roman" w:eastAsia="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C8498A" w:rsidRDefault="00E95BFB" w:rsidP="00EF4922">
            <w:pPr>
              <w:rPr>
                <w:rFonts w:ascii="Times New Roman" w:eastAsia="Times New Roman" w:hAnsi="Times New Roman" w:cs="Times New Roman"/>
                <w:iCs/>
                <w:color w:val="000000"/>
                <w:sz w:val="24"/>
                <w:szCs w:val="24"/>
              </w:rPr>
            </w:pPr>
          </w:p>
        </w:tc>
      </w:tr>
      <w:tr w:rsidR="00E95BFB" w:rsidRPr="00F251E2" w:rsidTr="005B281B">
        <w:trPr>
          <w:trHeight w:val="300"/>
        </w:trPr>
        <w:tc>
          <w:tcPr>
            <w:tcW w:w="428" w:type="dxa"/>
            <w:tcBorders>
              <w:top w:val="nil"/>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024810" w:rsidRDefault="00E95BFB" w:rsidP="00EE11BD">
            <w:pPr>
              <w:rPr>
                <w:rFonts w:ascii="Times New Roman" w:eastAsia="Times New Roman" w:hAnsi="Times New Roman" w:cs="Times New Roman"/>
                <w:iCs/>
                <w:color w:val="000000"/>
                <w:sz w:val="24"/>
                <w:szCs w:val="24"/>
              </w:rPr>
            </w:pPr>
            <w:r w:rsidRPr="00024810">
              <w:rPr>
                <w:rFonts w:ascii="Times New Roman" w:eastAsia="Times New Roman" w:hAnsi="Times New Roman" w:cs="Times New Roman"/>
                <w:iCs/>
                <w:color w:val="000000"/>
                <w:sz w:val="24"/>
                <w:szCs w:val="24"/>
              </w:rPr>
              <w:t>2.2 Juria për Pikturën</w:t>
            </w:r>
          </w:p>
        </w:tc>
        <w:tc>
          <w:tcPr>
            <w:tcW w:w="1413" w:type="dxa"/>
            <w:tcBorders>
              <w:top w:val="nil"/>
              <w:left w:val="nil"/>
              <w:bottom w:val="single" w:sz="4" w:space="0" w:color="auto"/>
              <w:right w:val="single" w:sz="4" w:space="0" w:color="auto"/>
            </w:tcBorders>
            <w:shd w:val="clear" w:color="auto" w:fill="auto"/>
            <w:noWrap/>
            <w:vAlign w:val="bottom"/>
          </w:tcPr>
          <w:p w:rsidR="00E95BFB" w:rsidRPr="00024810" w:rsidRDefault="00E95BFB" w:rsidP="00EE11BD">
            <w:pPr>
              <w:rPr>
                <w:rFonts w:ascii="Times New Roman" w:eastAsia="Times New Roman" w:hAnsi="Times New Roman" w:cs="Times New Roman"/>
                <w:color w:val="000000"/>
                <w:sz w:val="24"/>
                <w:szCs w:val="24"/>
              </w:rPr>
            </w:pPr>
            <w:r w:rsidRPr="00024810">
              <w:rPr>
                <w:rFonts w:ascii="Times New Roman" w:eastAsia="Times New Roman" w:hAnsi="Times New Roman" w:cs="Times New Roman"/>
                <w:color w:val="000000"/>
                <w:sz w:val="24"/>
                <w:szCs w:val="24"/>
              </w:rPr>
              <w:t>Persona</w:t>
            </w:r>
          </w:p>
        </w:tc>
        <w:tc>
          <w:tcPr>
            <w:tcW w:w="990" w:type="dxa"/>
            <w:tcBorders>
              <w:top w:val="nil"/>
              <w:left w:val="nil"/>
              <w:bottom w:val="single" w:sz="4" w:space="0" w:color="auto"/>
              <w:right w:val="single" w:sz="4" w:space="0" w:color="auto"/>
            </w:tcBorders>
            <w:shd w:val="clear" w:color="auto" w:fill="auto"/>
            <w:noWrap/>
            <w:vAlign w:val="center"/>
          </w:tcPr>
          <w:p w:rsidR="00E95BFB" w:rsidRPr="00024810" w:rsidRDefault="00E95BFB" w:rsidP="00EE11BD">
            <w:pPr>
              <w:rPr>
                <w:rFonts w:ascii="Times New Roman" w:eastAsia="Times New Roman" w:hAnsi="Times New Roman" w:cs="Times New Roman"/>
                <w:color w:val="000000"/>
                <w:sz w:val="24"/>
                <w:szCs w:val="24"/>
              </w:rPr>
            </w:pPr>
            <w:r w:rsidRPr="00024810">
              <w:rPr>
                <w:rFonts w:ascii="Times New Roman" w:eastAsia="Times New Roman" w:hAnsi="Times New Roman" w:cs="Times New Roman"/>
                <w:color w:val="000000"/>
                <w:sz w:val="24"/>
                <w:szCs w:val="24"/>
              </w:rPr>
              <w:t>3</w:t>
            </w:r>
          </w:p>
        </w:tc>
        <w:tc>
          <w:tcPr>
            <w:tcW w:w="1170" w:type="dxa"/>
            <w:tcBorders>
              <w:top w:val="nil"/>
              <w:left w:val="nil"/>
              <w:bottom w:val="single" w:sz="4" w:space="0" w:color="auto"/>
              <w:right w:val="single" w:sz="4" w:space="0" w:color="auto"/>
            </w:tcBorders>
            <w:shd w:val="clear" w:color="auto" w:fill="auto"/>
            <w:noWrap/>
            <w:vAlign w:val="bottom"/>
          </w:tcPr>
          <w:p w:rsidR="00E95BFB" w:rsidRPr="00024810" w:rsidRDefault="00E95BFB" w:rsidP="00EE11BD">
            <w:pPr>
              <w:rPr>
                <w:rFonts w:ascii="Times New Roman" w:eastAsia="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C8498A" w:rsidRDefault="00E95BFB" w:rsidP="00EF4922">
            <w:pPr>
              <w:rPr>
                <w:rFonts w:ascii="Times New Roman" w:eastAsia="Times New Roman" w:hAnsi="Times New Roman" w:cs="Times New Roman"/>
                <w:iCs/>
                <w:color w:val="000000"/>
                <w:sz w:val="24"/>
                <w:szCs w:val="24"/>
              </w:rPr>
            </w:pPr>
          </w:p>
        </w:tc>
      </w:tr>
      <w:tr w:rsidR="00E95BFB" w:rsidRPr="00F251E2" w:rsidTr="005B281B">
        <w:trPr>
          <w:trHeight w:val="300"/>
        </w:trPr>
        <w:tc>
          <w:tcPr>
            <w:tcW w:w="428" w:type="dxa"/>
            <w:tcBorders>
              <w:top w:val="nil"/>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024810" w:rsidRDefault="00E95BFB" w:rsidP="00EE11BD">
            <w:pPr>
              <w:rPr>
                <w:rFonts w:ascii="Times New Roman" w:eastAsia="Times New Roman" w:hAnsi="Times New Roman" w:cs="Times New Roman"/>
                <w:iCs/>
                <w:color w:val="000000"/>
                <w:sz w:val="24"/>
                <w:szCs w:val="24"/>
              </w:rPr>
            </w:pPr>
            <w:r w:rsidRPr="00024810">
              <w:rPr>
                <w:rFonts w:ascii="Times New Roman" w:eastAsia="Times New Roman" w:hAnsi="Times New Roman" w:cs="Times New Roman"/>
                <w:iCs/>
                <w:color w:val="000000"/>
                <w:sz w:val="24"/>
                <w:szCs w:val="24"/>
              </w:rPr>
              <w:t>2.3 Juria per Poezine</w:t>
            </w:r>
          </w:p>
        </w:tc>
        <w:tc>
          <w:tcPr>
            <w:tcW w:w="1413" w:type="dxa"/>
            <w:tcBorders>
              <w:top w:val="nil"/>
              <w:left w:val="nil"/>
              <w:bottom w:val="single" w:sz="4" w:space="0" w:color="auto"/>
              <w:right w:val="single" w:sz="4" w:space="0" w:color="auto"/>
            </w:tcBorders>
            <w:shd w:val="clear" w:color="auto" w:fill="auto"/>
            <w:noWrap/>
            <w:vAlign w:val="bottom"/>
          </w:tcPr>
          <w:p w:rsidR="00E95BFB" w:rsidRPr="00024810" w:rsidRDefault="00E95BFB" w:rsidP="00EE11BD">
            <w:pPr>
              <w:rPr>
                <w:rFonts w:ascii="Times New Roman" w:eastAsia="Times New Roman" w:hAnsi="Times New Roman" w:cs="Times New Roman"/>
                <w:color w:val="000000"/>
                <w:sz w:val="24"/>
                <w:szCs w:val="24"/>
              </w:rPr>
            </w:pPr>
            <w:r w:rsidRPr="00024810">
              <w:rPr>
                <w:rFonts w:ascii="Times New Roman" w:eastAsia="Times New Roman" w:hAnsi="Times New Roman" w:cs="Times New Roman"/>
                <w:color w:val="000000"/>
                <w:sz w:val="24"/>
                <w:szCs w:val="24"/>
              </w:rPr>
              <w:t>Persona</w:t>
            </w:r>
          </w:p>
        </w:tc>
        <w:tc>
          <w:tcPr>
            <w:tcW w:w="990" w:type="dxa"/>
            <w:tcBorders>
              <w:top w:val="nil"/>
              <w:left w:val="nil"/>
              <w:bottom w:val="single" w:sz="4" w:space="0" w:color="auto"/>
              <w:right w:val="single" w:sz="4" w:space="0" w:color="auto"/>
            </w:tcBorders>
            <w:shd w:val="clear" w:color="auto" w:fill="auto"/>
            <w:noWrap/>
            <w:vAlign w:val="center"/>
          </w:tcPr>
          <w:p w:rsidR="00E95BFB" w:rsidRPr="00024810" w:rsidRDefault="00E95BFB" w:rsidP="00EE11BD">
            <w:pPr>
              <w:rPr>
                <w:rFonts w:ascii="Times New Roman" w:eastAsia="Times New Roman" w:hAnsi="Times New Roman" w:cs="Times New Roman"/>
                <w:color w:val="000000"/>
                <w:sz w:val="24"/>
                <w:szCs w:val="24"/>
              </w:rPr>
            </w:pPr>
            <w:r w:rsidRPr="00024810">
              <w:rPr>
                <w:rFonts w:ascii="Times New Roman" w:eastAsia="Times New Roman" w:hAnsi="Times New Roman" w:cs="Times New Roman"/>
                <w:color w:val="000000"/>
                <w:sz w:val="24"/>
                <w:szCs w:val="24"/>
              </w:rPr>
              <w:t>3</w:t>
            </w:r>
          </w:p>
        </w:tc>
        <w:tc>
          <w:tcPr>
            <w:tcW w:w="1170" w:type="dxa"/>
            <w:tcBorders>
              <w:top w:val="nil"/>
              <w:left w:val="nil"/>
              <w:bottom w:val="single" w:sz="4" w:space="0" w:color="auto"/>
              <w:right w:val="single" w:sz="4" w:space="0" w:color="auto"/>
            </w:tcBorders>
            <w:shd w:val="clear" w:color="auto" w:fill="auto"/>
            <w:noWrap/>
            <w:vAlign w:val="bottom"/>
          </w:tcPr>
          <w:p w:rsidR="00E95BFB" w:rsidRPr="00024810" w:rsidRDefault="00E95BFB" w:rsidP="00EE11BD">
            <w:pPr>
              <w:rPr>
                <w:rFonts w:ascii="Times New Roman" w:eastAsia="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C8498A" w:rsidRDefault="00E95BFB" w:rsidP="00EF4922">
            <w:pPr>
              <w:rPr>
                <w:rFonts w:ascii="Times New Roman" w:eastAsia="Times New Roman" w:hAnsi="Times New Roman" w:cs="Times New Roman"/>
                <w:iCs/>
                <w:color w:val="000000"/>
                <w:sz w:val="24"/>
                <w:szCs w:val="24"/>
              </w:rPr>
            </w:pPr>
          </w:p>
        </w:tc>
      </w:tr>
      <w:tr w:rsidR="00E95BFB" w:rsidRPr="00F251E2" w:rsidTr="005B281B">
        <w:trPr>
          <w:trHeight w:val="300"/>
        </w:trPr>
        <w:tc>
          <w:tcPr>
            <w:tcW w:w="428" w:type="dxa"/>
            <w:tcBorders>
              <w:top w:val="nil"/>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w:t>
            </w: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Default="00E95BFB" w:rsidP="00EE11BD">
            <w:pPr>
              <w:jc w:val="center"/>
              <w:rPr>
                <w:rFonts w:ascii="Times New Roman" w:eastAsia="Times New Roman" w:hAnsi="Times New Roman" w:cs="Times New Roman"/>
                <w:b/>
                <w:iCs/>
                <w:color w:val="000000"/>
                <w:sz w:val="24"/>
                <w:szCs w:val="24"/>
              </w:rPr>
            </w:pPr>
          </w:p>
          <w:p w:rsidR="00E95BFB" w:rsidRDefault="00E95BFB" w:rsidP="00EE11BD">
            <w:pPr>
              <w:jc w:val="center"/>
              <w:rPr>
                <w:rFonts w:ascii="Times New Roman" w:eastAsia="Times New Roman" w:hAnsi="Times New Roman" w:cs="Times New Roman"/>
                <w:b/>
                <w:iCs/>
                <w:color w:val="000000"/>
                <w:sz w:val="24"/>
                <w:szCs w:val="24"/>
              </w:rPr>
            </w:pPr>
            <w:r w:rsidRPr="007D2713">
              <w:rPr>
                <w:rFonts w:ascii="Times New Roman" w:eastAsia="Times New Roman" w:hAnsi="Times New Roman" w:cs="Times New Roman"/>
                <w:b/>
                <w:iCs/>
                <w:color w:val="000000"/>
                <w:sz w:val="24"/>
                <w:szCs w:val="24"/>
              </w:rPr>
              <w:t>Shpenzimet Neto per Jurite</w:t>
            </w:r>
          </w:p>
          <w:p w:rsidR="00E95BFB" w:rsidRPr="007D2713" w:rsidRDefault="00E95BFB" w:rsidP="00EE11BD">
            <w:pPr>
              <w:jc w:val="center"/>
              <w:rPr>
                <w:rFonts w:ascii="Times New Roman" w:eastAsia="Times New Roman" w:hAnsi="Times New Roman" w:cs="Times New Roman"/>
                <w:b/>
                <w:iCs/>
                <w:color w:val="000000"/>
                <w:sz w:val="24"/>
                <w:szCs w:val="24"/>
              </w:rPr>
            </w:pPr>
          </w:p>
        </w:tc>
        <w:tc>
          <w:tcPr>
            <w:tcW w:w="1413" w:type="dxa"/>
            <w:tcBorders>
              <w:top w:val="nil"/>
              <w:left w:val="nil"/>
              <w:bottom w:val="single" w:sz="4" w:space="0" w:color="auto"/>
              <w:right w:val="single" w:sz="4" w:space="0" w:color="auto"/>
            </w:tcBorders>
            <w:shd w:val="clear" w:color="auto" w:fill="auto"/>
            <w:noWrap/>
            <w:vAlign w:val="bottom"/>
          </w:tcPr>
          <w:p w:rsidR="00E95BFB" w:rsidRDefault="00E95BFB" w:rsidP="00EE11BD">
            <w:pPr>
              <w:rPr>
                <w:rFonts w:ascii="Times New Roman" w:eastAsia="Times New Roman" w:hAnsi="Times New Roman" w:cs="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E95BFB" w:rsidRDefault="00E95BFB" w:rsidP="00EE11BD">
            <w:pPr>
              <w:jc w:val="center"/>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E95BFB" w:rsidRDefault="00E95BFB" w:rsidP="00EE11BD">
            <w:pPr>
              <w:jc w:val="center"/>
              <w:rPr>
                <w:rFonts w:ascii="Times New Roman" w:eastAsia="Times New Roman" w:hAnsi="Times New Roman" w:cs="Times New Roman"/>
                <w:color w:val="000000"/>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C8498A" w:rsidRDefault="00E95BFB" w:rsidP="00EF4922">
            <w:pPr>
              <w:rPr>
                <w:rFonts w:ascii="Times New Roman" w:eastAsia="Times New Roman" w:hAnsi="Times New Roman" w:cs="Times New Roman"/>
                <w:b/>
                <w:iCs/>
                <w:color w:val="000000"/>
                <w:sz w:val="24"/>
                <w:szCs w:val="24"/>
              </w:rPr>
            </w:pPr>
          </w:p>
          <w:p w:rsidR="00E95BFB" w:rsidRPr="00C8498A" w:rsidRDefault="00E95BFB" w:rsidP="00EE11BD">
            <w:pPr>
              <w:jc w:val="center"/>
              <w:rPr>
                <w:rFonts w:ascii="Times New Roman" w:eastAsia="Times New Roman" w:hAnsi="Times New Roman" w:cs="Times New Roman"/>
                <w:b/>
                <w:iCs/>
                <w:color w:val="000000"/>
                <w:sz w:val="24"/>
                <w:szCs w:val="24"/>
              </w:rPr>
            </w:pPr>
          </w:p>
        </w:tc>
      </w:tr>
      <w:tr w:rsidR="00E95BFB" w:rsidRPr="00F251E2" w:rsidTr="005B281B">
        <w:trPr>
          <w:trHeight w:val="300"/>
        </w:trPr>
        <w:tc>
          <w:tcPr>
            <w:tcW w:w="428" w:type="dxa"/>
            <w:tcBorders>
              <w:top w:val="nil"/>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A217FA" w:rsidRDefault="00E95BFB" w:rsidP="00EE11BD">
            <w:pPr>
              <w:jc w:val="center"/>
              <w:rPr>
                <w:rFonts w:ascii="Times New Roman" w:hAnsi="Times New Roman" w:cs="Times New Roman"/>
                <w:i/>
                <w:sz w:val="24"/>
                <w:szCs w:val="24"/>
              </w:rPr>
            </w:pPr>
            <w:r w:rsidRPr="00A217FA">
              <w:rPr>
                <w:rFonts w:ascii="Times New Roman" w:hAnsi="Times New Roman" w:cs="Times New Roman"/>
                <w:i/>
                <w:sz w:val="24"/>
                <w:szCs w:val="24"/>
              </w:rPr>
              <w:t>Në zbatim të Nenit 8 të Ligjit Nr.8438, datë 28.12.1998, ''Per tatimin mbi të ardhurat”, zerat e mesiperm tatohen ne masen 15 %</w:t>
            </w:r>
          </w:p>
          <w:p w:rsidR="00E95BFB" w:rsidRPr="007D2713" w:rsidRDefault="00E95BFB" w:rsidP="00EE11BD">
            <w:pPr>
              <w:jc w:val="center"/>
              <w:rPr>
                <w:rFonts w:ascii="Times New Roman" w:eastAsia="Times New Roman" w:hAnsi="Times New Roman" w:cs="Times New Roman"/>
                <w:iCs/>
                <w:color w:val="000000"/>
                <w:sz w:val="24"/>
                <w:szCs w:val="24"/>
              </w:rPr>
            </w:pPr>
          </w:p>
        </w:tc>
        <w:tc>
          <w:tcPr>
            <w:tcW w:w="1413" w:type="dxa"/>
            <w:tcBorders>
              <w:top w:val="nil"/>
              <w:left w:val="nil"/>
              <w:bottom w:val="single" w:sz="4" w:space="0" w:color="auto"/>
              <w:right w:val="single" w:sz="4" w:space="0" w:color="auto"/>
            </w:tcBorders>
            <w:shd w:val="clear" w:color="auto" w:fill="auto"/>
            <w:noWrap/>
            <w:vAlign w:val="bottom"/>
          </w:tcPr>
          <w:p w:rsidR="00E95BFB" w:rsidRDefault="00E95BFB" w:rsidP="00EE11BD">
            <w:pPr>
              <w:rPr>
                <w:rFonts w:ascii="Times New Roman" w:eastAsia="Times New Roman" w:hAnsi="Times New Roman" w:cs="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E95BFB" w:rsidRDefault="00E95BFB" w:rsidP="00EE11BD">
            <w:pPr>
              <w:jc w:val="center"/>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E95BFB" w:rsidRDefault="00E95BFB" w:rsidP="00EE11BD">
            <w:pPr>
              <w:jc w:val="center"/>
              <w:rPr>
                <w:rFonts w:ascii="Times New Roman" w:eastAsia="Times New Roman" w:hAnsi="Times New Roman" w:cs="Times New Roman"/>
                <w:color w:val="000000"/>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09618C" w:rsidRDefault="00E95BFB" w:rsidP="00EF4922">
            <w:pPr>
              <w:rPr>
                <w:rFonts w:ascii="Times New Roman" w:eastAsia="Times New Roman" w:hAnsi="Times New Roman" w:cs="Times New Roman"/>
                <w:b/>
                <w:iCs/>
                <w:color w:val="000000"/>
                <w:sz w:val="24"/>
                <w:szCs w:val="24"/>
              </w:rPr>
            </w:pPr>
          </w:p>
          <w:p w:rsidR="00E95BFB" w:rsidRDefault="00E95BFB" w:rsidP="00EE11BD">
            <w:pPr>
              <w:jc w:val="center"/>
              <w:rPr>
                <w:rFonts w:ascii="Times New Roman" w:eastAsia="Times New Roman" w:hAnsi="Times New Roman" w:cs="Times New Roman"/>
                <w:iCs/>
                <w:color w:val="000000"/>
                <w:sz w:val="24"/>
                <w:szCs w:val="24"/>
              </w:rPr>
            </w:pPr>
          </w:p>
          <w:p w:rsidR="00E95BFB" w:rsidRPr="00C8498A" w:rsidRDefault="00E95BFB" w:rsidP="00EE11BD">
            <w:pPr>
              <w:jc w:val="center"/>
              <w:rPr>
                <w:rFonts w:ascii="Times New Roman" w:eastAsia="Times New Roman" w:hAnsi="Times New Roman" w:cs="Times New Roman"/>
                <w:iCs/>
                <w:color w:val="000000"/>
                <w:sz w:val="24"/>
                <w:szCs w:val="24"/>
              </w:rPr>
            </w:pPr>
          </w:p>
        </w:tc>
      </w:tr>
      <w:tr w:rsidR="00E95BFB" w:rsidRPr="00F251E2" w:rsidTr="005B281B">
        <w:trPr>
          <w:trHeight w:val="300"/>
        </w:trPr>
        <w:tc>
          <w:tcPr>
            <w:tcW w:w="428" w:type="dxa"/>
            <w:tcBorders>
              <w:top w:val="nil"/>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w:t>
            </w: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8F7FC9" w:rsidRDefault="00E95BFB" w:rsidP="00EE11BD">
            <w:pPr>
              <w:jc w:val="center"/>
              <w:rPr>
                <w:rFonts w:ascii="Times New Roman" w:hAnsi="Times New Roman" w:cs="Times New Roman"/>
                <w:b/>
                <w:sz w:val="24"/>
                <w:szCs w:val="24"/>
              </w:rPr>
            </w:pPr>
            <w:r w:rsidRPr="007D2713">
              <w:rPr>
                <w:rFonts w:ascii="Times New Roman" w:hAnsi="Times New Roman" w:cs="Times New Roman"/>
                <w:b/>
                <w:sz w:val="24"/>
                <w:szCs w:val="24"/>
              </w:rPr>
              <w:t>Totali i shpenzimeve per</w:t>
            </w:r>
            <w:r>
              <w:rPr>
                <w:rFonts w:ascii="Times New Roman" w:hAnsi="Times New Roman" w:cs="Times New Roman"/>
                <w:b/>
                <w:sz w:val="24"/>
                <w:szCs w:val="24"/>
              </w:rPr>
              <w:t xml:space="preserve"> </w:t>
            </w:r>
            <w:r w:rsidRPr="007D2713">
              <w:rPr>
                <w:rFonts w:ascii="Times New Roman" w:hAnsi="Times New Roman" w:cs="Times New Roman"/>
                <w:b/>
                <w:sz w:val="24"/>
                <w:szCs w:val="24"/>
              </w:rPr>
              <w:t>jurite, duke perfshire edhe tatimin ne burim.</w:t>
            </w:r>
          </w:p>
        </w:tc>
        <w:tc>
          <w:tcPr>
            <w:tcW w:w="1413" w:type="dxa"/>
            <w:tcBorders>
              <w:top w:val="nil"/>
              <w:left w:val="nil"/>
              <w:bottom w:val="single" w:sz="4" w:space="0" w:color="auto"/>
              <w:right w:val="single" w:sz="4" w:space="0" w:color="auto"/>
            </w:tcBorders>
            <w:shd w:val="clear" w:color="auto" w:fill="auto"/>
            <w:noWrap/>
            <w:vAlign w:val="bottom"/>
          </w:tcPr>
          <w:p w:rsidR="00E95BFB" w:rsidRDefault="00E95BFB" w:rsidP="00EE11BD">
            <w:pPr>
              <w:rPr>
                <w:rFonts w:ascii="Times New Roman" w:eastAsia="Times New Roman" w:hAnsi="Times New Roman" w:cs="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E95BFB" w:rsidRDefault="00E95BFB" w:rsidP="00EE11BD">
            <w:pPr>
              <w:jc w:val="center"/>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E95BFB" w:rsidRDefault="00E95BFB" w:rsidP="00EE11BD">
            <w:pPr>
              <w:jc w:val="center"/>
              <w:rPr>
                <w:rFonts w:ascii="Times New Roman" w:eastAsia="Times New Roman" w:hAnsi="Times New Roman" w:cs="Times New Roman"/>
                <w:color w:val="000000"/>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C8498A" w:rsidRDefault="00E95BFB" w:rsidP="00EF4922">
            <w:pPr>
              <w:rPr>
                <w:rFonts w:ascii="Times New Roman" w:eastAsia="Times New Roman" w:hAnsi="Times New Roman" w:cs="Times New Roman"/>
                <w:b/>
                <w:iCs/>
                <w:color w:val="000000"/>
                <w:sz w:val="24"/>
                <w:szCs w:val="24"/>
              </w:rPr>
            </w:pPr>
          </w:p>
          <w:p w:rsidR="00E95BFB" w:rsidRPr="00C8498A" w:rsidRDefault="00E95BFB" w:rsidP="00EE11BD">
            <w:pPr>
              <w:jc w:val="center"/>
              <w:rPr>
                <w:rFonts w:ascii="Times New Roman" w:eastAsia="Times New Roman" w:hAnsi="Times New Roman" w:cs="Times New Roman"/>
                <w:iCs/>
                <w:color w:val="000000"/>
                <w:sz w:val="24"/>
                <w:szCs w:val="24"/>
              </w:rPr>
            </w:pPr>
          </w:p>
        </w:tc>
      </w:tr>
      <w:tr w:rsidR="00E95BFB" w:rsidRPr="00F251E2" w:rsidTr="005B281B">
        <w:trPr>
          <w:trHeight w:val="300"/>
        </w:trPr>
        <w:tc>
          <w:tcPr>
            <w:tcW w:w="428" w:type="dxa"/>
            <w:vMerge w:val="restart"/>
            <w:tcBorders>
              <w:top w:val="nil"/>
              <w:left w:val="single" w:sz="4" w:space="0" w:color="auto"/>
              <w:bottom w:val="single" w:sz="4" w:space="0" w:color="000000"/>
              <w:right w:val="single" w:sz="4" w:space="0" w:color="auto"/>
            </w:tcBorders>
            <w:shd w:val="clear" w:color="000000" w:fill="D8E4BC"/>
            <w:noWrap/>
            <w:vAlign w:val="center"/>
            <w:hideMark/>
          </w:tcPr>
          <w:p w:rsidR="00E95BFB" w:rsidRPr="00F251E2"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3</w:t>
            </w: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BA08F7" w:rsidRDefault="00E95BFB" w:rsidP="00EE11BD">
            <w:pPr>
              <w:jc w:val="center"/>
              <w:rPr>
                <w:rFonts w:ascii="Times New Roman" w:eastAsia="Times New Roman" w:hAnsi="Times New Roman" w:cs="Times New Roman"/>
                <w:b/>
                <w:bCs/>
                <w:color w:val="000000"/>
                <w:sz w:val="24"/>
                <w:szCs w:val="24"/>
              </w:rPr>
            </w:pPr>
            <w:r w:rsidRPr="00BA08F7">
              <w:rPr>
                <w:rFonts w:ascii="Times New Roman" w:eastAsia="Times New Roman" w:hAnsi="Times New Roman" w:cs="Times New Roman"/>
                <w:b/>
                <w:bCs/>
                <w:color w:val="000000"/>
                <w:sz w:val="24"/>
                <w:szCs w:val="24"/>
              </w:rPr>
              <w:t>3. CMIMET VLERESUESE</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b/>
                <w:bCs/>
                <w:color w:val="000000"/>
              </w:rPr>
            </w:pP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C8498A" w:rsidRDefault="00E95BFB" w:rsidP="00EE11BD">
            <w:pPr>
              <w:jc w:val="center"/>
              <w:rPr>
                <w:rFonts w:ascii="Times New Roman" w:eastAsia="Times New Roman" w:hAnsi="Times New Roman" w:cs="Times New Roman"/>
                <w:b/>
                <w:bCs/>
                <w:color w:val="000000"/>
                <w:sz w:val="24"/>
                <w:szCs w:val="24"/>
              </w:rPr>
            </w:pPr>
          </w:p>
        </w:tc>
      </w:tr>
      <w:tr w:rsidR="00E95BFB" w:rsidRPr="00F251E2" w:rsidTr="005B281B">
        <w:trPr>
          <w:trHeight w:val="300"/>
        </w:trPr>
        <w:tc>
          <w:tcPr>
            <w:tcW w:w="428" w:type="dxa"/>
            <w:vMerge/>
            <w:tcBorders>
              <w:top w:val="nil"/>
              <w:left w:val="single" w:sz="4" w:space="0" w:color="auto"/>
              <w:bottom w:val="single" w:sz="4" w:space="0" w:color="auto"/>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500ADE" w:rsidRDefault="00E95BFB" w:rsidP="00EE11BD">
            <w:pPr>
              <w:rPr>
                <w:rFonts w:ascii="Times New Roman" w:eastAsia="Times New Roman" w:hAnsi="Times New Roman" w:cs="Times New Roman"/>
                <w:iCs/>
                <w:color w:val="000000"/>
                <w:sz w:val="24"/>
                <w:szCs w:val="24"/>
              </w:rPr>
            </w:pPr>
            <w:r w:rsidRPr="00500ADE">
              <w:rPr>
                <w:rFonts w:ascii="Times New Roman" w:eastAsia="Times New Roman" w:hAnsi="Times New Roman" w:cs="Times New Roman"/>
                <w:iCs/>
                <w:color w:val="000000"/>
                <w:sz w:val="24"/>
                <w:szCs w:val="24"/>
              </w:rPr>
              <w:t>3.1 Vendi i Parë për Kantinen qe ka prodhuar verën me e mire e kuqe</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Shperblim</w:t>
            </w: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10 000</w:t>
            </w: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EF4922" w:rsidRDefault="00E95BFB" w:rsidP="00EF4922">
            <w:pPr>
              <w:jc w:val="center"/>
              <w:rPr>
                <w:rFonts w:ascii="Times New Roman" w:eastAsia="Times New Roman" w:hAnsi="Times New Roman" w:cs="Times New Roman"/>
                <w:iCs/>
                <w:color w:val="000000"/>
                <w:sz w:val="24"/>
                <w:szCs w:val="24"/>
              </w:rPr>
            </w:pPr>
            <w:r w:rsidRPr="00EF4922">
              <w:rPr>
                <w:rFonts w:ascii="Times New Roman" w:eastAsia="Times New Roman" w:hAnsi="Times New Roman" w:cs="Times New Roman"/>
                <w:color w:val="000000"/>
                <w:sz w:val="24"/>
                <w:szCs w:val="24"/>
              </w:rPr>
              <w:t>10 000</w:t>
            </w:r>
          </w:p>
        </w:tc>
      </w:tr>
      <w:tr w:rsidR="00E95BFB" w:rsidRPr="00F251E2" w:rsidTr="005B281B">
        <w:trPr>
          <w:trHeight w:val="300"/>
        </w:trPr>
        <w:tc>
          <w:tcPr>
            <w:tcW w:w="428" w:type="dxa"/>
            <w:vMerge w:val="restart"/>
            <w:tcBorders>
              <w:top w:val="single" w:sz="4" w:space="0" w:color="auto"/>
              <w:left w:val="single" w:sz="4" w:space="0" w:color="auto"/>
              <w:bottom w:val="single" w:sz="4" w:space="0" w:color="000000"/>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E95BFB" w:rsidRPr="00500ADE" w:rsidRDefault="00E95BFB" w:rsidP="00EE11BD">
            <w:pPr>
              <w:rPr>
                <w:rFonts w:ascii="Times New Roman" w:eastAsia="Times New Roman" w:hAnsi="Times New Roman" w:cs="Times New Roman"/>
                <w:iCs/>
                <w:color w:val="000000"/>
                <w:sz w:val="24"/>
                <w:szCs w:val="24"/>
              </w:rPr>
            </w:pPr>
            <w:r w:rsidRPr="00500ADE">
              <w:rPr>
                <w:rFonts w:ascii="Times New Roman" w:eastAsia="Times New Roman" w:hAnsi="Times New Roman" w:cs="Times New Roman"/>
                <w:iCs/>
                <w:color w:val="000000"/>
                <w:sz w:val="24"/>
                <w:szCs w:val="24"/>
              </w:rPr>
              <w:t>3.2 Vendi i Pare per Kantinen qe ka prodhuar verën   me te mire te bardhe.</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Shperblim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10 000</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E95BFB" w:rsidRPr="00EF4922" w:rsidRDefault="00E95BFB" w:rsidP="00EF4922">
            <w:pPr>
              <w:jc w:val="center"/>
              <w:rPr>
                <w:rFonts w:ascii="Times New Roman" w:eastAsia="Times New Roman" w:hAnsi="Times New Roman" w:cs="Times New Roman"/>
                <w:iCs/>
                <w:color w:val="000000"/>
                <w:sz w:val="24"/>
                <w:szCs w:val="24"/>
              </w:rPr>
            </w:pPr>
            <w:r w:rsidRPr="00EF4922">
              <w:rPr>
                <w:rFonts w:ascii="Times New Roman" w:eastAsia="Times New Roman" w:hAnsi="Times New Roman" w:cs="Times New Roman"/>
                <w:iCs/>
                <w:color w:val="000000"/>
                <w:sz w:val="24"/>
                <w:szCs w:val="24"/>
              </w:rPr>
              <w:t>10 000</w:t>
            </w:r>
          </w:p>
        </w:tc>
      </w:tr>
      <w:tr w:rsidR="00E95BFB" w:rsidRPr="00F251E2" w:rsidTr="005B281B">
        <w:trPr>
          <w:trHeight w:val="300"/>
        </w:trPr>
        <w:tc>
          <w:tcPr>
            <w:tcW w:w="428" w:type="dxa"/>
            <w:vMerge/>
            <w:tcBorders>
              <w:top w:val="single" w:sz="4" w:space="0" w:color="auto"/>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tcPr>
          <w:p w:rsidR="00E95BFB" w:rsidRPr="00500ADE" w:rsidRDefault="00E95BFB" w:rsidP="00EE11BD">
            <w:pPr>
              <w:rPr>
                <w:rFonts w:ascii="Times New Roman" w:eastAsia="Times New Roman" w:hAnsi="Times New Roman" w:cs="Times New Roman"/>
                <w:iCs/>
                <w:color w:val="000000"/>
                <w:sz w:val="24"/>
                <w:szCs w:val="24"/>
              </w:rPr>
            </w:pPr>
            <w:r w:rsidRPr="00500ADE">
              <w:rPr>
                <w:rFonts w:ascii="Times New Roman" w:eastAsia="Times New Roman" w:hAnsi="Times New Roman" w:cs="Times New Roman"/>
                <w:iCs/>
                <w:color w:val="000000"/>
                <w:sz w:val="24"/>
                <w:szCs w:val="24"/>
              </w:rPr>
              <w:t>3.3 Vendi per artizanet qe kane prodhuar veren me te mire te kuqe</w:t>
            </w: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Shperblim</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10 000</w:t>
            </w: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95BFB" w:rsidRPr="00EF4922" w:rsidRDefault="00E95BFB" w:rsidP="00EF4922">
            <w:pPr>
              <w:jc w:val="center"/>
              <w:rPr>
                <w:rFonts w:ascii="Times New Roman" w:eastAsia="Times New Roman" w:hAnsi="Times New Roman" w:cs="Times New Roman"/>
                <w:iCs/>
                <w:color w:val="000000"/>
                <w:sz w:val="24"/>
                <w:szCs w:val="24"/>
              </w:rPr>
            </w:pPr>
            <w:r w:rsidRPr="00EF4922">
              <w:rPr>
                <w:rFonts w:ascii="Times New Roman" w:eastAsia="Times New Roman" w:hAnsi="Times New Roman" w:cs="Times New Roman"/>
                <w:iCs/>
                <w:color w:val="000000"/>
                <w:sz w:val="24"/>
                <w:szCs w:val="24"/>
              </w:rPr>
              <w:t>10 000</w:t>
            </w:r>
          </w:p>
        </w:tc>
      </w:tr>
      <w:tr w:rsidR="00E95BFB" w:rsidRPr="00F251E2" w:rsidTr="005B281B">
        <w:trPr>
          <w:trHeight w:val="300"/>
        </w:trPr>
        <w:tc>
          <w:tcPr>
            <w:tcW w:w="428" w:type="dxa"/>
            <w:vMerge/>
            <w:tcBorders>
              <w:top w:val="single" w:sz="4" w:space="0" w:color="auto"/>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tcPr>
          <w:p w:rsidR="00E95BFB" w:rsidRPr="00500ADE" w:rsidRDefault="00E95BFB" w:rsidP="00EE11BD">
            <w:pPr>
              <w:rPr>
                <w:rFonts w:ascii="Times New Roman" w:eastAsia="Times New Roman" w:hAnsi="Times New Roman" w:cs="Times New Roman"/>
                <w:iCs/>
                <w:color w:val="000000"/>
                <w:sz w:val="24"/>
                <w:szCs w:val="24"/>
              </w:rPr>
            </w:pPr>
            <w:r w:rsidRPr="00500ADE">
              <w:rPr>
                <w:rFonts w:ascii="Times New Roman" w:eastAsia="Times New Roman" w:hAnsi="Times New Roman" w:cs="Times New Roman"/>
                <w:iCs/>
                <w:color w:val="000000"/>
                <w:sz w:val="24"/>
                <w:szCs w:val="24"/>
              </w:rPr>
              <w:t>3.4 Vendi per artizanet qe kane prodhuar veren me te mire te bardhe</w:t>
            </w: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Shperblim</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10 000</w:t>
            </w: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95BFB" w:rsidRPr="00EF4922" w:rsidRDefault="00E95BFB" w:rsidP="00EF4922">
            <w:pPr>
              <w:jc w:val="center"/>
              <w:rPr>
                <w:rFonts w:ascii="Times New Roman" w:eastAsia="Times New Roman" w:hAnsi="Times New Roman" w:cs="Times New Roman"/>
                <w:iCs/>
                <w:color w:val="000000"/>
                <w:sz w:val="24"/>
                <w:szCs w:val="24"/>
              </w:rPr>
            </w:pPr>
            <w:r w:rsidRPr="00EF4922">
              <w:rPr>
                <w:rFonts w:ascii="Times New Roman" w:eastAsia="Times New Roman" w:hAnsi="Times New Roman" w:cs="Times New Roman"/>
                <w:iCs/>
                <w:color w:val="000000"/>
                <w:sz w:val="24"/>
                <w:szCs w:val="24"/>
              </w:rPr>
              <w:t>10 000</w:t>
            </w:r>
          </w:p>
        </w:tc>
      </w:tr>
      <w:tr w:rsidR="00E95BFB" w:rsidRPr="00F251E2" w:rsidTr="005B281B">
        <w:trPr>
          <w:trHeight w:val="300"/>
        </w:trPr>
        <w:tc>
          <w:tcPr>
            <w:tcW w:w="428" w:type="dxa"/>
            <w:vMerge/>
            <w:tcBorders>
              <w:top w:val="nil"/>
              <w:left w:val="single" w:sz="4" w:space="0" w:color="auto"/>
              <w:bottom w:val="single" w:sz="4" w:space="0" w:color="000000"/>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500ADE" w:rsidRDefault="00E95BFB" w:rsidP="00EE11BD">
            <w:pPr>
              <w:rPr>
                <w:rFonts w:ascii="Times New Roman" w:eastAsia="Times New Roman" w:hAnsi="Times New Roman" w:cs="Times New Roman"/>
                <w:iCs/>
                <w:color w:val="000000"/>
                <w:sz w:val="24"/>
                <w:szCs w:val="24"/>
              </w:rPr>
            </w:pPr>
            <w:r w:rsidRPr="00500ADE">
              <w:rPr>
                <w:rFonts w:ascii="Times New Roman" w:eastAsia="Times New Roman" w:hAnsi="Times New Roman" w:cs="Times New Roman"/>
                <w:iCs/>
                <w:color w:val="000000"/>
                <w:sz w:val="24"/>
                <w:szCs w:val="24"/>
              </w:rPr>
              <w:t>3.5 Vendi i Pare per pikturen me te bukur</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Shperblim</w:t>
            </w: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10 000</w:t>
            </w: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EF4922" w:rsidRDefault="00E95BFB" w:rsidP="00EF4922">
            <w:pPr>
              <w:jc w:val="center"/>
              <w:rPr>
                <w:rFonts w:ascii="Times New Roman" w:eastAsia="Times New Roman" w:hAnsi="Times New Roman" w:cs="Times New Roman"/>
                <w:iCs/>
                <w:color w:val="000000"/>
                <w:sz w:val="24"/>
                <w:szCs w:val="24"/>
              </w:rPr>
            </w:pPr>
            <w:r w:rsidRPr="00EF4922">
              <w:rPr>
                <w:rFonts w:ascii="Times New Roman" w:eastAsia="Times New Roman" w:hAnsi="Times New Roman" w:cs="Times New Roman"/>
                <w:iCs/>
                <w:color w:val="000000"/>
                <w:sz w:val="24"/>
                <w:szCs w:val="24"/>
              </w:rPr>
              <w:t>10 000</w:t>
            </w:r>
          </w:p>
        </w:tc>
      </w:tr>
      <w:tr w:rsidR="00E95BFB" w:rsidRPr="00F251E2" w:rsidTr="005B281B">
        <w:trPr>
          <w:trHeight w:val="300"/>
        </w:trPr>
        <w:tc>
          <w:tcPr>
            <w:tcW w:w="428" w:type="dxa"/>
            <w:tcBorders>
              <w:top w:val="single" w:sz="4" w:space="0" w:color="auto"/>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tcPr>
          <w:p w:rsidR="00E95BFB" w:rsidRPr="00500ADE" w:rsidRDefault="00E95BFB" w:rsidP="00EE11BD">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3.6</w:t>
            </w:r>
            <w:r w:rsidRPr="00500ADE">
              <w:rPr>
                <w:rFonts w:ascii="Times New Roman" w:eastAsia="Times New Roman" w:hAnsi="Times New Roman" w:cs="Times New Roman"/>
                <w:iCs/>
                <w:color w:val="000000"/>
                <w:sz w:val="24"/>
                <w:szCs w:val="24"/>
              </w:rPr>
              <w:t xml:space="preserve"> Vendi i Pare per Poezine</w:t>
            </w: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Shperblim</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95BFB" w:rsidRPr="00EF4922" w:rsidRDefault="00E95BFB" w:rsidP="00EE11BD">
            <w:pPr>
              <w:jc w:val="center"/>
              <w:rPr>
                <w:rFonts w:ascii="Times New Roman" w:eastAsia="Times New Roman" w:hAnsi="Times New Roman" w:cs="Times New Roman"/>
                <w:color w:val="000000"/>
                <w:sz w:val="24"/>
                <w:szCs w:val="24"/>
              </w:rPr>
            </w:pPr>
            <w:r w:rsidRPr="00EF4922">
              <w:rPr>
                <w:rFonts w:ascii="Times New Roman" w:eastAsia="Times New Roman" w:hAnsi="Times New Roman" w:cs="Times New Roman"/>
                <w:color w:val="000000"/>
                <w:sz w:val="24"/>
                <w:szCs w:val="24"/>
              </w:rPr>
              <w:t>10 000</w:t>
            </w: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95BFB" w:rsidRPr="00EF4922" w:rsidRDefault="00E95BFB" w:rsidP="00EF4922">
            <w:pPr>
              <w:jc w:val="center"/>
              <w:rPr>
                <w:rFonts w:ascii="Times New Roman" w:eastAsia="Times New Roman" w:hAnsi="Times New Roman" w:cs="Times New Roman"/>
                <w:iCs/>
                <w:color w:val="000000"/>
                <w:sz w:val="24"/>
                <w:szCs w:val="24"/>
              </w:rPr>
            </w:pPr>
            <w:r w:rsidRPr="00EF4922">
              <w:rPr>
                <w:rFonts w:ascii="Times New Roman" w:eastAsia="Times New Roman" w:hAnsi="Times New Roman" w:cs="Times New Roman"/>
                <w:iCs/>
                <w:color w:val="000000"/>
                <w:sz w:val="24"/>
                <w:szCs w:val="24"/>
              </w:rPr>
              <w:t>10 000</w:t>
            </w:r>
          </w:p>
        </w:tc>
      </w:tr>
      <w:tr w:rsidR="00E95BFB" w:rsidRPr="00F251E2" w:rsidTr="005B281B">
        <w:trPr>
          <w:trHeight w:val="300"/>
        </w:trPr>
        <w:tc>
          <w:tcPr>
            <w:tcW w:w="428" w:type="dxa"/>
            <w:tcBorders>
              <w:top w:val="single" w:sz="4" w:space="0" w:color="auto"/>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w:t>
            </w: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tcPr>
          <w:p w:rsidR="00E95BFB" w:rsidRDefault="00E95BFB" w:rsidP="00EE11BD">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Shpenzimet Neto per Cmimet Vleresuese</w:t>
            </w:r>
          </w:p>
          <w:p w:rsidR="00E95BFB" w:rsidRDefault="00E95BFB" w:rsidP="00EE11BD">
            <w:pPr>
              <w:jc w:val="center"/>
              <w:rPr>
                <w:rFonts w:ascii="Times New Roman" w:eastAsia="Times New Roman" w:hAnsi="Times New Roman" w:cs="Times New Roman"/>
                <w:i/>
                <w:iCs/>
                <w:color w:val="00000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E95BFB" w:rsidRDefault="00E95BFB" w:rsidP="00EE11BD">
            <w:pPr>
              <w:rPr>
                <w:rFonts w:ascii="Times New Roman" w:eastAsia="Times New Roman" w:hAnsi="Times New Roman" w:cs="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95BFB" w:rsidRDefault="00E95BFB" w:rsidP="00EE11BD">
            <w:pPr>
              <w:jc w:val="center"/>
              <w:rPr>
                <w:rFonts w:ascii="Times New Roman" w:eastAsia="Times New Roman" w:hAnsi="Times New Roman" w:cs="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95BFB" w:rsidRDefault="00E95BFB" w:rsidP="00EE11BD">
            <w:pPr>
              <w:rPr>
                <w:rFonts w:ascii="Times New Roman" w:eastAsia="Times New Roman" w:hAnsi="Times New Roman" w:cs="Times New Roman"/>
                <w:color w:val="000000"/>
              </w:rPr>
            </w:pP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95BFB" w:rsidRPr="0009618C" w:rsidRDefault="00EF4922" w:rsidP="00EF4922">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60 000</w:t>
            </w:r>
          </w:p>
        </w:tc>
      </w:tr>
      <w:tr w:rsidR="00E95BFB" w:rsidRPr="00F251E2" w:rsidTr="005B281B">
        <w:trPr>
          <w:trHeight w:val="300"/>
        </w:trPr>
        <w:tc>
          <w:tcPr>
            <w:tcW w:w="428" w:type="dxa"/>
            <w:tcBorders>
              <w:top w:val="single" w:sz="4" w:space="0" w:color="auto"/>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tcPr>
          <w:p w:rsidR="00E95BFB" w:rsidRPr="00E95BFB" w:rsidRDefault="00E95BFB" w:rsidP="00E95BFB">
            <w:pPr>
              <w:jc w:val="center"/>
              <w:rPr>
                <w:rFonts w:ascii="Times New Roman" w:hAnsi="Times New Roman" w:cs="Times New Roman"/>
                <w:i/>
                <w:sz w:val="24"/>
                <w:szCs w:val="24"/>
              </w:rPr>
            </w:pPr>
            <w:r w:rsidRPr="00A217FA">
              <w:rPr>
                <w:rFonts w:ascii="Times New Roman" w:hAnsi="Times New Roman" w:cs="Times New Roman"/>
                <w:i/>
                <w:sz w:val="24"/>
                <w:szCs w:val="24"/>
              </w:rPr>
              <w:t>Në zbatim të Nenit 8 të Ligjit Nr.8438, datë 28.12.1998, ''Per tatimin mbi të ardhurat”, zerat e mesiperm tatohen ne masen 15 %</w:t>
            </w: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E95BFB" w:rsidRDefault="00E95BFB" w:rsidP="00EE11BD">
            <w:pPr>
              <w:rPr>
                <w:rFonts w:ascii="Times New Roman" w:eastAsia="Times New Roman" w:hAnsi="Times New Roman" w:cs="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95BFB" w:rsidRDefault="00E95BFB" w:rsidP="00EE11BD">
            <w:pPr>
              <w:jc w:val="center"/>
              <w:rPr>
                <w:rFonts w:ascii="Times New Roman" w:eastAsia="Times New Roman" w:hAnsi="Times New Roman" w:cs="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95BFB" w:rsidRDefault="00E95BFB" w:rsidP="00EE11BD">
            <w:pPr>
              <w:rPr>
                <w:rFonts w:ascii="Times New Roman" w:eastAsia="Times New Roman" w:hAnsi="Times New Roman" w:cs="Times New Roman"/>
                <w:color w:val="000000"/>
              </w:rPr>
            </w:pP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95BFB" w:rsidRPr="0009618C" w:rsidRDefault="00E95BFB" w:rsidP="00EF4922">
            <w:pPr>
              <w:rPr>
                <w:rFonts w:ascii="Times New Roman" w:eastAsia="Times New Roman" w:hAnsi="Times New Roman" w:cs="Times New Roman"/>
                <w:b/>
                <w:iCs/>
                <w:color w:val="000000"/>
                <w:sz w:val="24"/>
                <w:szCs w:val="24"/>
              </w:rPr>
            </w:pPr>
          </w:p>
        </w:tc>
      </w:tr>
      <w:tr w:rsidR="00E95BFB" w:rsidRPr="00F251E2" w:rsidTr="005B281B">
        <w:trPr>
          <w:trHeight w:val="300"/>
        </w:trPr>
        <w:tc>
          <w:tcPr>
            <w:tcW w:w="428" w:type="dxa"/>
            <w:tcBorders>
              <w:top w:val="single" w:sz="4" w:space="0" w:color="auto"/>
              <w:left w:val="single" w:sz="4" w:space="0" w:color="auto"/>
              <w:bottom w:val="single" w:sz="4" w:space="0" w:color="000000"/>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w:t>
            </w: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tcPr>
          <w:p w:rsidR="00E95BFB" w:rsidRPr="008F7FC9" w:rsidRDefault="00E95BFB" w:rsidP="00EE11BD">
            <w:pPr>
              <w:jc w:val="center"/>
              <w:rPr>
                <w:rFonts w:ascii="Times New Roman" w:hAnsi="Times New Roman" w:cs="Times New Roman"/>
                <w:b/>
                <w:sz w:val="24"/>
                <w:szCs w:val="24"/>
              </w:rPr>
            </w:pPr>
            <w:r w:rsidRPr="000E1B66">
              <w:rPr>
                <w:rFonts w:ascii="Times New Roman" w:hAnsi="Times New Roman" w:cs="Times New Roman"/>
                <w:b/>
                <w:sz w:val="24"/>
                <w:szCs w:val="24"/>
              </w:rPr>
              <w:t>Totali i shpenzimeve per cmimet vleresuese, duke perfshire edhe tatimin ne burim.</w:t>
            </w: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E95BFB" w:rsidRPr="000E1B66" w:rsidRDefault="00E95BFB" w:rsidP="00EE11BD">
            <w:pPr>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95BFB" w:rsidRPr="000E1B66" w:rsidRDefault="00E95BFB" w:rsidP="00EE11BD">
            <w:pPr>
              <w:jc w:val="center"/>
              <w:rPr>
                <w:rFonts w:ascii="Times New Roman" w:eastAsia="Times New Roman" w:hAnsi="Times New Roman" w:cs="Times New Roman"/>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95BFB" w:rsidRPr="000E1B66" w:rsidRDefault="00E95BFB" w:rsidP="00EE11BD">
            <w:pPr>
              <w:jc w:val="center"/>
              <w:rPr>
                <w:rFonts w:ascii="Times New Roman" w:eastAsia="Times New Roman" w:hAnsi="Times New Roman" w:cs="Times New Roman"/>
                <w:color w:val="000000"/>
                <w:sz w:val="24"/>
                <w:szCs w:val="24"/>
              </w:rPr>
            </w:pP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95BFB" w:rsidRPr="0009618C" w:rsidRDefault="00E95BFB" w:rsidP="00EF4922">
            <w:pPr>
              <w:rPr>
                <w:rFonts w:ascii="Times New Roman" w:eastAsia="Times New Roman" w:hAnsi="Times New Roman" w:cs="Times New Roman"/>
                <w:b/>
                <w:iCs/>
                <w:color w:val="000000"/>
                <w:sz w:val="24"/>
                <w:szCs w:val="24"/>
              </w:rPr>
            </w:pPr>
          </w:p>
          <w:p w:rsidR="00E95BFB" w:rsidRPr="0009618C" w:rsidRDefault="00E95BFB" w:rsidP="00EE11BD">
            <w:pPr>
              <w:jc w:val="center"/>
              <w:rPr>
                <w:rFonts w:ascii="Times New Roman" w:eastAsia="Times New Roman" w:hAnsi="Times New Roman" w:cs="Times New Roman"/>
                <w:b/>
                <w:iCs/>
                <w:color w:val="000000"/>
                <w:sz w:val="24"/>
                <w:szCs w:val="24"/>
              </w:rPr>
            </w:pPr>
          </w:p>
        </w:tc>
      </w:tr>
      <w:tr w:rsidR="00E95BFB" w:rsidRPr="00F251E2" w:rsidTr="005B281B">
        <w:trPr>
          <w:trHeight w:val="300"/>
        </w:trPr>
        <w:tc>
          <w:tcPr>
            <w:tcW w:w="428" w:type="dxa"/>
            <w:vMerge w:val="restart"/>
            <w:tcBorders>
              <w:top w:val="single" w:sz="4" w:space="0" w:color="auto"/>
              <w:left w:val="single" w:sz="4" w:space="0" w:color="auto"/>
              <w:bottom w:val="nil"/>
              <w:right w:val="single" w:sz="4" w:space="0" w:color="auto"/>
            </w:tcBorders>
            <w:shd w:val="clear" w:color="000000" w:fill="D8E4BC"/>
            <w:noWrap/>
            <w:vAlign w:val="center"/>
            <w:hideMark/>
          </w:tcPr>
          <w:p w:rsidR="00E95BFB" w:rsidRPr="00F251E2"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4</w:t>
            </w: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E95BFB" w:rsidRDefault="00E95BFB" w:rsidP="00EE11BD">
            <w:pPr>
              <w:jc w:val="center"/>
              <w:rPr>
                <w:rFonts w:ascii="Times New Roman" w:eastAsia="Times New Roman" w:hAnsi="Times New Roman" w:cs="Times New Roman"/>
                <w:b/>
                <w:bCs/>
                <w:color w:val="000000"/>
                <w:sz w:val="24"/>
                <w:szCs w:val="24"/>
              </w:rPr>
            </w:pPr>
            <w:r w:rsidRPr="00BA08F7">
              <w:rPr>
                <w:rFonts w:ascii="Times New Roman" w:eastAsia="Times New Roman" w:hAnsi="Times New Roman" w:cs="Times New Roman"/>
                <w:b/>
                <w:bCs/>
                <w:color w:val="000000"/>
                <w:sz w:val="24"/>
                <w:szCs w:val="24"/>
              </w:rPr>
              <w:t>4. SHPENZIMET PER AKTIVITETIN</w:t>
            </w:r>
          </w:p>
          <w:p w:rsidR="00E95BFB" w:rsidRPr="00BA08F7" w:rsidRDefault="00E95BFB" w:rsidP="00EE11BD">
            <w:pPr>
              <w:jc w:val="center"/>
              <w:rPr>
                <w:rFonts w:ascii="Times New Roman" w:eastAsia="Times New Roman" w:hAnsi="Times New Roman" w:cs="Times New Roman"/>
                <w:b/>
                <w:bCs/>
                <w:color w:val="000000"/>
                <w:sz w:val="24"/>
                <w:szCs w:val="2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b/>
                <w:bCs/>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b/>
                <w:bCs/>
                <w:color w:val="000000"/>
              </w:rPr>
            </w:pP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b/>
                <w:bCs/>
                <w:i/>
                <w:iCs/>
                <w:color w:val="000000"/>
              </w:rPr>
            </w:pPr>
          </w:p>
        </w:tc>
      </w:tr>
      <w:tr w:rsidR="00E95BFB" w:rsidRPr="00F251E2" w:rsidTr="00C35199">
        <w:trPr>
          <w:trHeight w:val="300"/>
        </w:trPr>
        <w:tc>
          <w:tcPr>
            <w:tcW w:w="428" w:type="dxa"/>
            <w:vMerge/>
            <w:tcBorders>
              <w:top w:val="single" w:sz="4" w:space="0" w:color="auto"/>
              <w:left w:val="single" w:sz="4" w:space="0" w:color="auto"/>
              <w:bottom w:val="nil"/>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E95BFB" w:rsidRPr="002C6F83" w:rsidRDefault="00E95BFB" w:rsidP="00EE11BD">
            <w:pPr>
              <w:jc w:val="center"/>
              <w:rPr>
                <w:rFonts w:ascii="Times New Roman" w:eastAsia="Times New Roman" w:hAnsi="Times New Roman" w:cs="Times New Roman"/>
                <w:iCs/>
                <w:color w:val="000000"/>
                <w:sz w:val="24"/>
                <w:szCs w:val="24"/>
              </w:rPr>
            </w:pPr>
            <w:r w:rsidRPr="002C6F83">
              <w:rPr>
                <w:rFonts w:ascii="Times New Roman" w:eastAsia="Times New Roman" w:hAnsi="Times New Roman" w:cs="Times New Roman"/>
                <w:iCs/>
                <w:color w:val="000000"/>
                <w:sz w:val="24"/>
                <w:szCs w:val="24"/>
              </w:rPr>
              <w:t>4.1 Foni, Ndricim, Ekran Led, per te dyja netet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E95BFB" w:rsidRPr="00266C69" w:rsidRDefault="00E95BFB" w:rsidP="00EE11BD">
            <w:pPr>
              <w:jc w:val="center"/>
              <w:rPr>
                <w:rFonts w:ascii="Times New Roman" w:eastAsia="Times New Roman" w:hAnsi="Times New Roman" w:cs="Times New Roman"/>
                <w:color w:val="000000"/>
                <w:sz w:val="24"/>
                <w:szCs w:val="24"/>
              </w:rPr>
            </w:pPr>
            <w:r w:rsidRPr="00266C69">
              <w:rPr>
                <w:rFonts w:ascii="Times New Roman" w:eastAsia="Times New Roman" w:hAnsi="Times New Roman" w:cs="Times New Roman"/>
                <w:color w:val="000000"/>
                <w:sz w:val="24"/>
                <w:szCs w:val="24"/>
              </w:rPr>
              <w:t>Sherbim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95BFB" w:rsidRPr="00266C69" w:rsidRDefault="00E95BFB" w:rsidP="00EE11BD">
            <w:pPr>
              <w:jc w:val="center"/>
              <w:rPr>
                <w:rFonts w:ascii="Times New Roman" w:eastAsia="Times New Roman" w:hAnsi="Times New Roman" w:cs="Times New Roman"/>
                <w:color w:val="000000"/>
                <w:sz w:val="24"/>
                <w:szCs w:val="24"/>
              </w:rPr>
            </w:pPr>
            <w:r w:rsidRPr="00266C69">
              <w:rPr>
                <w:rFonts w:ascii="Times New Roman" w:eastAsia="Times New Roman" w:hAnsi="Times New Roman" w:cs="Times New Roman"/>
                <w:color w:val="000000"/>
                <w:sz w:val="24"/>
                <w:szCs w:val="24"/>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95BFB" w:rsidRPr="00266C69" w:rsidRDefault="00E95BFB" w:rsidP="002B7D5D">
            <w:pPr>
              <w:rPr>
                <w:rFonts w:ascii="Times New Roman" w:eastAsia="Times New Roman" w:hAnsi="Times New Roman" w:cs="Times New Roman"/>
                <w:color w:val="000000"/>
                <w:sz w:val="24"/>
                <w:szCs w:val="24"/>
              </w:rPr>
            </w:pP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E95BFB" w:rsidRPr="00266C69" w:rsidRDefault="00E95BFB" w:rsidP="002B7D5D">
            <w:pPr>
              <w:rPr>
                <w:rFonts w:ascii="Times New Roman" w:eastAsia="Times New Roman" w:hAnsi="Times New Roman" w:cs="Times New Roman"/>
                <w:i/>
                <w:iCs/>
                <w:color w:val="000000"/>
                <w:sz w:val="24"/>
                <w:szCs w:val="24"/>
              </w:rPr>
            </w:pPr>
          </w:p>
        </w:tc>
      </w:tr>
      <w:tr w:rsidR="00E95BFB" w:rsidRPr="00F251E2" w:rsidTr="005B281B">
        <w:trPr>
          <w:trHeight w:val="300"/>
        </w:trPr>
        <w:tc>
          <w:tcPr>
            <w:tcW w:w="428" w:type="dxa"/>
            <w:vMerge/>
            <w:tcBorders>
              <w:top w:val="nil"/>
              <w:left w:val="single" w:sz="4" w:space="0" w:color="auto"/>
              <w:bottom w:val="nil"/>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2C6F83" w:rsidRDefault="00E95BFB" w:rsidP="00EE11BD">
            <w:pPr>
              <w:rPr>
                <w:rFonts w:ascii="Times New Roman" w:eastAsia="Times New Roman" w:hAnsi="Times New Roman" w:cs="Times New Roman"/>
                <w:iCs/>
                <w:color w:val="000000"/>
                <w:sz w:val="24"/>
                <w:szCs w:val="24"/>
              </w:rPr>
            </w:pPr>
            <w:r w:rsidRPr="002C6F83">
              <w:rPr>
                <w:rFonts w:ascii="Times New Roman" w:eastAsia="Times New Roman" w:hAnsi="Times New Roman" w:cs="Times New Roman"/>
                <w:iCs/>
                <w:color w:val="000000"/>
                <w:sz w:val="24"/>
                <w:szCs w:val="24"/>
              </w:rPr>
              <w:t xml:space="preserve">4.2 Shpenzime per dekorin </w:t>
            </w:r>
          </w:p>
        </w:tc>
        <w:tc>
          <w:tcPr>
            <w:tcW w:w="1413" w:type="dxa"/>
            <w:tcBorders>
              <w:top w:val="nil"/>
              <w:left w:val="nil"/>
              <w:bottom w:val="single" w:sz="4" w:space="0" w:color="auto"/>
              <w:right w:val="single" w:sz="4" w:space="0" w:color="auto"/>
            </w:tcBorders>
            <w:shd w:val="clear" w:color="auto" w:fill="auto"/>
            <w:noWrap/>
            <w:vAlign w:val="bottom"/>
          </w:tcPr>
          <w:p w:rsidR="00E95BFB" w:rsidRPr="00266C69" w:rsidRDefault="00E95BFB" w:rsidP="00EE11BD">
            <w:pPr>
              <w:jc w:val="center"/>
              <w:rPr>
                <w:rFonts w:ascii="Times New Roman" w:eastAsia="Times New Roman" w:hAnsi="Times New Roman" w:cs="Times New Roman"/>
                <w:color w:val="000000"/>
                <w:sz w:val="24"/>
                <w:szCs w:val="24"/>
              </w:rPr>
            </w:pPr>
            <w:r w:rsidRPr="00266C69">
              <w:rPr>
                <w:rFonts w:ascii="Times New Roman" w:eastAsia="Times New Roman" w:hAnsi="Times New Roman" w:cs="Times New Roman"/>
                <w:color w:val="000000"/>
                <w:sz w:val="24"/>
                <w:szCs w:val="24"/>
              </w:rPr>
              <w:t>Sherbim</w:t>
            </w:r>
          </w:p>
        </w:tc>
        <w:tc>
          <w:tcPr>
            <w:tcW w:w="990" w:type="dxa"/>
            <w:tcBorders>
              <w:top w:val="nil"/>
              <w:left w:val="nil"/>
              <w:bottom w:val="single" w:sz="4" w:space="0" w:color="auto"/>
              <w:right w:val="single" w:sz="4" w:space="0" w:color="auto"/>
            </w:tcBorders>
            <w:shd w:val="clear" w:color="auto" w:fill="auto"/>
            <w:noWrap/>
            <w:vAlign w:val="center"/>
          </w:tcPr>
          <w:p w:rsidR="00E95BFB" w:rsidRPr="00266C69" w:rsidRDefault="00E95BFB" w:rsidP="00EE11BD">
            <w:pPr>
              <w:jc w:val="center"/>
              <w:rPr>
                <w:rFonts w:ascii="Times New Roman" w:eastAsia="Times New Roman" w:hAnsi="Times New Roman" w:cs="Times New Roman"/>
                <w:color w:val="000000"/>
                <w:sz w:val="24"/>
                <w:szCs w:val="24"/>
              </w:rPr>
            </w:pPr>
            <w:r w:rsidRPr="00266C69">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tcPr>
          <w:p w:rsidR="00E95BFB" w:rsidRPr="00266C69" w:rsidRDefault="00E95BFB" w:rsidP="002B7D5D">
            <w:pPr>
              <w:rPr>
                <w:rFonts w:ascii="Times New Roman" w:eastAsia="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266C69" w:rsidRDefault="00E95BFB" w:rsidP="002B7D5D">
            <w:pPr>
              <w:rPr>
                <w:rFonts w:ascii="Times New Roman" w:eastAsia="Times New Roman" w:hAnsi="Times New Roman" w:cs="Times New Roman"/>
                <w:i/>
                <w:iCs/>
                <w:color w:val="000000"/>
                <w:sz w:val="24"/>
                <w:szCs w:val="24"/>
              </w:rPr>
            </w:pPr>
          </w:p>
        </w:tc>
      </w:tr>
      <w:tr w:rsidR="00E95BFB" w:rsidRPr="00F251E2" w:rsidTr="005B281B">
        <w:trPr>
          <w:trHeight w:val="300"/>
        </w:trPr>
        <w:tc>
          <w:tcPr>
            <w:tcW w:w="428" w:type="dxa"/>
            <w:vMerge/>
            <w:tcBorders>
              <w:top w:val="nil"/>
              <w:left w:val="single" w:sz="4" w:space="0" w:color="auto"/>
              <w:bottom w:val="nil"/>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2C6F83" w:rsidRDefault="00E95BFB" w:rsidP="00EE11BD">
            <w:pPr>
              <w:rPr>
                <w:rFonts w:ascii="Times New Roman" w:eastAsia="Times New Roman" w:hAnsi="Times New Roman" w:cs="Times New Roman"/>
                <w:iCs/>
                <w:color w:val="000000"/>
                <w:sz w:val="24"/>
                <w:szCs w:val="24"/>
              </w:rPr>
            </w:pPr>
            <w:r w:rsidRPr="002C6F83">
              <w:rPr>
                <w:rFonts w:ascii="Times New Roman" w:eastAsia="Times New Roman" w:hAnsi="Times New Roman" w:cs="Times New Roman"/>
                <w:iCs/>
                <w:color w:val="000000"/>
                <w:sz w:val="24"/>
                <w:szCs w:val="24"/>
              </w:rPr>
              <w:t>4.3 Shpenzime per skenen</w:t>
            </w:r>
          </w:p>
        </w:tc>
        <w:tc>
          <w:tcPr>
            <w:tcW w:w="1413" w:type="dxa"/>
            <w:tcBorders>
              <w:top w:val="nil"/>
              <w:left w:val="nil"/>
              <w:bottom w:val="single" w:sz="4" w:space="0" w:color="auto"/>
              <w:right w:val="single" w:sz="4" w:space="0" w:color="auto"/>
            </w:tcBorders>
            <w:shd w:val="clear" w:color="auto" w:fill="auto"/>
            <w:noWrap/>
            <w:vAlign w:val="bottom"/>
          </w:tcPr>
          <w:p w:rsidR="00E95BFB" w:rsidRPr="00266C69" w:rsidRDefault="00E95BFB" w:rsidP="00EE11BD">
            <w:pPr>
              <w:jc w:val="center"/>
              <w:rPr>
                <w:rFonts w:ascii="Times New Roman" w:eastAsia="Times New Roman" w:hAnsi="Times New Roman" w:cs="Times New Roman"/>
                <w:color w:val="000000"/>
                <w:sz w:val="24"/>
                <w:szCs w:val="24"/>
              </w:rPr>
            </w:pPr>
            <w:r w:rsidRPr="00266C69">
              <w:rPr>
                <w:rFonts w:ascii="Times New Roman" w:eastAsia="Times New Roman" w:hAnsi="Times New Roman" w:cs="Times New Roman"/>
                <w:color w:val="000000"/>
                <w:sz w:val="24"/>
                <w:szCs w:val="24"/>
              </w:rPr>
              <w:t>Sherbim</w:t>
            </w:r>
          </w:p>
        </w:tc>
        <w:tc>
          <w:tcPr>
            <w:tcW w:w="990" w:type="dxa"/>
            <w:tcBorders>
              <w:top w:val="nil"/>
              <w:left w:val="nil"/>
              <w:bottom w:val="single" w:sz="4" w:space="0" w:color="auto"/>
              <w:right w:val="single" w:sz="4" w:space="0" w:color="auto"/>
            </w:tcBorders>
            <w:shd w:val="clear" w:color="auto" w:fill="auto"/>
            <w:noWrap/>
            <w:vAlign w:val="center"/>
          </w:tcPr>
          <w:p w:rsidR="00E95BFB" w:rsidRPr="00266C69" w:rsidRDefault="00E95BFB" w:rsidP="00EE11BD">
            <w:pPr>
              <w:jc w:val="center"/>
              <w:rPr>
                <w:rFonts w:ascii="Times New Roman" w:eastAsia="Times New Roman" w:hAnsi="Times New Roman" w:cs="Times New Roman"/>
                <w:color w:val="000000"/>
                <w:sz w:val="24"/>
                <w:szCs w:val="24"/>
              </w:rPr>
            </w:pPr>
            <w:r w:rsidRPr="00266C69">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tcPr>
          <w:p w:rsidR="00E95BFB" w:rsidRPr="00266C69" w:rsidRDefault="00E95BFB" w:rsidP="002B7D5D">
            <w:pPr>
              <w:rPr>
                <w:rFonts w:ascii="Times New Roman" w:eastAsia="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266C69" w:rsidRDefault="00E95BFB" w:rsidP="002B7D5D">
            <w:pPr>
              <w:rPr>
                <w:rFonts w:ascii="Times New Roman" w:eastAsia="Times New Roman" w:hAnsi="Times New Roman" w:cs="Times New Roman"/>
                <w:i/>
                <w:iCs/>
                <w:color w:val="000000"/>
                <w:sz w:val="24"/>
                <w:szCs w:val="24"/>
              </w:rPr>
            </w:pPr>
          </w:p>
        </w:tc>
      </w:tr>
      <w:tr w:rsidR="00E95BFB" w:rsidRPr="00F251E2" w:rsidTr="005B281B">
        <w:trPr>
          <w:trHeight w:val="300"/>
        </w:trPr>
        <w:tc>
          <w:tcPr>
            <w:tcW w:w="428" w:type="dxa"/>
            <w:vMerge/>
            <w:tcBorders>
              <w:top w:val="nil"/>
              <w:left w:val="single" w:sz="4" w:space="0" w:color="auto"/>
              <w:bottom w:val="single" w:sz="4" w:space="0" w:color="auto"/>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2C6F83" w:rsidRDefault="00E95BFB" w:rsidP="00EE11BD">
            <w:pPr>
              <w:rPr>
                <w:rFonts w:ascii="Times New Roman" w:eastAsia="Times New Roman" w:hAnsi="Times New Roman" w:cs="Times New Roman"/>
                <w:iCs/>
                <w:color w:val="000000"/>
                <w:sz w:val="24"/>
                <w:szCs w:val="24"/>
              </w:rPr>
            </w:pPr>
            <w:r w:rsidRPr="002C6F83">
              <w:rPr>
                <w:rFonts w:ascii="Times New Roman" w:eastAsia="Times New Roman" w:hAnsi="Times New Roman" w:cs="Times New Roman"/>
                <w:iCs/>
                <w:color w:val="000000"/>
                <w:sz w:val="24"/>
                <w:szCs w:val="24"/>
              </w:rPr>
              <w:t>4.4 Katering</w:t>
            </w:r>
            <w:r>
              <w:rPr>
                <w:rFonts w:ascii="Times New Roman" w:eastAsia="Times New Roman" w:hAnsi="Times New Roman" w:cs="Times New Roman"/>
                <w:iCs/>
                <w:color w:val="000000"/>
                <w:sz w:val="24"/>
                <w:szCs w:val="24"/>
              </w:rPr>
              <w:t xml:space="preserve"> per pritjen e te ftuarve</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266C69" w:rsidRDefault="00E95BFB" w:rsidP="00EE11BD">
            <w:pPr>
              <w:jc w:val="center"/>
              <w:rPr>
                <w:rFonts w:ascii="Times New Roman" w:eastAsia="Times New Roman" w:hAnsi="Times New Roman" w:cs="Times New Roman"/>
                <w:color w:val="000000"/>
                <w:sz w:val="24"/>
                <w:szCs w:val="24"/>
              </w:rPr>
            </w:pPr>
            <w:r w:rsidRPr="00266C69">
              <w:rPr>
                <w:rFonts w:ascii="Times New Roman" w:eastAsia="Times New Roman" w:hAnsi="Times New Roman" w:cs="Times New Roman"/>
                <w:color w:val="000000"/>
                <w:sz w:val="24"/>
                <w:szCs w:val="24"/>
              </w:rPr>
              <w:t>Sherbim</w:t>
            </w: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266C69" w:rsidRDefault="00E95BFB" w:rsidP="00EE11BD">
            <w:pPr>
              <w:jc w:val="center"/>
              <w:rPr>
                <w:rFonts w:ascii="Times New Roman" w:eastAsia="Times New Roman" w:hAnsi="Times New Roman" w:cs="Times New Roman"/>
                <w:color w:val="000000"/>
                <w:sz w:val="24"/>
                <w:szCs w:val="24"/>
              </w:rPr>
            </w:pPr>
            <w:r w:rsidRPr="00266C69">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266C69" w:rsidRDefault="00E95BFB" w:rsidP="002B7D5D">
            <w:pPr>
              <w:rPr>
                <w:rFonts w:ascii="Times New Roman" w:eastAsia="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266C69" w:rsidRDefault="00E95BFB" w:rsidP="002B7D5D">
            <w:pPr>
              <w:rPr>
                <w:rFonts w:ascii="Times New Roman" w:eastAsia="Times New Roman" w:hAnsi="Times New Roman" w:cs="Times New Roman"/>
                <w:i/>
                <w:iCs/>
                <w:color w:val="000000"/>
                <w:sz w:val="24"/>
                <w:szCs w:val="24"/>
              </w:rPr>
            </w:pPr>
          </w:p>
        </w:tc>
      </w:tr>
      <w:tr w:rsidR="00E95BFB" w:rsidRPr="00F251E2" w:rsidTr="005B281B">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w:t>
            </w: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CE5693" w:rsidRDefault="00E95BFB" w:rsidP="00EE11BD">
            <w:pPr>
              <w:jc w:val="center"/>
              <w:rPr>
                <w:rFonts w:ascii="Times New Roman" w:eastAsia="Times New Roman" w:hAnsi="Times New Roman" w:cs="Times New Roman"/>
                <w:b/>
                <w:iCs/>
                <w:color w:val="000000"/>
                <w:sz w:val="24"/>
                <w:szCs w:val="24"/>
              </w:rPr>
            </w:pPr>
            <w:r w:rsidRPr="00CE5693">
              <w:rPr>
                <w:rFonts w:ascii="Times New Roman" w:eastAsia="Times New Roman" w:hAnsi="Times New Roman" w:cs="Times New Roman"/>
                <w:b/>
                <w:iCs/>
                <w:color w:val="000000"/>
                <w:sz w:val="24"/>
                <w:szCs w:val="24"/>
              </w:rPr>
              <w:t>VLERA PA TVSH</w:t>
            </w:r>
          </w:p>
        </w:tc>
        <w:tc>
          <w:tcPr>
            <w:tcW w:w="1413" w:type="dxa"/>
            <w:tcBorders>
              <w:top w:val="nil"/>
              <w:left w:val="nil"/>
              <w:bottom w:val="single" w:sz="4" w:space="0" w:color="auto"/>
              <w:right w:val="single" w:sz="4" w:space="0" w:color="auto"/>
            </w:tcBorders>
            <w:shd w:val="clear" w:color="auto" w:fill="auto"/>
            <w:noWrap/>
            <w:vAlign w:val="bottom"/>
          </w:tcPr>
          <w:p w:rsidR="00E95BFB" w:rsidRPr="00CE5693" w:rsidRDefault="00E95BFB" w:rsidP="00EE11BD">
            <w:pPr>
              <w:jc w:val="center"/>
              <w:rPr>
                <w:rFonts w:ascii="Times New Roman" w:eastAsia="Times New Roman" w:hAnsi="Times New Roman" w:cs="Times New Roman"/>
                <w:b/>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tcPr>
          <w:p w:rsidR="00E95BFB" w:rsidRPr="00CE5693" w:rsidRDefault="00E95BFB" w:rsidP="00EE11BD">
            <w:pPr>
              <w:jc w:val="center"/>
              <w:rPr>
                <w:rFonts w:ascii="Times New Roman" w:eastAsia="Times New Roman" w:hAnsi="Times New Roman" w:cs="Times New Roman"/>
                <w:b/>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rsidR="00E95BFB" w:rsidRPr="00CE5693" w:rsidRDefault="00E95BFB" w:rsidP="00EE11BD">
            <w:pPr>
              <w:jc w:val="center"/>
              <w:rPr>
                <w:rFonts w:ascii="Times New Roman" w:eastAsia="Times New Roman" w:hAnsi="Times New Roman" w:cs="Times New Roman"/>
                <w:b/>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535147" w:rsidRDefault="00E95BFB" w:rsidP="002B7D5D">
            <w:pPr>
              <w:rPr>
                <w:rFonts w:ascii="Times New Roman" w:eastAsia="Times New Roman" w:hAnsi="Times New Roman" w:cs="Times New Roman"/>
                <w:b/>
                <w:iCs/>
                <w:color w:val="000000"/>
                <w:sz w:val="24"/>
                <w:szCs w:val="24"/>
              </w:rPr>
            </w:pPr>
          </w:p>
        </w:tc>
      </w:tr>
      <w:tr w:rsidR="00E95BFB" w:rsidRPr="00F251E2" w:rsidTr="005B281B">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CE5693" w:rsidRDefault="00E95BFB" w:rsidP="00EE11BD">
            <w:pPr>
              <w:jc w:val="center"/>
              <w:rPr>
                <w:rFonts w:ascii="Times New Roman" w:eastAsia="Times New Roman" w:hAnsi="Times New Roman" w:cs="Times New Roman"/>
                <w:b/>
                <w:iCs/>
                <w:color w:val="000000"/>
                <w:sz w:val="24"/>
                <w:szCs w:val="24"/>
              </w:rPr>
            </w:pPr>
            <w:r w:rsidRPr="00CE5693">
              <w:rPr>
                <w:rFonts w:ascii="Times New Roman" w:eastAsia="Times New Roman" w:hAnsi="Times New Roman" w:cs="Times New Roman"/>
                <w:b/>
                <w:iCs/>
                <w:color w:val="000000"/>
                <w:sz w:val="24"/>
                <w:szCs w:val="24"/>
              </w:rPr>
              <w:t>TVSH 20 %</w:t>
            </w:r>
          </w:p>
        </w:tc>
        <w:tc>
          <w:tcPr>
            <w:tcW w:w="1413" w:type="dxa"/>
            <w:tcBorders>
              <w:top w:val="nil"/>
              <w:left w:val="nil"/>
              <w:bottom w:val="single" w:sz="4" w:space="0" w:color="auto"/>
              <w:right w:val="single" w:sz="4" w:space="0" w:color="auto"/>
            </w:tcBorders>
            <w:shd w:val="clear" w:color="auto" w:fill="auto"/>
            <w:noWrap/>
            <w:vAlign w:val="bottom"/>
          </w:tcPr>
          <w:p w:rsidR="00E95BFB" w:rsidRPr="00CE5693" w:rsidRDefault="00E95BFB" w:rsidP="00EE11BD">
            <w:pPr>
              <w:jc w:val="center"/>
              <w:rPr>
                <w:rFonts w:ascii="Times New Roman" w:eastAsia="Times New Roman" w:hAnsi="Times New Roman" w:cs="Times New Roman"/>
                <w:b/>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tcPr>
          <w:p w:rsidR="00E95BFB" w:rsidRPr="00CE5693" w:rsidRDefault="00E95BFB" w:rsidP="00EE11BD">
            <w:pPr>
              <w:jc w:val="center"/>
              <w:rPr>
                <w:rFonts w:ascii="Times New Roman" w:eastAsia="Times New Roman" w:hAnsi="Times New Roman" w:cs="Times New Roman"/>
                <w:b/>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rsidR="00E95BFB" w:rsidRPr="00CE5693" w:rsidRDefault="00E95BFB" w:rsidP="00EE11BD">
            <w:pPr>
              <w:jc w:val="center"/>
              <w:rPr>
                <w:rFonts w:ascii="Times New Roman" w:eastAsia="Times New Roman" w:hAnsi="Times New Roman" w:cs="Times New Roman"/>
                <w:b/>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535147" w:rsidRDefault="00E95BFB" w:rsidP="002B7D5D">
            <w:pPr>
              <w:rPr>
                <w:rFonts w:ascii="Times New Roman" w:eastAsia="Times New Roman" w:hAnsi="Times New Roman" w:cs="Times New Roman"/>
                <w:b/>
                <w:iCs/>
                <w:color w:val="000000"/>
                <w:sz w:val="24"/>
                <w:szCs w:val="24"/>
              </w:rPr>
            </w:pPr>
          </w:p>
        </w:tc>
      </w:tr>
      <w:tr w:rsidR="00E95BFB" w:rsidRPr="00F251E2" w:rsidTr="005B281B">
        <w:trPr>
          <w:trHeight w:val="300"/>
        </w:trPr>
        <w:tc>
          <w:tcPr>
            <w:tcW w:w="428" w:type="dxa"/>
            <w:tcBorders>
              <w:top w:val="single" w:sz="4" w:space="0" w:color="auto"/>
              <w:left w:val="single" w:sz="4" w:space="0" w:color="auto"/>
              <w:bottom w:val="nil"/>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J</w:t>
            </w: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CE5693" w:rsidRDefault="00E95BFB" w:rsidP="00EE11BD">
            <w:pPr>
              <w:jc w:val="center"/>
              <w:rPr>
                <w:rFonts w:ascii="Times New Roman" w:eastAsia="Times New Roman" w:hAnsi="Times New Roman" w:cs="Times New Roman"/>
                <w:b/>
                <w:iCs/>
                <w:color w:val="000000"/>
                <w:sz w:val="24"/>
                <w:szCs w:val="24"/>
              </w:rPr>
            </w:pPr>
            <w:r w:rsidRPr="00CE5693">
              <w:rPr>
                <w:rFonts w:ascii="Times New Roman" w:eastAsia="Times New Roman" w:hAnsi="Times New Roman" w:cs="Times New Roman"/>
                <w:b/>
                <w:iCs/>
                <w:color w:val="000000"/>
                <w:sz w:val="24"/>
                <w:szCs w:val="24"/>
              </w:rPr>
              <w:t>VLERA ME TVSH</w:t>
            </w:r>
          </w:p>
        </w:tc>
        <w:tc>
          <w:tcPr>
            <w:tcW w:w="1413" w:type="dxa"/>
            <w:tcBorders>
              <w:top w:val="nil"/>
              <w:left w:val="nil"/>
              <w:bottom w:val="single" w:sz="4" w:space="0" w:color="auto"/>
              <w:right w:val="single" w:sz="4" w:space="0" w:color="auto"/>
            </w:tcBorders>
            <w:shd w:val="clear" w:color="auto" w:fill="auto"/>
            <w:noWrap/>
            <w:vAlign w:val="bottom"/>
          </w:tcPr>
          <w:p w:rsidR="00E95BFB" w:rsidRPr="00CE5693" w:rsidRDefault="00E95BFB" w:rsidP="00EE11BD">
            <w:pPr>
              <w:jc w:val="center"/>
              <w:rPr>
                <w:rFonts w:ascii="Times New Roman" w:eastAsia="Times New Roman" w:hAnsi="Times New Roman" w:cs="Times New Roman"/>
                <w:b/>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tcPr>
          <w:p w:rsidR="00E95BFB" w:rsidRPr="00CE5693" w:rsidRDefault="00E95BFB" w:rsidP="00EE11BD">
            <w:pPr>
              <w:jc w:val="center"/>
              <w:rPr>
                <w:rFonts w:ascii="Times New Roman" w:eastAsia="Times New Roman" w:hAnsi="Times New Roman" w:cs="Times New Roman"/>
                <w:b/>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rsidR="00E95BFB" w:rsidRPr="00CE5693" w:rsidRDefault="00E95BFB" w:rsidP="00EE11BD">
            <w:pPr>
              <w:jc w:val="center"/>
              <w:rPr>
                <w:rFonts w:ascii="Times New Roman" w:eastAsia="Times New Roman" w:hAnsi="Times New Roman" w:cs="Times New Roman"/>
                <w:b/>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535147" w:rsidRDefault="00E95BFB" w:rsidP="002B7D5D">
            <w:pPr>
              <w:rPr>
                <w:rFonts w:ascii="Times New Roman" w:eastAsia="Times New Roman" w:hAnsi="Times New Roman" w:cs="Times New Roman"/>
                <w:b/>
                <w:iCs/>
                <w:color w:val="000000"/>
                <w:sz w:val="24"/>
                <w:szCs w:val="24"/>
              </w:rPr>
            </w:pPr>
          </w:p>
        </w:tc>
      </w:tr>
      <w:tr w:rsidR="00E95BFB" w:rsidRPr="00F251E2" w:rsidTr="005B281B">
        <w:trPr>
          <w:trHeight w:val="300"/>
        </w:trPr>
        <w:tc>
          <w:tcPr>
            <w:tcW w:w="42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95BFB" w:rsidRDefault="00E95BFB" w:rsidP="00EE11BD">
            <w:pPr>
              <w:jc w:val="center"/>
              <w:rPr>
                <w:rFonts w:ascii="Times New Roman" w:eastAsia="Times New Roman" w:hAnsi="Times New Roman" w:cs="Times New Roman"/>
                <w:b/>
                <w:bCs/>
                <w:color w:val="000000"/>
              </w:rPr>
            </w:pPr>
            <w:r w:rsidRPr="00F251E2">
              <w:rPr>
                <w:rFonts w:ascii="Times New Roman" w:eastAsia="Times New Roman" w:hAnsi="Times New Roman" w:cs="Times New Roman"/>
                <w:b/>
                <w:bCs/>
                <w:color w:val="000000"/>
              </w:rPr>
              <w:t>5</w:t>
            </w:r>
          </w:p>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 AKOMODIMI</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F251E2" w:rsidRDefault="00E95BFB" w:rsidP="00EE11BD">
            <w:pPr>
              <w:jc w:val="center"/>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color w:val="000000"/>
              </w:rPr>
            </w:pP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F251E2" w:rsidRDefault="00E95BFB" w:rsidP="00EE11BD">
            <w:pPr>
              <w:jc w:val="center"/>
              <w:rPr>
                <w:rFonts w:ascii="Times New Roman" w:eastAsia="Times New Roman" w:hAnsi="Times New Roman" w:cs="Times New Roman"/>
                <w:b/>
                <w:bCs/>
                <w:color w:val="000000"/>
              </w:rPr>
            </w:pPr>
          </w:p>
        </w:tc>
      </w:tr>
      <w:tr w:rsidR="00E95BFB" w:rsidRPr="00F251E2" w:rsidTr="005B281B">
        <w:trPr>
          <w:trHeight w:val="300"/>
        </w:trPr>
        <w:tc>
          <w:tcPr>
            <w:tcW w:w="428" w:type="dxa"/>
            <w:tcBorders>
              <w:top w:val="single" w:sz="4" w:space="0" w:color="auto"/>
              <w:left w:val="single" w:sz="4" w:space="0" w:color="auto"/>
              <w:bottom w:val="single" w:sz="4" w:space="0" w:color="auto"/>
              <w:right w:val="single" w:sz="4" w:space="0" w:color="auto"/>
            </w:tcBorders>
            <w:vAlign w:val="center"/>
            <w:hideMark/>
          </w:tcPr>
          <w:p w:rsidR="00E95BFB" w:rsidRDefault="00E95BFB" w:rsidP="00EE11BD">
            <w:pPr>
              <w:jc w:val="center"/>
              <w:rPr>
                <w:rFonts w:ascii="Times New Roman" w:eastAsia="Times New Roman" w:hAnsi="Times New Roman" w:cs="Times New Roman"/>
                <w:b/>
                <w:bCs/>
                <w:color w:val="000000"/>
              </w:rPr>
            </w:pPr>
          </w:p>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9C68C6" w:rsidRDefault="00E95BFB" w:rsidP="00EE11BD">
            <w:pPr>
              <w:jc w:val="center"/>
              <w:rPr>
                <w:rFonts w:ascii="Times New Roman" w:eastAsia="Times New Roman" w:hAnsi="Times New Roman" w:cs="Times New Roman"/>
                <w:iCs/>
                <w:color w:val="000000"/>
                <w:sz w:val="24"/>
                <w:szCs w:val="24"/>
              </w:rPr>
            </w:pPr>
            <w:r w:rsidRPr="009C68C6">
              <w:rPr>
                <w:rFonts w:ascii="Times New Roman" w:eastAsia="Times New Roman" w:hAnsi="Times New Roman" w:cs="Times New Roman"/>
                <w:iCs/>
                <w:color w:val="000000"/>
                <w:sz w:val="24"/>
                <w:szCs w:val="24"/>
              </w:rPr>
              <w:t>5.1 Dhoma Hoteli</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A20D4C" w:rsidRDefault="00E95BFB" w:rsidP="00EE11BD">
            <w:pPr>
              <w:jc w:val="center"/>
              <w:rPr>
                <w:rFonts w:ascii="Times New Roman" w:eastAsia="Times New Roman" w:hAnsi="Times New Roman" w:cs="Times New Roman"/>
                <w:color w:val="000000"/>
                <w:sz w:val="24"/>
                <w:szCs w:val="24"/>
              </w:rPr>
            </w:pPr>
            <w:r w:rsidRPr="00A20D4C">
              <w:rPr>
                <w:rFonts w:ascii="Times New Roman" w:eastAsia="Times New Roman" w:hAnsi="Times New Roman" w:cs="Times New Roman"/>
                <w:color w:val="000000"/>
                <w:sz w:val="24"/>
                <w:szCs w:val="24"/>
              </w:rPr>
              <w:t>Cope</w:t>
            </w: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A20D4C" w:rsidRDefault="00E95BFB" w:rsidP="00EE11BD">
            <w:pPr>
              <w:jc w:val="center"/>
              <w:rPr>
                <w:rFonts w:ascii="Times New Roman" w:eastAsia="Times New Roman" w:hAnsi="Times New Roman" w:cs="Times New Roman"/>
                <w:color w:val="000000"/>
                <w:sz w:val="24"/>
                <w:szCs w:val="24"/>
              </w:rPr>
            </w:pPr>
            <w:r w:rsidRPr="00A20D4C">
              <w:rPr>
                <w:rFonts w:ascii="Times New Roman" w:eastAsia="Times New Roman" w:hAnsi="Times New Roman" w:cs="Times New Roman"/>
                <w:color w:val="000000"/>
                <w:sz w:val="24"/>
                <w:szCs w:val="24"/>
              </w:rPr>
              <w:t>20</w:t>
            </w: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A20D4C" w:rsidRDefault="00E95BFB" w:rsidP="002B7D5D">
            <w:pPr>
              <w:rPr>
                <w:rFonts w:ascii="Times New Roman" w:eastAsia="Times New Roman" w:hAnsi="Times New Roman" w:cs="Times New Roman"/>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A20D4C" w:rsidRDefault="00E95BFB" w:rsidP="002B7D5D">
            <w:pPr>
              <w:rPr>
                <w:rFonts w:ascii="Times New Roman" w:eastAsia="Times New Roman" w:hAnsi="Times New Roman" w:cs="Times New Roman"/>
                <w:i/>
                <w:iCs/>
                <w:color w:val="000000"/>
                <w:sz w:val="24"/>
                <w:szCs w:val="24"/>
              </w:rPr>
            </w:pPr>
          </w:p>
        </w:tc>
      </w:tr>
      <w:tr w:rsidR="00E95BFB" w:rsidRPr="00F251E2" w:rsidTr="005B281B">
        <w:trPr>
          <w:trHeight w:val="300"/>
        </w:trPr>
        <w:tc>
          <w:tcPr>
            <w:tcW w:w="428" w:type="dxa"/>
            <w:tcBorders>
              <w:top w:val="single" w:sz="4" w:space="0" w:color="auto"/>
              <w:left w:val="single" w:sz="4" w:space="0" w:color="auto"/>
              <w:bottom w:val="single" w:sz="4" w:space="0" w:color="auto"/>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G</w:t>
            </w:r>
          </w:p>
        </w:tc>
        <w:tc>
          <w:tcPr>
            <w:tcW w:w="4612" w:type="dxa"/>
            <w:gridSpan w:val="2"/>
            <w:tcBorders>
              <w:top w:val="nil"/>
              <w:left w:val="nil"/>
              <w:bottom w:val="single" w:sz="4" w:space="0" w:color="auto"/>
              <w:right w:val="single" w:sz="4" w:space="0" w:color="auto"/>
            </w:tcBorders>
            <w:shd w:val="clear" w:color="auto" w:fill="auto"/>
            <w:noWrap/>
            <w:vAlign w:val="bottom"/>
            <w:hideMark/>
          </w:tcPr>
          <w:p w:rsidR="00E95BFB" w:rsidRPr="00A20D4C" w:rsidRDefault="00E95BFB" w:rsidP="00EE11BD">
            <w:pPr>
              <w:jc w:val="center"/>
              <w:rPr>
                <w:rFonts w:ascii="Times New Roman" w:eastAsia="Times New Roman" w:hAnsi="Times New Roman" w:cs="Times New Roman"/>
                <w:b/>
                <w:iCs/>
                <w:color w:val="000000"/>
                <w:sz w:val="24"/>
                <w:szCs w:val="24"/>
              </w:rPr>
            </w:pPr>
            <w:r w:rsidRPr="00A20D4C">
              <w:rPr>
                <w:rFonts w:ascii="Times New Roman" w:eastAsia="Times New Roman" w:hAnsi="Times New Roman" w:cs="Times New Roman"/>
                <w:b/>
                <w:iCs/>
                <w:color w:val="000000"/>
                <w:sz w:val="24"/>
                <w:szCs w:val="24"/>
              </w:rPr>
              <w:t>SHUMA PA TVSH</w:t>
            </w:r>
          </w:p>
        </w:tc>
        <w:tc>
          <w:tcPr>
            <w:tcW w:w="1413" w:type="dxa"/>
            <w:tcBorders>
              <w:top w:val="nil"/>
              <w:left w:val="nil"/>
              <w:bottom w:val="single" w:sz="4" w:space="0" w:color="auto"/>
              <w:right w:val="single" w:sz="4" w:space="0" w:color="auto"/>
            </w:tcBorders>
            <w:shd w:val="clear" w:color="auto" w:fill="auto"/>
            <w:noWrap/>
            <w:vAlign w:val="bottom"/>
            <w:hideMark/>
          </w:tcPr>
          <w:p w:rsidR="00E95BFB" w:rsidRPr="00A20D4C" w:rsidRDefault="00E95BFB" w:rsidP="00EE11BD">
            <w:pPr>
              <w:jc w:val="center"/>
              <w:rPr>
                <w:rFonts w:ascii="Times New Roman" w:eastAsia="Times New Roman" w:hAnsi="Times New Roman" w:cs="Times New Roman"/>
                <w:b/>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hideMark/>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hideMark/>
          </w:tcPr>
          <w:p w:rsidR="00E95BFB" w:rsidRPr="00A20D4C" w:rsidRDefault="00E95BFB" w:rsidP="002B7D5D">
            <w:pPr>
              <w:rPr>
                <w:rFonts w:ascii="Times New Roman" w:eastAsia="Times New Roman" w:hAnsi="Times New Roman" w:cs="Times New Roman"/>
                <w:b/>
                <w:iCs/>
                <w:color w:val="000000"/>
                <w:sz w:val="24"/>
                <w:szCs w:val="24"/>
              </w:rPr>
            </w:pPr>
          </w:p>
        </w:tc>
      </w:tr>
      <w:tr w:rsidR="00E95BFB" w:rsidRPr="00F251E2" w:rsidTr="005B281B">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iCs/>
                <w:color w:val="000000"/>
                <w:sz w:val="24"/>
                <w:szCs w:val="24"/>
              </w:rPr>
            </w:pPr>
            <w:r w:rsidRPr="00A20D4C">
              <w:rPr>
                <w:rFonts w:ascii="Times New Roman" w:eastAsia="Times New Roman" w:hAnsi="Times New Roman" w:cs="Times New Roman"/>
                <w:b/>
                <w:iCs/>
                <w:color w:val="000000"/>
                <w:sz w:val="24"/>
                <w:szCs w:val="24"/>
              </w:rPr>
              <w:t>TVSH 6 %</w:t>
            </w:r>
          </w:p>
        </w:tc>
        <w:tc>
          <w:tcPr>
            <w:tcW w:w="1413"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A20D4C" w:rsidRDefault="00E95BFB" w:rsidP="002B7D5D">
            <w:pPr>
              <w:rPr>
                <w:rFonts w:ascii="Times New Roman" w:eastAsia="Times New Roman" w:hAnsi="Times New Roman" w:cs="Times New Roman"/>
                <w:b/>
                <w:iCs/>
                <w:color w:val="000000"/>
                <w:sz w:val="24"/>
                <w:szCs w:val="24"/>
              </w:rPr>
            </w:pPr>
          </w:p>
        </w:tc>
      </w:tr>
      <w:tr w:rsidR="00E95BFB" w:rsidRPr="00F251E2" w:rsidTr="005B281B">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w:t>
            </w:r>
          </w:p>
        </w:tc>
        <w:tc>
          <w:tcPr>
            <w:tcW w:w="4612" w:type="dxa"/>
            <w:gridSpan w:val="2"/>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iCs/>
                <w:color w:val="000000"/>
                <w:sz w:val="24"/>
                <w:szCs w:val="24"/>
              </w:rPr>
            </w:pPr>
            <w:r w:rsidRPr="00A20D4C">
              <w:rPr>
                <w:rFonts w:ascii="Times New Roman" w:eastAsia="Times New Roman" w:hAnsi="Times New Roman" w:cs="Times New Roman"/>
                <w:b/>
                <w:iCs/>
                <w:color w:val="000000"/>
                <w:sz w:val="24"/>
                <w:szCs w:val="24"/>
              </w:rPr>
              <w:t>SHUMA ME TVSH</w:t>
            </w:r>
          </w:p>
        </w:tc>
        <w:tc>
          <w:tcPr>
            <w:tcW w:w="1413"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A20D4C" w:rsidRDefault="00E95BFB" w:rsidP="002B7D5D">
            <w:pPr>
              <w:rPr>
                <w:rFonts w:ascii="Times New Roman" w:eastAsia="Times New Roman" w:hAnsi="Times New Roman" w:cs="Times New Roman"/>
                <w:b/>
                <w:iCs/>
                <w:color w:val="000000"/>
                <w:sz w:val="24"/>
                <w:szCs w:val="24"/>
              </w:rPr>
            </w:pPr>
          </w:p>
        </w:tc>
      </w:tr>
    </w:tbl>
    <w:p w:rsidR="00E95BFB" w:rsidRDefault="00E95BFB" w:rsidP="00E95BFB"/>
    <w:p w:rsidR="00E95BFB" w:rsidRDefault="00E95BFB" w:rsidP="00E95BFB"/>
    <w:tbl>
      <w:tblPr>
        <w:tblW w:w="10057" w:type="dxa"/>
        <w:tblInd w:w="108" w:type="dxa"/>
        <w:tblLook w:val="04A0" w:firstRow="1" w:lastRow="0" w:firstColumn="1" w:lastColumn="0" w:noHBand="0" w:noVBand="1"/>
      </w:tblPr>
      <w:tblGrid>
        <w:gridCol w:w="428"/>
        <w:gridCol w:w="4409"/>
        <w:gridCol w:w="1616"/>
        <w:gridCol w:w="990"/>
        <w:gridCol w:w="1170"/>
        <w:gridCol w:w="1444"/>
      </w:tblGrid>
      <w:tr w:rsidR="00E95BFB" w:rsidRPr="00A20D4C" w:rsidTr="00EE11BD">
        <w:trPr>
          <w:trHeight w:val="300"/>
        </w:trPr>
        <w:tc>
          <w:tcPr>
            <w:tcW w:w="428" w:type="dxa"/>
            <w:tcBorders>
              <w:top w:val="single" w:sz="4" w:space="0" w:color="auto"/>
              <w:left w:val="single" w:sz="4" w:space="0" w:color="auto"/>
              <w:bottom w:val="single" w:sz="4" w:space="0" w:color="auto"/>
              <w:right w:val="single" w:sz="4" w:space="0" w:color="auto"/>
            </w:tcBorders>
            <w:vAlign w:val="center"/>
            <w:hideMark/>
          </w:tcPr>
          <w:p w:rsidR="00E95BFB" w:rsidRPr="00F251E2" w:rsidRDefault="00E95BFB" w:rsidP="00EE11BD">
            <w:pPr>
              <w:jc w:val="center"/>
              <w:rPr>
                <w:rFonts w:ascii="Times New Roman" w:eastAsia="Times New Roman" w:hAnsi="Times New Roman" w:cs="Times New Roman"/>
                <w:b/>
                <w:bCs/>
                <w:color w:val="000000"/>
              </w:rPr>
            </w:pP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E95BFB" w:rsidRPr="00A20D4C" w:rsidRDefault="00E95BFB" w:rsidP="002B7D5D">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VLERA NETO E SHPENZIMEVE</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95BFB" w:rsidRPr="00A20D4C" w:rsidRDefault="00E95BFB" w:rsidP="00EE11BD">
            <w:pPr>
              <w:jc w:val="center"/>
              <w:rPr>
                <w:rFonts w:ascii="Times New Roman" w:eastAsia="Times New Roman" w:hAnsi="Times New Roman" w:cs="Times New Roman"/>
                <w:b/>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E95BFB" w:rsidRPr="00A20D4C" w:rsidRDefault="00E95BFB" w:rsidP="002B7D5D">
            <w:pPr>
              <w:rPr>
                <w:rFonts w:ascii="Times New Roman" w:eastAsia="Times New Roman" w:hAnsi="Times New Roman" w:cs="Times New Roman"/>
                <w:b/>
                <w:iCs/>
                <w:color w:val="000000"/>
                <w:sz w:val="24"/>
                <w:szCs w:val="24"/>
              </w:rPr>
            </w:pPr>
          </w:p>
        </w:tc>
      </w:tr>
      <w:tr w:rsidR="00E95BFB" w:rsidRPr="00A20D4C" w:rsidTr="00EE11BD">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409"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TVSH + TATIMI NE BURIM</w:t>
            </w:r>
          </w:p>
        </w:tc>
        <w:tc>
          <w:tcPr>
            <w:tcW w:w="1616"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A20D4C" w:rsidRDefault="00E95BFB" w:rsidP="002B7D5D">
            <w:pPr>
              <w:rPr>
                <w:rFonts w:ascii="Times New Roman" w:eastAsia="Times New Roman" w:hAnsi="Times New Roman" w:cs="Times New Roman"/>
                <w:b/>
                <w:iCs/>
                <w:color w:val="000000"/>
                <w:sz w:val="24"/>
                <w:szCs w:val="24"/>
              </w:rPr>
            </w:pPr>
          </w:p>
        </w:tc>
      </w:tr>
      <w:tr w:rsidR="00E95BFB" w:rsidRPr="00A20D4C" w:rsidTr="00EE11BD">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E95BFB" w:rsidRPr="00F251E2" w:rsidRDefault="00E95BFB" w:rsidP="00EE11BD">
            <w:pPr>
              <w:jc w:val="center"/>
              <w:rPr>
                <w:rFonts w:ascii="Times New Roman" w:eastAsia="Times New Roman" w:hAnsi="Times New Roman" w:cs="Times New Roman"/>
                <w:b/>
                <w:bCs/>
                <w:color w:val="000000"/>
              </w:rPr>
            </w:pPr>
          </w:p>
        </w:tc>
        <w:tc>
          <w:tcPr>
            <w:tcW w:w="4409"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VLERA TOTALE E SHPENZIMEVE</w:t>
            </w:r>
          </w:p>
        </w:tc>
        <w:tc>
          <w:tcPr>
            <w:tcW w:w="1616"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rsidR="00E95BFB" w:rsidRPr="00A20D4C" w:rsidRDefault="00E95BFB" w:rsidP="00EE11BD">
            <w:pPr>
              <w:jc w:val="center"/>
              <w:rPr>
                <w:rFonts w:ascii="Times New Roman" w:eastAsia="Times New Roman" w:hAnsi="Times New Roman" w:cs="Times New Roman"/>
                <w:b/>
                <w:color w:val="000000"/>
                <w:sz w:val="24"/>
                <w:szCs w:val="24"/>
              </w:rPr>
            </w:pPr>
          </w:p>
        </w:tc>
        <w:tc>
          <w:tcPr>
            <w:tcW w:w="1444" w:type="dxa"/>
            <w:tcBorders>
              <w:top w:val="nil"/>
              <w:left w:val="nil"/>
              <w:bottom w:val="single" w:sz="4" w:space="0" w:color="auto"/>
              <w:right w:val="single" w:sz="4" w:space="0" w:color="auto"/>
            </w:tcBorders>
            <w:shd w:val="clear" w:color="auto" w:fill="auto"/>
            <w:noWrap/>
            <w:vAlign w:val="bottom"/>
          </w:tcPr>
          <w:p w:rsidR="00E95BFB" w:rsidRPr="00A20D4C" w:rsidRDefault="00E95BFB" w:rsidP="002B7D5D">
            <w:pPr>
              <w:rPr>
                <w:rFonts w:ascii="Times New Roman" w:eastAsia="Times New Roman" w:hAnsi="Times New Roman" w:cs="Times New Roman"/>
                <w:b/>
                <w:iCs/>
                <w:color w:val="000000"/>
                <w:sz w:val="24"/>
                <w:szCs w:val="24"/>
              </w:rPr>
            </w:pPr>
          </w:p>
        </w:tc>
      </w:tr>
    </w:tbl>
    <w:p w:rsidR="00E95BFB" w:rsidRDefault="00E95BFB" w:rsidP="0052577D">
      <w:pPr>
        <w:jc w:val="both"/>
        <w:rPr>
          <w:rFonts w:ascii="Times New Roman" w:eastAsia="Times New Roman" w:hAnsi="Times New Roman"/>
          <w:sz w:val="24"/>
          <w:szCs w:val="24"/>
          <w:lang w:val="it-IT"/>
        </w:rPr>
      </w:pPr>
    </w:p>
    <w:p w:rsidR="00E95BFB" w:rsidRDefault="00E95BFB" w:rsidP="0052577D">
      <w:pPr>
        <w:jc w:val="both"/>
        <w:rPr>
          <w:rFonts w:ascii="Times New Roman" w:eastAsia="Times New Roman" w:hAnsi="Times New Roman"/>
          <w:sz w:val="24"/>
          <w:szCs w:val="24"/>
          <w:lang w:val="it-IT"/>
        </w:rPr>
      </w:pPr>
    </w:p>
    <w:p w:rsidR="00E95BFB" w:rsidRDefault="00E95BFB" w:rsidP="0052577D">
      <w:pPr>
        <w:jc w:val="both"/>
        <w:rPr>
          <w:rFonts w:ascii="Times New Roman" w:eastAsia="Times New Roman" w:hAnsi="Times New Roman"/>
          <w:sz w:val="24"/>
          <w:szCs w:val="24"/>
          <w:lang w:val="it-IT"/>
        </w:rPr>
      </w:pPr>
    </w:p>
    <w:p w:rsidR="00DA4A32" w:rsidRPr="00DA4A32" w:rsidRDefault="00DA4A32" w:rsidP="008664D9">
      <w:pPr>
        <w:jc w:val="both"/>
        <w:rPr>
          <w:rFonts w:ascii="Times New Roman" w:eastAsia="Times New Roman" w:hAnsi="Times New Roman"/>
          <w:b/>
          <w:sz w:val="24"/>
          <w:szCs w:val="24"/>
          <w:lang w:val="it-IT"/>
        </w:rPr>
      </w:pPr>
      <w:r w:rsidRPr="00DA4A32">
        <w:rPr>
          <w:rFonts w:ascii="Times New Roman" w:eastAsia="Times New Roman" w:hAnsi="Times New Roman"/>
          <w:b/>
          <w:sz w:val="24"/>
          <w:szCs w:val="24"/>
          <w:lang w:val="it-IT"/>
        </w:rPr>
        <w:t>KREU III: DORËZIMI I OFERTES DHE DOKUMENTACIONIT:</w:t>
      </w:r>
    </w:p>
    <w:p w:rsidR="00DA4A32" w:rsidRDefault="00DA4A32" w:rsidP="008664D9">
      <w:pPr>
        <w:jc w:val="both"/>
        <w:rPr>
          <w:rFonts w:ascii="Times New Roman" w:eastAsia="Times New Roman" w:hAnsi="Times New Roman"/>
          <w:sz w:val="24"/>
          <w:szCs w:val="24"/>
          <w:lang w:val="it-IT"/>
        </w:rPr>
      </w:pPr>
    </w:p>
    <w:p w:rsidR="0052577D" w:rsidRDefault="003743A3" w:rsidP="008664D9">
      <w:pPr>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Afati perfundimtar per paraqitjen dhe dorezimin e ofertes Tuaj, do të jetë </w:t>
      </w:r>
      <w:r w:rsidR="00C02E1B">
        <w:rPr>
          <w:rFonts w:ascii="Times New Roman" w:eastAsia="Times New Roman" w:hAnsi="Times New Roman"/>
          <w:b/>
          <w:sz w:val="24"/>
          <w:szCs w:val="24"/>
          <w:lang w:val="it-IT"/>
        </w:rPr>
        <w:t>diten e Hënë</w:t>
      </w:r>
      <w:r w:rsidRPr="008664D9">
        <w:rPr>
          <w:rFonts w:ascii="Times New Roman" w:eastAsia="Times New Roman" w:hAnsi="Times New Roman"/>
          <w:b/>
          <w:sz w:val="24"/>
          <w:szCs w:val="24"/>
          <w:lang w:val="it-IT"/>
        </w:rPr>
        <w:t xml:space="preserve">, </w:t>
      </w:r>
      <w:r w:rsidR="0052577D" w:rsidRPr="008664D9">
        <w:rPr>
          <w:rFonts w:ascii="Times New Roman" w:eastAsia="Times New Roman" w:hAnsi="Times New Roman"/>
          <w:b/>
          <w:sz w:val="24"/>
          <w:szCs w:val="24"/>
          <w:lang w:val="it-IT"/>
        </w:rPr>
        <w:t>datë</w:t>
      </w:r>
      <w:r w:rsidR="00C02E1B">
        <w:rPr>
          <w:rFonts w:ascii="Times New Roman" w:eastAsia="Times New Roman" w:hAnsi="Times New Roman"/>
          <w:b/>
          <w:sz w:val="24"/>
          <w:szCs w:val="24"/>
          <w:lang w:val="it-IT"/>
        </w:rPr>
        <w:t xml:space="preserve"> 10</w:t>
      </w:r>
      <w:r w:rsidR="005A1408">
        <w:rPr>
          <w:rFonts w:ascii="Times New Roman" w:eastAsia="Times New Roman" w:hAnsi="Times New Roman"/>
          <w:b/>
          <w:sz w:val="24"/>
          <w:szCs w:val="24"/>
          <w:lang w:val="it-IT"/>
        </w:rPr>
        <w:t>.10</w:t>
      </w:r>
      <w:r w:rsidR="00FF18E1">
        <w:rPr>
          <w:rFonts w:ascii="Times New Roman" w:eastAsia="Times New Roman" w:hAnsi="Times New Roman"/>
          <w:b/>
          <w:sz w:val="24"/>
          <w:szCs w:val="24"/>
          <w:lang w:val="it-IT"/>
        </w:rPr>
        <w:t>.2022</w:t>
      </w:r>
      <w:r w:rsidR="0052577D" w:rsidRPr="008664D9">
        <w:rPr>
          <w:rFonts w:ascii="Times New Roman" w:eastAsia="Times New Roman" w:hAnsi="Times New Roman"/>
          <w:b/>
          <w:sz w:val="24"/>
          <w:szCs w:val="24"/>
          <w:lang w:val="it-IT"/>
        </w:rPr>
        <w:t>, ora</w:t>
      </w:r>
      <w:r w:rsidR="00FF18E1">
        <w:rPr>
          <w:rFonts w:ascii="Times New Roman" w:eastAsia="Times New Roman" w:hAnsi="Times New Roman"/>
          <w:b/>
          <w:sz w:val="24"/>
          <w:szCs w:val="24"/>
          <w:lang w:val="it-IT"/>
        </w:rPr>
        <w:t xml:space="preserve"> 15</w:t>
      </w:r>
      <w:r w:rsidR="0052577D" w:rsidRPr="008664D9">
        <w:rPr>
          <w:rFonts w:ascii="Times New Roman" w:eastAsia="Times New Roman" w:hAnsi="Times New Roman"/>
          <w:b/>
          <w:sz w:val="24"/>
          <w:szCs w:val="24"/>
          <w:lang w:val="it-IT"/>
        </w:rPr>
        <w:t>:00</w:t>
      </w:r>
      <w:r w:rsidR="008664D9" w:rsidRPr="008664D9">
        <w:rPr>
          <w:rFonts w:ascii="Times New Roman" w:eastAsia="Times New Roman" w:hAnsi="Times New Roman"/>
          <w:b/>
          <w:sz w:val="24"/>
          <w:szCs w:val="24"/>
          <w:lang w:val="it-IT"/>
        </w:rPr>
        <w:t>.</w:t>
      </w:r>
    </w:p>
    <w:p w:rsidR="0079621E" w:rsidRPr="008664D9" w:rsidRDefault="0079621E" w:rsidP="008664D9">
      <w:pPr>
        <w:jc w:val="both"/>
        <w:rPr>
          <w:rFonts w:ascii="Times New Roman" w:eastAsia="Times New Roman" w:hAnsi="Times New Roman"/>
          <w:b/>
          <w:sz w:val="24"/>
          <w:szCs w:val="24"/>
          <w:lang w:val="it-IT"/>
        </w:rPr>
      </w:pPr>
    </w:p>
    <w:p w:rsidR="003676E3" w:rsidRDefault="003676E3" w:rsidP="003676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Dorezimi i ofertes dhe dokumentacionit shoqerues, të vendosen </w:t>
      </w:r>
      <w:r w:rsidRPr="00AB38E3">
        <w:rPr>
          <w:rFonts w:ascii="Times New Roman" w:hAnsi="Times New Roman" w:cs="Times New Roman"/>
          <w:color w:val="000000" w:themeColor="text1"/>
          <w:sz w:val="24"/>
          <w:szCs w:val="24"/>
        </w:rPr>
        <w:t>në një zarf të vulosur mbi të cilin është shkru</w:t>
      </w:r>
      <w:r>
        <w:rPr>
          <w:rFonts w:ascii="Times New Roman" w:hAnsi="Times New Roman" w:cs="Times New Roman"/>
          <w:color w:val="000000" w:themeColor="text1"/>
          <w:sz w:val="24"/>
          <w:szCs w:val="24"/>
        </w:rPr>
        <w:t>ar referenc</w:t>
      </w:r>
      <w:r w:rsidR="00777C8D">
        <w:rPr>
          <w:rFonts w:ascii="Times New Roman" w:hAnsi="Times New Roman" w:cs="Times New Roman"/>
          <w:color w:val="000000" w:themeColor="text1"/>
          <w:sz w:val="24"/>
          <w:szCs w:val="24"/>
        </w:rPr>
        <w:t>a “Festa e Verërave dhe Gështenjës</w:t>
      </w:r>
      <w:r>
        <w:rPr>
          <w:rFonts w:ascii="Times New Roman" w:hAnsi="Times New Roman" w:cs="Times New Roman"/>
          <w:color w:val="000000" w:themeColor="text1"/>
          <w:sz w:val="24"/>
          <w:szCs w:val="24"/>
        </w:rPr>
        <w:t>”,</w:t>
      </w:r>
      <w:r w:rsidRPr="00AB38E3">
        <w:rPr>
          <w:rFonts w:ascii="Times New Roman" w:hAnsi="Times New Roman" w:cs="Times New Roman"/>
          <w:color w:val="000000" w:themeColor="text1"/>
          <w:sz w:val="24"/>
          <w:szCs w:val="24"/>
        </w:rPr>
        <w:t xml:space="preserve"> përmes postës zyrtare apo personalisht, gjatë </w:t>
      </w:r>
      <w:r w:rsidRPr="00AB38E3">
        <w:rPr>
          <w:rFonts w:ascii="Times New Roman" w:hAnsi="Times New Roman" w:cs="Times New Roman"/>
          <w:color w:val="000000" w:themeColor="text1"/>
          <w:sz w:val="24"/>
          <w:szCs w:val="24"/>
          <w:bdr w:val="none" w:sz="0" w:space="0" w:color="auto" w:frame="1"/>
        </w:rPr>
        <w:t>ditëve të punës (e hëne – e pr</w:t>
      </w:r>
      <w:r>
        <w:rPr>
          <w:rFonts w:ascii="Times New Roman" w:hAnsi="Times New Roman" w:cs="Times New Roman"/>
          <w:color w:val="000000" w:themeColor="text1"/>
          <w:sz w:val="24"/>
          <w:szCs w:val="24"/>
          <w:bdr w:val="none" w:sz="0" w:space="0" w:color="auto" w:frame="1"/>
        </w:rPr>
        <w:t>emte), nga ora 09:00 deri ora 15</w:t>
      </w:r>
      <w:r w:rsidRPr="00AB38E3">
        <w:rPr>
          <w:rFonts w:ascii="Times New Roman" w:hAnsi="Times New Roman" w:cs="Times New Roman"/>
          <w:color w:val="000000" w:themeColor="text1"/>
          <w:sz w:val="24"/>
          <w:szCs w:val="24"/>
          <w:bdr w:val="none" w:sz="0" w:space="0" w:color="auto" w:frame="1"/>
        </w:rPr>
        <w:t>:00,</w:t>
      </w:r>
      <w:r>
        <w:rPr>
          <w:rFonts w:ascii="Times New Roman" w:hAnsi="Times New Roman" w:cs="Times New Roman"/>
          <w:color w:val="000000" w:themeColor="text1"/>
          <w:sz w:val="24"/>
          <w:szCs w:val="24"/>
        </w:rPr>
        <w:t> në adresa e sipercituar.</w:t>
      </w:r>
    </w:p>
    <w:p w:rsidR="003676E3" w:rsidRPr="00AD5087" w:rsidRDefault="003676E3" w:rsidP="003676E3">
      <w:pPr>
        <w:jc w:val="both"/>
        <w:rPr>
          <w:rFonts w:ascii="Times New Roman" w:hAnsi="Times New Roman" w:cs="Times New Roman"/>
          <w:b/>
          <w:color w:val="314558"/>
          <w:sz w:val="24"/>
          <w:szCs w:val="24"/>
        </w:rPr>
      </w:pPr>
    </w:p>
    <w:p w:rsidR="003676E3" w:rsidRDefault="003676E3" w:rsidP="003676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Dokumentacioni i dorëzuar</w:t>
      </w:r>
      <w:r w:rsidRPr="00B55AEE">
        <w:rPr>
          <w:rFonts w:ascii="Times New Roman" w:hAnsi="Times New Roman" w:cs="Times New Roman"/>
          <w:color w:val="000000" w:themeColor="text1"/>
          <w:sz w:val="24"/>
          <w:szCs w:val="24"/>
        </w:rPr>
        <w:t xml:space="preserve"> pas këtij afati do të merren parasysh vetëm nëse vula postare tregon se data dhe koha e dërgimit ka qenë para mbylljes së afatit zyrtar. </w:t>
      </w:r>
    </w:p>
    <w:p w:rsidR="003676E3" w:rsidRPr="00B55AEE" w:rsidRDefault="003676E3" w:rsidP="003676E3">
      <w:pPr>
        <w:jc w:val="both"/>
        <w:rPr>
          <w:rFonts w:ascii="Times New Roman" w:hAnsi="Times New Roman" w:cs="Times New Roman"/>
          <w:color w:val="000000" w:themeColor="text1"/>
          <w:sz w:val="24"/>
          <w:szCs w:val="24"/>
        </w:rPr>
      </w:pPr>
    </w:p>
    <w:p w:rsidR="003676E3" w:rsidRDefault="003676E3" w:rsidP="003676E3">
      <w:pPr>
        <w:jc w:val="both"/>
        <w:rPr>
          <w:rFonts w:ascii="Times New Roman" w:hAnsi="Times New Roman" w:cs="Times New Roman"/>
          <w:color w:val="000000" w:themeColor="text1"/>
          <w:sz w:val="24"/>
          <w:szCs w:val="24"/>
        </w:rPr>
      </w:pPr>
      <w:r w:rsidRPr="00B55AEE">
        <w:rPr>
          <w:rFonts w:ascii="Times New Roman" w:hAnsi="Times New Roman" w:cs="Times New Roman"/>
          <w:color w:val="000000" w:themeColor="text1"/>
          <w:sz w:val="24"/>
          <w:szCs w:val="24"/>
        </w:rPr>
        <w:t>Pjesa e jashtme e zarfit duhet të përmbajë titullin e</w:t>
      </w:r>
      <w:r>
        <w:rPr>
          <w:rFonts w:ascii="Times New Roman" w:hAnsi="Times New Roman" w:cs="Times New Roman"/>
          <w:color w:val="000000" w:themeColor="text1"/>
          <w:sz w:val="24"/>
          <w:szCs w:val="24"/>
        </w:rPr>
        <w:t xml:space="preserve"> aktivitetit</w:t>
      </w:r>
      <w:r w:rsidRPr="00B55AEE">
        <w:rPr>
          <w:rFonts w:ascii="Times New Roman" w:hAnsi="Times New Roman" w:cs="Times New Roman"/>
          <w:color w:val="000000" w:themeColor="text1"/>
          <w:sz w:val="24"/>
          <w:szCs w:val="24"/>
        </w:rPr>
        <w:t xml:space="preserve">, emrin dhe adresën e plotë të kandidatit, emrin e plotë të projektit dhe mbishkrimin “Të mos hapet përpara hapjes zyrtare.” Formulari për regjistrimin e dokumentacionit të pranuar lëshohet nga përfaqësuesi i </w:t>
      </w:r>
      <w:r>
        <w:rPr>
          <w:rFonts w:ascii="Times New Roman" w:hAnsi="Times New Roman" w:cs="Times New Roman"/>
          <w:color w:val="000000" w:themeColor="text1"/>
          <w:sz w:val="24"/>
          <w:szCs w:val="24"/>
        </w:rPr>
        <w:t>Q.M.P.</w:t>
      </w:r>
    </w:p>
    <w:p w:rsidR="003676E3" w:rsidRPr="00B55AEE" w:rsidRDefault="003676E3" w:rsidP="003676E3">
      <w:pPr>
        <w:jc w:val="both"/>
        <w:rPr>
          <w:rFonts w:ascii="Times New Roman" w:hAnsi="Times New Roman" w:cs="Times New Roman"/>
          <w:color w:val="000000" w:themeColor="text1"/>
          <w:sz w:val="24"/>
          <w:szCs w:val="24"/>
        </w:rPr>
      </w:pPr>
    </w:p>
    <w:p w:rsidR="00266844" w:rsidRPr="006E5F22" w:rsidRDefault="003676E3" w:rsidP="00627DA1">
      <w:pPr>
        <w:jc w:val="both"/>
        <w:rPr>
          <w:rFonts w:ascii="Times New Roman" w:hAnsi="Times New Roman" w:cs="Times New Roman"/>
          <w:color w:val="314558"/>
          <w:sz w:val="24"/>
          <w:szCs w:val="24"/>
        </w:rPr>
      </w:pPr>
      <w:r w:rsidRPr="00B55AEE">
        <w:rPr>
          <w:rFonts w:ascii="Times New Roman" w:hAnsi="Times New Roman" w:cs="Times New Roman"/>
          <w:color w:val="000000" w:themeColor="text1"/>
          <w:sz w:val="24"/>
          <w:szCs w:val="24"/>
        </w:rPr>
        <w:t xml:space="preserve">Të gjithë </w:t>
      </w:r>
      <w:r w:rsidR="00ED7616">
        <w:rPr>
          <w:rFonts w:ascii="Times New Roman" w:hAnsi="Times New Roman" w:cs="Times New Roman"/>
          <w:color w:val="000000" w:themeColor="text1"/>
          <w:sz w:val="24"/>
          <w:szCs w:val="24"/>
        </w:rPr>
        <w:t xml:space="preserve">subjektet </w:t>
      </w:r>
      <w:r w:rsidRPr="00B55AEE">
        <w:rPr>
          <w:rFonts w:ascii="Times New Roman" w:hAnsi="Times New Roman" w:cs="Times New Roman"/>
          <w:color w:val="000000" w:themeColor="text1"/>
          <w:sz w:val="24"/>
          <w:szCs w:val="24"/>
        </w:rPr>
        <w:t>që kanë paraqitur</w:t>
      </w:r>
      <w:r>
        <w:rPr>
          <w:rFonts w:ascii="Times New Roman" w:hAnsi="Times New Roman" w:cs="Times New Roman"/>
          <w:color w:val="000000" w:themeColor="text1"/>
          <w:sz w:val="24"/>
          <w:szCs w:val="24"/>
        </w:rPr>
        <w:t xml:space="preserve"> dokumentat</w:t>
      </w:r>
      <w:r w:rsidRPr="00B55AEE">
        <w:rPr>
          <w:rFonts w:ascii="Times New Roman" w:hAnsi="Times New Roman" w:cs="Times New Roman"/>
          <w:color w:val="000000" w:themeColor="text1"/>
          <w:sz w:val="24"/>
          <w:szCs w:val="24"/>
        </w:rPr>
        <w:t xml:space="preserve">, pavarësisht nëse pranohen ose jo, njoftohen me </w:t>
      </w:r>
      <w:r>
        <w:rPr>
          <w:rFonts w:ascii="Times New Roman" w:hAnsi="Times New Roman" w:cs="Times New Roman"/>
          <w:color w:val="000000" w:themeColor="text1"/>
          <w:sz w:val="24"/>
          <w:szCs w:val="24"/>
        </w:rPr>
        <w:t>shkrim për vendimin e marrë dhe kane te drejten e ankimit brenda 5 diteve nga njoftimi.</w:t>
      </w:r>
    </w:p>
    <w:p w:rsidR="00266844" w:rsidRDefault="00266844" w:rsidP="00627DA1">
      <w:pPr>
        <w:jc w:val="both"/>
        <w:rPr>
          <w:rFonts w:ascii="Times New Roman" w:hAnsi="Times New Roman" w:cs="Times New Roman"/>
          <w:sz w:val="24"/>
          <w:szCs w:val="24"/>
        </w:rPr>
      </w:pPr>
    </w:p>
    <w:p w:rsidR="00266844" w:rsidRDefault="00266844" w:rsidP="00627DA1">
      <w:pPr>
        <w:jc w:val="both"/>
        <w:rPr>
          <w:rFonts w:ascii="Times New Roman" w:hAnsi="Times New Roman" w:cs="Times New Roman"/>
          <w:b/>
          <w:sz w:val="24"/>
          <w:szCs w:val="24"/>
        </w:rPr>
      </w:pPr>
      <w:r w:rsidRPr="00266844">
        <w:rPr>
          <w:rFonts w:ascii="Times New Roman" w:hAnsi="Times New Roman" w:cs="Times New Roman"/>
          <w:b/>
          <w:sz w:val="24"/>
          <w:szCs w:val="24"/>
        </w:rPr>
        <w:t>KREU IV: PËRSHKRIMI I VEPRIMTARISË:</w:t>
      </w:r>
    </w:p>
    <w:p w:rsidR="00401F9A" w:rsidRPr="00266844" w:rsidRDefault="00401F9A" w:rsidP="00627DA1">
      <w:pPr>
        <w:jc w:val="both"/>
        <w:rPr>
          <w:rFonts w:ascii="Times New Roman" w:hAnsi="Times New Roman" w:cs="Times New Roman"/>
          <w:b/>
          <w:sz w:val="24"/>
          <w:szCs w:val="24"/>
        </w:rPr>
      </w:pPr>
    </w:p>
    <w:p w:rsidR="00937C6D" w:rsidRDefault="00937C6D" w:rsidP="00937C6D">
      <w:pPr>
        <w:spacing w:line="276" w:lineRule="auto"/>
        <w:jc w:val="both"/>
        <w:rPr>
          <w:rFonts w:ascii="Times New Roman" w:hAnsi="Times New Roman" w:cs="Times New Roman"/>
          <w:b/>
          <w:sz w:val="24"/>
          <w:szCs w:val="24"/>
        </w:rPr>
      </w:pPr>
      <w:r w:rsidRPr="00937C6D">
        <w:rPr>
          <w:rFonts w:ascii="Times New Roman" w:hAnsi="Times New Roman" w:cs="Times New Roman"/>
          <w:b/>
          <w:sz w:val="24"/>
          <w:szCs w:val="24"/>
        </w:rPr>
        <w:t>IV.1 Përshkrim</w:t>
      </w:r>
    </w:p>
    <w:p w:rsidR="009178BB" w:rsidRPr="00E82C1E" w:rsidRDefault="009178BB" w:rsidP="009178BB">
      <w:pPr>
        <w:spacing w:line="360" w:lineRule="auto"/>
        <w:jc w:val="both"/>
        <w:rPr>
          <w:b/>
          <w:lang w:val="el-GR"/>
        </w:rPr>
      </w:pPr>
    </w:p>
    <w:p w:rsidR="006E5F22" w:rsidRDefault="009178BB" w:rsidP="009178BB">
      <w:pPr>
        <w:jc w:val="both"/>
        <w:rPr>
          <w:rFonts w:ascii="Times New Roman" w:hAnsi="Times New Roman" w:cs="Times New Roman"/>
          <w:i/>
          <w:sz w:val="24"/>
          <w:szCs w:val="24"/>
          <w:lang w:val="sq-AL"/>
        </w:rPr>
      </w:pPr>
      <w:r w:rsidRPr="009178BB">
        <w:rPr>
          <w:rFonts w:ascii="Times New Roman" w:hAnsi="Times New Roman" w:cs="Times New Roman"/>
          <w:i/>
          <w:sz w:val="24"/>
          <w:szCs w:val="24"/>
          <w:lang w:val="sq-AL"/>
        </w:rPr>
        <w:t>Qyteti i Pogradecit historikisht ka pasur një jetë aktive dhe dinamike për pasojë është edhe qyteti që ka dhe mbart tradita të shumta me vete.</w:t>
      </w:r>
    </w:p>
    <w:p w:rsidR="006E5F22" w:rsidRDefault="006E5F22" w:rsidP="009178BB">
      <w:pPr>
        <w:jc w:val="both"/>
        <w:rPr>
          <w:rFonts w:ascii="Times New Roman" w:hAnsi="Times New Roman" w:cs="Times New Roman"/>
          <w:i/>
          <w:sz w:val="24"/>
          <w:szCs w:val="24"/>
          <w:lang w:val="sq-AL"/>
        </w:rPr>
      </w:pPr>
    </w:p>
    <w:p w:rsidR="009178BB" w:rsidRPr="009178BB" w:rsidRDefault="009178BB" w:rsidP="009178BB">
      <w:pPr>
        <w:jc w:val="both"/>
        <w:rPr>
          <w:rFonts w:ascii="Times New Roman" w:hAnsi="Times New Roman" w:cs="Times New Roman"/>
          <w:b/>
          <w:i/>
          <w:sz w:val="24"/>
          <w:szCs w:val="24"/>
          <w:lang w:val="sq-AL"/>
        </w:rPr>
      </w:pPr>
      <w:r w:rsidRPr="009178BB">
        <w:rPr>
          <w:rFonts w:ascii="Times New Roman" w:hAnsi="Times New Roman" w:cs="Times New Roman"/>
          <w:i/>
          <w:sz w:val="24"/>
          <w:szCs w:val="24"/>
          <w:lang w:val="sq-AL"/>
        </w:rPr>
        <w:lastRenderedPageBreak/>
        <w:t xml:space="preserve"> Në shekullin e XIX qyteti i Pogradecit quhej, “Qyteti i 11 Mullinjve” sepse përgjatë “Lumit të madh të qytetit”, siç e quante Lasgush Poradeci, dhe deri në luginën e Katielit, shtriheshin 11 mullinj. </w:t>
      </w:r>
    </w:p>
    <w:p w:rsidR="009178BB" w:rsidRPr="009178BB" w:rsidRDefault="009178BB" w:rsidP="009178BB">
      <w:pPr>
        <w:jc w:val="both"/>
        <w:rPr>
          <w:rFonts w:ascii="Times New Roman" w:hAnsi="Times New Roman" w:cs="Times New Roman"/>
          <w:i/>
          <w:sz w:val="24"/>
          <w:szCs w:val="24"/>
          <w:lang w:val="sq-AL"/>
        </w:rPr>
      </w:pPr>
      <w:r w:rsidRPr="009178BB">
        <w:rPr>
          <w:rFonts w:ascii="Times New Roman" w:hAnsi="Times New Roman" w:cs="Times New Roman"/>
          <w:i/>
          <w:sz w:val="24"/>
          <w:szCs w:val="24"/>
          <w:lang w:val="sq-AL"/>
        </w:rPr>
        <w:t xml:space="preserve">Pogradeci është dalluar  për punimin e drurit, veçanërisht në gëdhendjen e tij, familjet që janë marrë me punimin e drurit janë familje të tilla si: Shkurti, Icka. Ilo etj. Qyteti është shquar për teknikën e lartë të punimit të varkave, në peshkim, në gëdhendjen e gurit dhe në ndërtimtari, në pemtari (ku një pjesën të madhe e ka zënë kultivimi i gështenjave), familjet që janë marrë me kultivimin e shumëllojshmërisë së pemëve janë, Mançellarët, Manellarët, Dikellarët etj. </w:t>
      </w:r>
    </w:p>
    <w:p w:rsidR="009178BB" w:rsidRPr="009178BB" w:rsidRDefault="009178BB" w:rsidP="009178BB">
      <w:pPr>
        <w:jc w:val="both"/>
        <w:rPr>
          <w:rFonts w:ascii="Times New Roman" w:hAnsi="Times New Roman" w:cs="Times New Roman"/>
          <w:sz w:val="24"/>
          <w:szCs w:val="24"/>
          <w:lang w:val="sq-AL"/>
        </w:rPr>
      </w:pPr>
    </w:p>
    <w:p w:rsidR="009178BB" w:rsidRDefault="009178BB" w:rsidP="009178BB">
      <w:pPr>
        <w:jc w:val="both"/>
        <w:rPr>
          <w:rFonts w:ascii="Times New Roman" w:hAnsi="Times New Roman" w:cs="Times New Roman"/>
          <w:i/>
          <w:sz w:val="24"/>
          <w:szCs w:val="24"/>
        </w:rPr>
      </w:pPr>
      <w:r w:rsidRPr="009178BB">
        <w:rPr>
          <w:rFonts w:ascii="Times New Roman" w:hAnsi="Times New Roman" w:cs="Times New Roman"/>
          <w:i/>
          <w:sz w:val="24"/>
          <w:szCs w:val="24"/>
        </w:rPr>
        <w:t xml:space="preserve">Bashkia e Pogradecit, në vazhdimësi të traditës pogradecare të prodhimit të verërave, organizon atmosferën festive në qytet për konkursin dhe promovimin e verës më të mirë. Prodhimi i verës së bashku me vreshtarinë janë disa nga traditat dhe zakonet e shumta të jetës së përditshme të qytetit të Pogradecit, nga kohët më të hershme (dëshmuar edhe në mozaikun e Linit) dhe deri në ditët e sotme. </w:t>
      </w:r>
    </w:p>
    <w:p w:rsidR="009178BB" w:rsidRPr="009178BB" w:rsidRDefault="009178BB" w:rsidP="009178BB">
      <w:pPr>
        <w:jc w:val="both"/>
        <w:rPr>
          <w:rFonts w:ascii="Times New Roman" w:hAnsi="Times New Roman" w:cs="Times New Roman"/>
          <w:i/>
          <w:sz w:val="24"/>
          <w:szCs w:val="24"/>
        </w:rPr>
      </w:pPr>
    </w:p>
    <w:p w:rsidR="009178BB" w:rsidRPr="009178BB" w:rsidRDefault="009178BB" w:rsidP="009178BB">
      <w:pPr>
        <w:jc w:val="both"/>
        <w:rPr>
          <w:rFonts w:ascii="Times New Roman" w:hAnsi="Times New Roman" w:cs="Times New Roman"/>
          <w:i/>
          <w:sz w:val="24"/>
          <w:szCs w:val="24"/>
        </w:rPr>
      </w:pPr>
      <w:r w:rsidRPr="009178BB">
        <w:rPr>
          <w:rFonts w:ascii="Times New Roman" w:hAnsi="Times New Roman" w:cs="Times New Roman"/>
          <w:i/>
          <w:sz w:val="24"/>
          <w:szCs w:val="24"/>
        </w:rPr>
        <w:t>Vera Pogradecare është cilësuar si një prodhim me karakteristika dhe vlera të mëdha për të simbolizuar qytetin tonë tek pushuesit vendas dhe të huaj. Familjet pogradecare kanë luajtur një rol të rëndësishëm në suksesin e festës duke e kthyer prodhimin e verës në një biznes fitimprures dhe njëkohësisht e kanë zhndërruar emrin dhe cilësinë e mirë të saj në një sinonim të qytetit të Pogradecit.</w:t>
      </w:r>
    </w:p>
    <w:p w:rsidR="009178BB" w:rsidRPr="009178BB" w:rsidRDefault="009178BB" w:rsidP="009178BB">
      <w:pPr>
        <w:jc w:val="both"/>
        <w:rPr>
          <w:rFonts w:ascii="Times New Roman" w:hAnsi="Times New Roman" w:cs="Times New Roman"/>
          <w:sz w:val="24"/>
          <w:szCs w:val="24"/>
        </w:rPr>
      </w:pPr>
    </w:p>
    <w:p w:rsidR="009178BB" w:rsidRPr="009178BB" w:rsidRDefault="009178BB" w:rsidP="009178BB">
      <w:pPr>
        <w:jc w:val="both"/>
        <w:rPr>
          <w:rFonts w:ascii="Times New Roman" w:hAnsi="Times New Roman" w:cs="Times New Roman"/>
          <w:i/>
          <w:sz w:val="24"/>
          <w:szCs w:val="24"/>
          <w:lang w:val="sq-AL"/>
        </w:rPr>
      </w:pPr>
      <w:r w:rsidRPr="009178BB">
        <w:rPr>
          <w:rFonts w:ascii="Times New Roman" w:hAnsi="Times New Roman" w:cs="Times New Roman"/>
          <w:i/>
          <w:sz w:val="24"/>
          <w:szCs w:val="24"/>
          <w:lang w:val="sq-AL"/>
        </w:rPr>
        <w:t xml:space="preserve">Pogradeci historikisht është marrë me kultivimin e vreshtave dhe varietete të ndryshme të rrushit dhe kanë prodhuar me një teknologji të lartë rakinë dhe verën. Qytetarët e tij kanë prodhuar me mjeshtëri të rrallë dhe në mënyrë artizanale shumëllojshmëri verërash në bodrumet e shtëpive të tyre, duke i kthyer në kantina. Butet e verës në kantinat e tyre arrinin deri në 50kv dhe me lartësinë e tyre arrinin deri në tavanin e kantinës. Ato ishin prej druri dhe punoheshin me dru Robulli ose Dushku.  </w:t>
      </w:r>
    </w:p>
    <w:p w:rsidR="009178BB" w:rsidRPr="009178BB" w:rsidRDefault="009178BB" w:rsidP="009178BB">
      <w:pPr>
        <w:jc w:val="both"/>
        <w:rPr>
          <w:rFonts w:ascii="Times New Roman" w:hAnsi="Times New Roman" w:cs="Times New Roman"/>
          <w:b/>
          <w:i/>
          <w:sz w:val="24"/>
          <w:szCs w:val="24"/>
          <w:lang w:val="sq-AL"/>
        </w:rPr>
      </w:pPr>
    </w:p>
    <w:p w:rsidR="009178BB" w:rsidRPr="009178BB" w:rsidRDefault="009178BB" w:rsidP="009178BB">
      <w:pPr>
        <w:jc w:val="both"/>
        <w:rPr>
          <w:rFonts w:ascii="Times New Roman" w:hAnsi="Times New Roman" w:cs="Times New Roman"/>
          <w:i/>
          <w:sz w:val="24"/>
          <w:szCs w:val="24"/>
          <w:lang w:val="sq-AL"/>
        </w:rPr>
      </w:pPr>
      <w:r w:rsidRPr="009178BB">
        <w:rPr>
          <w:rFonts w:ascii="Times New Roman" w:hAnsi="Times New Roman" w:cs="Times New Roman"/>
          <w:i/>
          <w:sz w:val="24"/>
          <w:szCs w:val="24"/>
          <w:lang w:val="sq-AL"/>
        </w:rPr>
        <w:t xml:space="preserve">Familjet që janë marrë me prodhimin e verërave janë të shumta në Pogradec, të tilla si: Shuke, Martini, Shkurti, Mile, Naço (të cilët kanë sjellë varietete të ndryshme rrushi nga Selaniku), Basho, Mato, Cici, Ilo, Llakmani,Todolli, Icka, Angjellari, Çomo, Ristollari etj. Këto familje kanë prodhuar edhe shumëllojshmëri pijesh të tjera, ku dallon pija e rakisë, e cila prodhohej nga rrushi, mani, kumbulla etj. </w:t>
      </w:r>
    </w:p>
    <w:p w:rsidR="009178BB" w:rsidRPr="009178BB" w:rsidRDefault="009178BB" w:rsidP="009178BB">
      <w:pPr>
        <w:jc w:val="both"/>
        <w:rPr>
          <w:rFonts w:ascii="Times New Roman" w:hAnsi="Times New Roman" w:cs="Times New Roman"/>
          <w:i/>
          <w:sz w:val="24"/>
          <w:szCs w:val="24"/>
          <w:lang w:val="sq-AL"/>
        </w:rPr>
      </w:pPr>
    </w:p>
    <w:p w:rsidR="009178BB" w:rsidRPr="009178BB" w:rsidRDefault="009178BB" w:rsidP="009178BB">
      <w:pPr>
        <w:jc w:val="both"/>
        <w:rPr>
          <w:rFonts w:ascii="Times New Roman" w:hAnsi="Times New Roman" w:cs="Times New Roman"/>
          <w:i/>
          <w:sz w:val="24"/>
          <w:szCs w:val="24"/>
        </w:rPr>
      </w:pPr>
      <w:r w:rsidRPr="009178BB">
        <w:rPr>
          <w:rFonts w:ascii="Times New Roman" w:hAnsi="Times New Roman" w:cs="Times New Roman"/>
          <w:i/>
          <w:sz w:val="24"/>
          <w:szCs w:val="24"/>
          <w:lang w:val="sq-AL"/>
        </w:rPr>
        <w:t>Qyteti sot ka si prioritet zhvillimin e trurizmit dhe njohjen e vlerave turistike të qytetit edhe në sezonin dimëror, peisazhet e mrekullueshme me dëborë, liqenin e “egërsuar” nga dallgët dhe njohjen e vlerave tradicionale pogradecare.</w:t>
      </w:r>
      <w:r w:rsidRPr="009178BB">
        <w:rPr>
          <w:rFonts w:ascii="Times New Roman" w:hAnsi="Times New Roman" w:cs="Times New Roman"/>
          <w:i/>
          <w:sz w:val="24"/>
          <w:szCs w:val="24"/>
        </w:rPr>
        <w:t xml:space="preserve"> </w:t>
      </w:r>
    </w:p>
    <w:p w:rsidR="009178BB" w:rsidRPr="009178BB" w:rsidRDefault="009178BB" w:rsidP="009178BB">
      <w:pPr>
        <w:jc w:val="both"/>
        <w:rPr>
          <w:rFonts w:ascii="Times New Roman" w:hAnsi="Times New Roman" w:cs="Times New Roman"/>
          <w:i/>
          <w:sz w:val="24"/>
          <w:szCs w:val="24"/>
          <w:lang w:val="sq-AL"/>
        </w:rPr>
      </w:pPr>
      <w:r w:rsidRPr="009178BB">
        <w:rPr>
          <w:rFonts w:ascii="Times New Roman" w:hAnsi="Times New Roman" w:cs="Times New Roman"/>
          <w:i/>
          <w:sz w:val="24"/>
          <w:szCs w:val="24"/>
          <w:lang w:val="sq-AL"/>
        </w:rPr>
        <w:t xml:space="preserve">Bashkia e qytetit Pogradec, në vazhdimësi të traditës pogradecare të prodhimit të verërave, organizon atmosferën festive në qytet për konkursin dhe promovimin e verës më të mirë pogradecare në “Festën e Verërave 2022”.  </w:t>
      </w: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i/>
          <w:sz w:val="24"/>
          <w:szCs w:val="24"/>
          <w:lang w:val="sq-AL"/>
        </w:rPr>
      </w:pPr>
      <w:r w:rsidRPr="009178BB">
        <w:rPr>
          <w:rFonts w:ascii="Times New Roman" w:hAnsi="Times New Roman" w:cs="Times New Roman"/>
          <w:i/>
          <w:sz w:val="24"/>
          <w:szCs w:val="24"/>
          <w:lang w:val="sq-AL"/>
        </w:rPr>
        <w:t xml:space="preserve">Prodhimi i verës së bashku me vreshtarinë janë disa nga traditat dhe zakonet e shumta të jetës së përditëshme të qytetit të Pogradecit, nga kohët më të hershme (diçka që tregohet edhe në mozaikun e Linit) dhe deri në ditët e sotme. Bashkia e qytetit Pogradec në kuadër të ruajtjes dhe zhvillimit të vlerave kulturore, traditave dhe zakoneve pogradecare dëshiron që festa e verës pogradecare të ketë një shtrirje më tepër se lokale duke u përpjekur që përveç traditës së prodhimit të verërave të bëjë të njohur edhe ngrohtësinë e mikpritjes, dashamirësinë dhe pejsazhet e bukura natyrore të Pogradecit në stinën e dimrit.     </w:t>
      </w:r>
    </w:p>
    <w:p w:rsidR="009178BB" w:rsidRPr="009178BB" w:rsidRDefault="009178BB" w:rsidP="009178BB">
      <w:pPr>
        <w:jc w:val="both"/>
        <w:rPr>
          <w:rFonts w:ascii="Times New Roman" w:hAnsi="Times New Roman" w:cs="Times New Roman"/>
          <w:i/>
          <w:sz w:val="24"/>
          <w:szCs w:val="24"/>
          <w:lang w:val="el-GR"/>
        </w:rPr>
      </w:pPr>
    </w:p>
    <w:p w:rsidR="009178BB" w:rsidRDefault="009178BB" w:rsidP="009178BB">
      <w:pPr>
        <w:jc w:val="both"/>
        <w:rPr>
          <w:rFonts w:ascii="Times New Roman" w:hAnsi="Times New Roman" w:cs="Times New Roman"/>
          <w:sz w:val="24"/>
          <w:szCs w:val="24"/>
          <w:lang w:val="el-GR"/>
        </w:rPr>
      </w:pPr>
    </w:p>
    <w:p w:rsidR="009178BB" w:rsidRPr="009178BB" w:rsidRDefault="009178BB" w:rsidP="009178BB">
      <w:pPr>
        <w:jc w:val="both"/>
        <w:rPr>
          <w:rFonts w:ascii="Times New Roman" w:hAnsi="Times New Roman" w:cs="Times New Roman"/>
          <w:sz w:val="24"/>
          <w:szCs w:val="24"/>
          <w:lang w:val="el-GR"/>
        </w:rPr>
      </w:pPr>
    </w:p>
    <w:p w:rsidR="009178BB" w:rsidRPr="009178BB" w:rsidRDefault="009178BB" w:rsidP="009178BB">
      <w:pPr>
        <w:jc w:val="both"/>
        <w:rPr>
          <w:rFonts w:ascii="Times New Roman" w:hAnsi="Times New Roman" w:cs="Times New Roman"/>
          <w:sz w:val="24"/>
          <w:szCs w:val="24"/>
          <w:u w:val="single"/>
          <w:lang w:val="sq-AL"/>
        </w:rPr>
      </w:pPr>
      <w:r w:rsidRPr="009178BB">
        <w:rPr>
          <w:rFonts w:ascii="Times New Roman" w:hAnsi="Times New Roman" w:cs="Times New Roman"/>
          <w:b/>
          <w:sz w:val="24"/>
          <w:szCs w:val="24"/>
          <w:u w:val="single"/>
          <w:lang w:val="sq-AL"/>
        </w:rPr>
        <w:lastRenderedPageBreak/>
        <w:t xml:space="preserve">QËLLIMI I PROJEKTIT:                                                                                                                           </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 xml:space="preserve">                                                                                                                                                            </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Promovimi dhe zhvillimi i turizmit në të katër stinët e vitit nëpërmjet promovimit të vlerave qytetare.</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Ruajtja dhe forcimi i traditës përmes organizimit të festës së verërave si një festë tradicionale e qytetit.</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Nxitja e krijimtarisë artistike nëpërmjet poezisë, pikturës dhe fotografisë, duke patur për muzë pikërisht sesionin e prodhimit të verërave.</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Zhvillimi dhe gjallërimi i jetës aktive, duke ofruar disa netë ndryshe nga rutina e përditshme.</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Promovimi i kulinarisë pogradecare me gatime tradicionale, të cilat shoqërojnë netët festive të Festës së Verërave.</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 xml:space="preserve"> </w:t>
      </w: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b/>
          <w:sz w:val="24"/>
          <w:szCs w:val="24"/>
          <w:u w:val="single"/>
          <w:lang w:val="sq-AL"/>
        </w:rPr>
      </w:pPr>
      <w:r w:rsidRPr="009178BB">
        <w:rPr>
          <w:rFonts w:ascii="Times New Roman" w:hAnsi="Times New Roman" w:cs="Times New Roman"/>
          <w:b/>
          <w:sz w:val="24"/>
          <w:szCs w:val="24"/>
          <w:u w:val="single"/>
          <w:lang w:val="sq-AL"/>
        </w:rPr>
        <w:t>GRUPET E SYNUARA:</w:t>
      </w:r>
    </w:p>
    <w:p w:rsidR="009178BB" w:rsidRPr="009178BB" w:rsidRDefault="009178BB" w:rsidP="009178BB">
      <w:pPr>
        <w:jc w:val="both"/>
        <w:rPr>
          <w:rFonts w:ascii="Times New Roman" w:hAnsi="Times New Roman" w:cs="Times New Roman"/>
          <w:b/>
          <w:sz w:val="24"/>
          <w:szCs w:val="24"/>
          <w:u w:val="single"/>
          <w:lang w:val="sq-AL"/>
        </w:rPr>
      </w:pP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Banorët e qytetit të Pogradecit, të rajonit dhe mbarë vendit.</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Bisnesi lokal, rajonal, kombëtar dhe veçanërisht ai i p</w:t>
      </w:r>
      <w:r w:rsidRPr="009178BB">
        <w:rPr>
          <w:rFonts w:ascii="Times New Roman" w:hAnsi="Times New Roman" w:cs="Times New Roman"/>
          <w:sz w:val="24"/>
          <w:szCs w:val="24"/>
          <w:lang w:val="sq-AL"/>
        </w:rPr>
        <w:t>rodhimit artizanal të verërave dhe gastronomisë</w:t>
      </w:r>
      <w:r w:rsidRPr="009178BB">
        <w:rPr>
          <w:rFonts w:ascii="Times New Roman" w:hAnsi="Times New Roman" w:cs="Times New Roman"/>
          <w:bCs/>
          <w:sz w:val="24"/>
          <w:szCs w:val="24"/>
          <w:lang w:val="sq-AL"/>
        </w:rPr>
        <w:t>.</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Bisnese të ndryshme (pjesë e kësaj feste).</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Organizata të ndryshme OJF, lokale, rajonale dhe kombëtare.</w:t>
      </w: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Cs/>
          <w:sz w:val="24"/>
          <w:szCs w:val="24"/>
          <w:lang w:val="sq-AL"/>
        </w:rPr>
        <w:t>Vizitorë të ndryshëm jashtë qytetit dhe turistë të huaj.</w:t>
      </w:r>
    </w:p>
    <w:p w:rsid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Personalitete të shquar të arenës politike, sociale dhe shkencës dhe miq të rinj e të vjetër të Pogradecit.</w:t>
      </w:r>
    </w:p>
    <w:p w:rsidR="009178BB" w:rsidRPr="009178BB" w:rsidRDefault="009178BB" w:rsidP="009178BB">
      <w:pPr>
        <w:jc w:val="both"/>
        <w:rPr>
          <w:rFonts w:ascii="Times New Roman" w:hAnsi="Times New Roman" w:cs="Times New Roman"/>
          <w:b/>
          <w:sz w:val="24"/>
          <w:szCs w:val="24"/>
          <w:lang w:val="sq-AL"/>
        </w:rPr>
      </w:pPr>
    </w:p>
    <w:p w:rsidR="009178BB" w:rsidRPr="009178BB" w:rsidRDefault="009178BB" w:rsidP="009178BB">
      <w:pPr>
        <w:jc w:val="both"/>
        <w:rPr>
          <w:rFonts w:ascii="Times New Roman" w:hAnsi="Times New Roman" w:cs="Times New Roman"/>
          <w:i/>
          <w:sz w:val="24"/>
          <w:szCs w:val="24"/>
          <w:lang w:val="sq-AL"/>
        </w:rPr>
      </w:pPr>
      <w:r>
        <w:rPr>
          <w:rFonts w:ascii="Times New Roman" w:hAnsi="Times New Roman" w:cs="Times New Roman"/>
          <w:i/>
          <w:sz w:val="24"/>
          <w:szCs w:val="24"/>
          <w:lang w:val="sq-AL"/>
        </w:rPr>
        <w:t>GRUPET E INTERESUARA:</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Bashkia e Qytetit</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Institucionet lokale dhe rajonale.</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Komuniteti i biznesit, veçanërisht ai i prodhimit të verërave.</w:t>
      </w:r>
    </w:p>
    <w:p w:rsidR="009178BB" w:rsidRPr="009178BB" w:rsidRDefault="009178BB" w:rsidP="009178BB">
      <w:pPr>
        <w:jc w:val="both"/>
        <w:rPr>
          <w:rFonts w:ascii="Times New Roman" w:hAnsi="Times New Roman" w:cs="Times New Roman"/>
          <w:sz w:val="24"/>
          <w:szCs w:val="24"/>
          <w:lang w:val="el-GR"/>
        </w:rPr>
      </w:pPr>
    </w:p>
    <w:p w:rsidR="009178BB" w:rsidRPr="009178BB" w:rsidRDefault="009178BB" w:rsidP="009178BB">
      <w:pPr>
        <w:jc w:val="both"/>
        <w:rPr>
          <w:rFonts w:ascii="Times New Roman" w:hAnsi="Times New Roman" w:cs="Times New Roman"/>
          <w:sz w:val="24"/>
          <w:szCs w:val="24"/>
          <w:lang w:val="el-GR"/>
        </w:rPr>
      </w:pPr>
    </w:p>
    <w:p w:rsidR="009178BB" w:rsidRPr="009178BB" w:rsidRDefault="009178BB" w:rsidP="009178BB">
      <w:pPr>
        <w:jc w:val="both"/>
        <w:rPr>
          <w:rFonts w:ascii="Times New Roman" w:hAnsi="Times New Roman" w:cs="Times New Roman"/>
          <w:i/>
          <w:sz w:val="24"/>
          <w:szCs w:val="24"/>
          <w:lang w:val="sq-AL"/>
        </w:rPr>
      </w:pPr>
      <w:r>
        <w:rPr>
          <w:rFonts w:ascii="Times New Roman" w:hAnsi="Times New Roman" w:cs="Times New Roman"/>
          <w:i/>
          <w:sz w:val="24"/>
          <w:szCs w:val="24"/>
          <w:lang w:val="sq-AL"/>
        </w:rPr>
        <w:t>PËRFITUESIT:</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Banorët e qytetit të Pogradecit, të rajonit dhe mbarë vendit.</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Institucione dhe biznese të ndryshme lokale, rajonale dhe kombëtare.</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Program festiv për mediet lokale, kombëtare dhe rajonale.</w:t>
      </w: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b/>
          <w:sz w:val="24"/>
          <w:szCs w:val="24"/>
          <w:u w:val="single"/>
          <w:lang w:val="sq-AL"/>
        </w:rPr>
      </w:pPr>
      <w:r w:rsidRPr="009178BB">
        <w:rPr>
          <w:rFonts w:ascii="Times New Roman" w:hAnsi="Times New Roman" w:cs="Times New Roman"/>
          <w:b/>
          <w:sz w:val="24"/>
          <w:szCs w:val="24"/>
          <w:u w:val="single"/>
          <w:lang w:val="sq-AL"/>
        </w:rPr>
        <w:t>OBJEKTIVAT:</w:t>
      </w:r>
    </w:p>
    <w:p w:rsidR="009178BB" w:rsidRPr="009178BB" w:rsidRDefault="009178BB" w:rsidP="009178BB">
      <w:pPr>
        <w:jc w:val="both"/>
        <w:rPr>
          <w:rFonts w:ascii="Times New Roman" w:hAnsi="Times New Roman" w:cs="Times New Roman"/>
          <w:b/>
          <w:sz w:val="24"/>
          <w:szCs w:val="24"/>
          <w:u w:val="single"/>
          <w:lang w:val="sq-AL"/>
        </w:rPr>
      </w:pP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Promovimi dhe zhvillimi i turizmit në të katër stinët e vitit nëpërmjet promovimit të vlerave qytetare.</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Zhvillimi i bisnesit vendas dhe rajonal.</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Inkurajimi për ruajtjen e traditave dhe vlerave të qytetit të Pogradecit edhe nga brezat pasardhës.</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Nxitja e krijimtarisë artistike dhe profesionale nëpërmjet konkursit të verës poezisë, pikturës dhe fotografisë, duke patur për muzë pikërisht sesionin e prodhimit të verërave.</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Zhvillimi dhe gjallërimi i jetës aktive, duke ofruar disa netë ndryshe nga rutina e përditshme.</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Promovimi i kulinarisë pogradecare me gatime tradicionale, të cilat shoqërojnë netët festive të Festës së Verërave.</w:t>
      </w:r>
    </w:p>
    <w:p w:rsidR="009178BB" w:rsidRDefault="009178BB" w:rsidP="009178BB">
      <w:pPr>
        <w:jc w:val="both"/>
        <w:rPr>
          <w:rFonts w:ascii="Times New Roman" w:hAnsi="Times New Roman" w:cs="Times New Roman"/>
          <w:sz w:val="24"/>
          <w:szCs w:val="24"/>
          <w:lang w:val="sq-AL"/>
        </w:rPr>
      </w:pPr>
    </w:p>
    <w:p w:rsidR="009178BB" w:rsidRDefault="009178BB" w:rsidP="009178BB">
      <w:pPr>
        <w:jc w:val="both"/>
        <w:rPr>
          <w:rFonts w:ascii="Times New Roman" w:hAnsi="Times New Roman" w:cs="Times New Roman"/>
          <w:sz w:val="24"/>
          <w:szCs w:val="24"/>
          <w:lang w:val="sq-AL"/>
        </w:rPr>
      </w:pPr>
    </w:p>
    <w:p w:rsid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b/>
          <w:sz w:val="24"/>
          <w:szCs w:val="24"/>
          <w:u w:val="single"/>
          <w:lang w:val="sq-AL"/>
        </w:rPr>
      </w:pPr>
      <w:r w:rsidRPr="009178BB">
        <w:rPr>
          <w:rFonts w:ascii="Times New Roman" w:hAnsi="Times New Roman" w:cs="Times New Roman"/>
          <w:b/>
          <w:sz w:val="24"/>
          <w:szCs w:val="24"/>
          <w:u w:val="single"/>
          <w:lang w:val="sq-AL"/>
        </w:rPr>
        <w:t>REZULTATET E PRITSHME:</w:t>
      </w:r>
    </w:p>
    <w:p w:rsidR="009178BB" w:rsidRPr="009178BB" w:rsidRDefault="009178BB" w:rsidP="009178BB">
      <w:pPr>
        <w:jc w:val="both"/>
        <w:rPr>
          <w:rFonts w:ascii="Times New Roman" w:hAnsi="Times New Roman" w:cs="Times New Roman"/>
          <w:b/>
          <w:sz w:val="24"/>
          <w:szCs w:val="24"/>
          <w:u w:val="single"/>
          <w:lang w:val="sq-AL"/>
        </w:rPr>
      </w:pP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Promovimi më i gjerë i turizmit të Pogradecit edhe në stinën e dimrit.</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Njohja e traditave nga brezat pasardhes.</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Rritja e të ardhurave për prodhuesit e vegjël artizanalë të verërave përmes promovimit të produkteve të tyre dhe gastronomisë vendase të traditës.</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Emancipimi i kulturës së ankandit të pikturave dhe fotove, si edhe vlerësimi i këtyre të fundit nga opinioni publik lokal dhe më gjerë.</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Publikimi i artistëve dhe shkrimtarëve të rinj të qytetit.</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Rritja e trafikut të brendshëm dhe të jashtëm të vizitorëve edhe gjatë stinës së dimrit.</w:t>
      </w: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b/>
          <w:sz w:val="24"/>
          <w:szCs w:val="24"/>
          <w:lang w:val="it-IT"/>
        </w:rPr>
      </w:pPr>
    </w:p>
    <w:p w:rsidR="009178BB" w:rsidRPr="009178BB" w:rsidRDefault="009178BB" w:rsidP="009178BB">
      <w:pPr>
        <w:jc w:val="both"/>
        <w:rPr>
          <w:rFonts w:ascii="Times New Roman" w:hAnsi="Times New Roman" w:cs="Times New Roman"/>
          <w:b/>
          <w:sz w:val="24"/>
          <w:szCs w:val="24"/>
          <w:u w:val="single"/>
          <w:lang w:val="el-GR"/>
        </w:rPr>
      </w:pPr>
      <w:r w:rsidRPr="009178BB">
        <w:rPr>
          <w:rFonts w:ascii="Times New Roman" w:hAnsi="Times New Roman" w:cs="Times New Roman"/>
          <w:b/>
          <w:sz w:val="24"/>
          <w:szCs w:val="24"/>
          <w:u w:val="single"/>
          <w:lang w:val="it-IT"/>
        </w:rPr>
        <w:t>PËRSHKRIMI:</w:t>
      </w:r>
    </w:p>
    <w:p w:rsidR="009178BB" w:rsidRPr="009178BB" w:rsidRDefault="009178BB" w:rsidP="009178BB">
      <w:pPr>
        <w:jc w:val="both"/>
        <w:rPr>
          <w:rFonts w:ascii="Times New Roman" w:hAnsi="Times New Roman" w:cs="Times New Roman"/>
          <w:b/>
          <w:sz w:val="24"/>
          <w:szCs w:val="24"/>
          <w:u w:val="single"/>
          <w:lang w:val="el-GR"/>
        </w:rPr>
      </w:pPr>
    </w:p>
    <w:p w:rsidR="009178BB" w:rsidRPr="000A2562" w:rsidRDefault="009178BB" w:rsidP="009178BB">
      <w:pPr>
        <w:jc w:val="both"/>
        <w:rPr>
          <w:rFonts w:ascii="Times New Roman" w:hAnsi="Times New Roman" w:cs="Times New Roman"/>
          <w:sz w:val="24"/>
          <w:szCs w:val="24"/>
        </w:rPr>
      </w:pPr>
      <w:r w:rsidRPr="000A2562">
        <w:rPr>
          <w:rFonts w:ascii="Times New Roman" w:hAnsi="Times New Roman" w:cs="Times New Roman"/>
          <w:sz w:val="24"/>
          <w:szCs w:val="24"/>
        </w:rPr>
        <w:t xml:space="preserve">Shumë familje pogradecare prodhojnë dhe tregëtojnë verën në kushte artizanale familjare, bashkia e qytetit për të mundësuar promovimin e prodhimeve të tyre, organizon çdo vit në muajin dhjetor Festën e Verërave, për të zgjedhur verën më të mirë pogradecare.  Konkurrentët prezantojnë verën e tyre dhe shumë banorë, turistë dhe vizitorë shijojnë verën dhe gatimet tradicionale nga restorantet e qytetit, në shoqërinë e programit artistik 2-3 ditor. Ky event i organizuar prej vitesh është shndërruar në traditë. </w:t>
      </w:r>
    </w:p>
    <w:p w:rsidR="009178BB" w:rsidRPr="000A2562" w:rsidRDefault="009178BB" w:rsidP="009178BB">
      <w:pPr>
        <w:jc w:val="both"/>
        <w:rPr>
          <w:rFonts w:ascii="Times New Roman" w:hAnsi="Times New Roman" w:cs="Times New Roman"/>
          <w:sz w:val="24"/>
          <w:szCs w:val="24"/>
          <w:lang w:val="it-IT"/>
        </w:rPr>
      </w:pPr>
      <w:r w:rsidRPr="000A2562">
        <w:rPr>
          <w:rFonts w:ascii="Times New Roman" w:hAnsi="Times New Roman" w:cs="Times New Roman"/>
          <w:sz w:val="24"/>
          <w:szCs w:val="24"/>
          <w:lang w:val="it-IT"/>
        </w:rPr>
        <w:t>Në këtë festë qytetare pjesëmarrësit konkurrente prezantojnë verën e tyre dhe shumë qytetarë të tjerë dhe vizitorë të shumtë shijojnë verën dhe produktet e gastronomisë të subjekteve të ndryshme hotelerike në qytet.</w:t>
      </w:r>
    </w:p>
    <w:p w:rsidR="009178BB" w:rsidRPr="000A2562" w:rsidRDefault="009178BB" w:rsidP="009178BB">
      <w:pPr>
        <w:jc w:val="both"/>
        <w:rPr>
          <w:rFonts w:ascii="Times New Roman" w:hAnsi="Times New Roman" w:cs="Times New Roman"/>
          <w:sz w:val="24"/>
          <w:szCs w:val="24"/>
          <w:lang w:val="it-IT"/>
        </w:rPr>
      </w:pPr>
      <w:r w:rsidRPr="000A2562">
        <w:rPr>
          <w:rFonts w:ascii="Times New Roman" w:hAnsi="Times New Roman" w:cs="Times New Roman"/>
          <w:sz w:val="24"/>
          <w:szCs w:val="24"/>
          <w:lang w:val="it-IT"/>
        </w:rPr>
        <w:t xml:space="preserve"> Vera Pogradecare është cilësuar si një prodhim me karakteristika dhe vlera të mëdha për të simbolizuar qytetin tonë tek pushuesit vendas dhe të huaj. Familjet pogradecare kanë luajtur një rol të rëndësishëm në suksesin e festës duke e kthyer prodhimin e verës në një biznes fitimprures dhe njëkohësisht e kanë zhndërruar emrin dhe cilësinë e mirë të saj në një sinonim të qytetit të Pogradecit.</w:t>
      </w:r>
    </w:p>
    <w:p w:rsidR="009178BB" w:rsidRDefault="009178BB" w:rsidP="009178BB">
      <w:pPr>
        <w:jc w:val="both"/>
        <w:rPr>
          <w:rFonts w:ascii="Times New Roman" w:hAnsi="Times New Roman" w:cs="Times New Roman"/>
          <w:sz w:val="24"/>
          <w:szCs w:val="24"/>
        </w:rPr>
      </w:pPr>
      <w:r w:rsidRPr="000A2562">
        <w:rPr>
          <w:rFonts w:ascii="Times New Roman" w:hAnsi="Times New Roman" w:cs="Times New Roman"/>
          <w:sz w:val="24"/>
          <w:szCs w:val="24"/>
        </w:rPr>
        <w:t>Prej vitit 2015, Festës së Verërave përveç konkursit për zgjedhjen e verës më të mirë të bardhë dhe të kuqe, konkursit për poezinë më të mirë dedikuar verërave, iu shtua krijimtaria artistike e pikturës dhe fotografisë me lajtmotiv verërat, duke krijuar dhe zhvilluar një festival të plotë artistik me muzë sesionin e prodhimit të verërave.</w:t>
      </w:r>
      <w:r w:rsidRPr="009178BB">
        <w:rPr>
          <w:rFonts w:ascii="Times New Roman" w:hAnsi="Times New Roman" w:cs="Times New Roman"/>
          <w:sz w:val="24"/>
          <w:szCs w:val="24"/>
        </w:rPr>
        <w:t xml:space="preserve"> </w:t>
      </w:r>
    </w:p>
    <w:p w:rsidR="000A2562" w:rsidRPr="009178BB" w:rsidRDefault="000A2562" w:rsidP="009178BB">
      <w:pPr>
        <w:jc w:val="both"/>
        <w:rPr>
          <w:rFonts w:ascii="Times New Roman" w:hAnsi="Times New Roman" w:cs="Times New Roman"/>
          <w:sz w:val="24"/>
          <w:szCs w:val="24"/>
        </w:rPr>
      </w:pPr>
    </w:p>
    <w:p w:rsidR="009178BB" w:rsidRPr="009178BB" w:rsidRDefault="009178BB" w:rsidP="009178BB">
      <w:pPr>
        <w:jc w:val="both"/>
        <w:rPr>
          <w:rFonts w:ascii="Times New Roman" w:hAnsi="Times New Roman" w:cs="Times New Roman"/>
          <w:sz w:val="24"/>
          <w:szCs w:val="24"/>
          <w:lang w:val="it-IT"/>
        </w:rPr>
      </w:pPr>
      <w:r w:rsidRPr="009178BB">
        <w:rPr>
          <w:rFonts w:ascii="Times New Roman" w:hAnsi="Times New Roman" w:cs="Times New Roman"/>
          <w:sz w:val="24"/>
          <w:szCs w:val="24"/>
          <w:lang w:val="it-IT"/>
        </w:rPr>
        <w:t xml:space="preserve"> Mesazhi që përcjell kjo festë ka ndikuar në rritjen e ndjeshme të numrit të konkurrentëve dhe të familjeve që prodhojnë verë jo vetëm për përdorim vetjak, por edhe për tregëtimin e saj.</w:t>
      </w: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b/>
          <w:sz w:val="24"/>
          <w:szCs w:val="24"/>
          <w:u w:val="single"/>
          <w:lang w:val="sq-AL"/>
        </w:rPr>
      </w:pPr>
      <w:r w:rsidRPr="009178BB">
        <w:rPr>
          <w:rFonts w:ascii="Times New Roman" w:hAnsi="Times New Roman" w:cs="Times New Roman"/>
          <w:b/>
          <w:sz w:val="24"/>
          <w:szCs w:val="24"/>
          <w:u w:val="single"/>
          <w:lang w:val="sq-AL"/>
        </w:rPr>
        <w:t>AKTIVITETET:</w:t>
      </w:r>
    </w:p>
    <w:p w:rsidR="009178BB" w:rsidRPr="009178BB" w:rsidRDefault="009178BB" w:rsidP="009178BB">
      <w:pPr>
        <w:jc w:val="both"/>
        <w:rPr>
          <w:rFonts w:ascii="Times New Roman" w:hAnsi="Times New Roman" w:cs="Times New Roman"/>
          <w:b/>
          <w:sz w:val="24"/>
          <w:szCs w:val="24"/>
          <w:u w:val="single"/>
          <w:lang w:val="sq-AL"/>
        </w:rPr>
      </w:pP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
          <w:sz w:val="24"/>
          <w:szCs w:val="24"/>
          <w:lang w:val="sq-AL"/>
        </w:rPr>
        <w:t>Dekori në qytet dhe ngritja e platformës për atmosferën festive.</w:t>
      </w: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
          <w:sz w:val="24"/>
          <w:szCs w:val="24"/>
          <w:lang w:val="sq-AL"/>
        </w:rPr>
        <w:t>Pritja e miqve në Bashkinë e Pogradecit.</w:t>
      </w: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
          <w:sz w:val="24"/>
          <w:szCs w:val="24"/>
          <w:lang w:val="sq-AL"/>
        </w:rPr>
        <w:t xml:space="preserve">Festa në </w:t>
      </w:r>
      <w:r w:rsidR="007714BF">
        <w:rPr>
          <w:rFonts w:ascii="Times New Roman" w:hAnsi="Times New Roman" w:cs="Times New Roman"/>
          <w:b/>
          <w:sz w:val="24"/>
          <w:szCs w:val="24"/>
          <w:lang w:val="sq-AL"/>
        </w:rPr>
        <w:t>Sheshi ne Pallati i Kultures.</w:t>
      </w:r>
    </w:p>
    <w:p w:rsid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
          <w:sz w:val="24"/>
          <w:szCs w:val="24"/>
          <w:lang w:val="sq-AL"/>
        </w:rPr>
        <w:t xml:space="preserve">Vlerësimi i </w:t>
      </w:r>
      <w:r w:rsidR="007714BF">
        <w:rPr>
          <w:rFonts w:ascii="Times New Roman" w:hAnsi="Times New Roman" w:cs="Times New Roman"/>
          <w:b/>
          <w:sz w:val="24"/>
          <w:szCs w:val="24"/>
          <w:lang w:val="sq-AL"/>
        </w:rPr>
        <w:t>verërave, poezive, pikturave</w:t>
      </w:r>
      <w:r w:rsidRPr="009178BB">
        <w:rPr>
          <w:rFonts w:ascii="Times New Roman" w:hAnsi="Times New Roman" w:cs="Times New Roman"/>
          <w:b/>
          <w:sz w:val="24"/>
          <w:szCs w:val="24"/>
          <w:lang w:val="sq-AL"/>
        </w:rPr>
        <w:t>.</w:t>
      </w:r>
    </w:p>
    <w:p w:rsidR="007714BF" w:rsidRDefault="007714BF" w:rsidP="009178BB">
      <w:pPr>
        <w:jc w:val="both"/>
        <w:rPr>
          <w:rFonts w:ascii="Times New Roman" w:hAnsi="Times New Roman" w:cs="Times New Roman"/>
          <w:b/>
          <w:sz w:val="24"/>
          <w:szCs w:val="24"/>
          <w:lang w:val="sq-AL"/>
        </w:rPr>
      </w:pPr>
      <w:r>
        <w:rPr>
          <w:rFonts w:ascii="Times New Roman" w:hAnsi="Times New Roman" w:cs="Times New Roman"/>
          <w:b/>
          <w:sz w:val="24"/>
          <w:szCs w:val="24"/>
          <w:lang w:val="sq-AL"/>
        </w:rPr>
        <w:t>Koncert Muzikor me Kengetare Lokale.</w:t>
      </w:r>
    </w:p>
    <w:p w:rsidR="007714BF" w:rsidRDefault="007714BF" w:rsidP="009178BB">
      <w:pPr>
        <w:jc w:val="both"/>
        <w:rPr>
          <w:rFonts w:ascii="Times New Roman" w:hAnsi="Times New Roman" w:cs="Times New Roman"/>
          <w:b/>
          <w:sz w:val="24"/>
          <w:szCs w:val="24"/>
          <w:lang w:val="sq-AL"/>
        </w:rPr>
      </w:pPr>
      <w:r>
        <w:rPr>
          <w:rFonts w:ascii="Times New Roman" w:hAnsi="Times New Roman" w:cs="Times New Roman"/>
          <w:b/>
          <w:sz w:val="24"/>
          <w:szCs w:val="24"/>
          <w:lang w:val="sq-AL"/>
        </w:rPr>
        <w:t>Nata e dyte:</w:t>
      </w:r>
    </w:p>
    <w:p w:rsidR="007714BF" w:rsidRPr="009178BB" w:rsidRDefault="007714BF" w:rsidP="009178BB">
      <w:pPr>
        <w:jc w:val="both"/>
        <w:rPr>
          <w:rFonts w:ascii="Times New Roman" w:hAnsi="Times New Roman" w:cs="Times New Roman"/>
          <w:b/>
          <w:sz w:val="24"/>
          <w:szCs w:val="24"/>
          <w:lang w:val="sq-AL"/>
        </w:rPr>
      </w:pPr>
      <w:r>
        <w:rPr>
          <w:rFonts w:ascii="Times New Roman" w:hAnsi="Times New Roman" w:cs="Times New Roman"/>
          <w:b/>
          <w:sz w:val="24"/>
          <w:szCs w:val="24"/>
          <w:lang w:val="sq-AL"/>
        </w:rPr>
        <w:t>Koncert Muzikor me Kengetar te Njohur Kombetar dhe Nderkombetar.</w:t>
      </w:r>
    </w:p>
    <w:p w:rsidR="009178BB" w:rsidRDefault="009178BB" w:rsidP="009178BB">
      <w:pPr>
        <w:jc w:val="both"/>
        <w:rPr>
          <w:rFonts w:ascii="Times New Roman" w:hAnsi="Times New Roman" w:cs="Times New Roman"/>
          <w:sz w:val="24"/>
          <w:szCs w:val="24"/>
          <w:lang w:val="sq-AL"/>
        </w:rPr>
      </w:pPr>
    </w:p>
    <w:p w:rsidR="007714BF" w:rsidRDefault="007714BF" w:rsidP="009178BB">
      <w:pPr>
        <w:jc w:val="both"/>
        <w:rPr>
          <w:rFonts w:ascii="Times New Roman" w:hAnsi="Times New Roman" w:cs="Times New Roman"/>
          <w:sz w:val="24"/>
          <w:szCs w:val="24"/>
          <w:lang w:val="sq-AL"/>
        </w:rPr>
      </w:pPr>
    </w:p>
    <w:p w:rsidR="007714BF" w:rsidRDefault="007714BF" w:rsidP="009178BB">
      <w:pPr>
        <w:jc w:val="both"/>
        <w:rPr>
          <w:rFonts w:ascii="Times New Roman" w:hAnsi="Times New Roman" w:cs="Times New Roman"/>
          <w:sz w:val="24"/>
          <w:szCs w:val="24"/>
          <w:lang w:val="sq-AL"/>
        </w:rPr>
      </w:pPr>
    </w:p>
    <w:p w:rsidR="007714BF" w:rsidRDefault="007714BF" w:rsidP="009178BB">
      <w:pPr>
        <w:jc w:val="both"/>
        <w:rPr>
          <w:rFonts w:ascii="Times New Roman" w:hAnsi="Times New Roman" w:cs="Times New Roman"/>
          <w:sz w:val="24"/>
          <w:szCs w:val="24"/>
          <w:lang w:val="sq-AL"/>
        </w:rPr>
      </w:pPr>
    </w:p>
    <w:p w:rsidR="007714BF" w:rsidRDefault="007714BF" w:rsidP="009178BB">
      <w:pPr>
        <w:jc w:val="both"/>
        <w:rPr>
          <w:rFonts w:ascii="Times New Roman" w:hAnsi="Times New Roman" w:cs="Times New Roman"/>
          <w:sz w:val="24"/>
          <w:szCs w:val="24"/>
          <w:lang w:val="sq-AL"/>
        </w:rPr>
      </w:pPr>
    </w:p>
    <w:p w:rsidR="007714BF" w:rsidRDefault="007714BF" w:rsidP="009178BB">
      <w:pPr>
        <w:jc w:val="both"/>
        <w:rPr>
          <w:rFonts w:ascii="Times New Roman" w:hAnsi="Times New Roman" w:cs="Times New Roman"/>
          <w:sz w:val="24"/>
          <w:szCs w:val="24"/>
          <w:lang w:val="sq-AL"/>
        </w:rPr>
      </w:pPr>
    </w:p>
    <w:p w:rsidR="007714BF" w:rsidRPr="009178BB" w:rsidRDefault="007714BF"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
          <w:sz w:val="24"/>
          <w:szCs w:val="24"/>
          <w:lang w:val="sq-AL"/>
        </w:rPr>
        <w:t>DEKORI NË QYTET DHE NGRITJA E PLATFORMËS PËR ATMOSFERËN FESTIVE</w:t>
      </w: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
          <w:sz w:val="24"/>
          <w:szCs w:val="24"/>
          <w:lang w:val="sq-AL"/>
        </w:rPr>
        <w:t xml:space="preserve">  </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ab/>
        <w:t xml:space="preserve">Vendosja e çadrave, si dhe dashamirësia e vetë pjesëmarrësve për  vendosjen e buteve me verë dhe ushqimeve tradicionale do të risjellë tek qytetarët Pogradecare traditën shumëvjeçare të qytetit. </w:t>
      </w: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sz w:val="24"/>
          <w:szCs w:val="24"/>
          <w:lang w:val="sq-AL"/>
        </w:rPr>
        <w:tab/>
      </w:r>
      <w:r w:rsidRPr="009178BB">
        <w:rPr>
          <w:rFonts w:ascii="Times New Roman" w:hAnsi="Times New Roman" w:cs="Times New Roman"/>
          <w:sz w:val="24"/>
          <w:szCs w:val="24"/>
          <w:lang w:val="de-DE"/>
        </w:rPr>
        <w:t>Në këtë festë do të jenë të ftuar grupe këngëtarësh, që do të krijojnë atmosferë sa më festive për pjesëmarrësit. Një program nga Qendra Kulturore që përfshin një recital n</w:t>
      </w:r>
      <w:r w:rsidR="007714BF">
        <w:rPr>
          <w:rFonts w:ascii="Times New Roman" w:hAnsi="Times New Roman" w:cs="Times New Roman"/>
          <w:sz w:val="24"/>
          <w:szCs w:val="24"/>
          <w:lang w:val="de-DE"/>
        </w:rPr>
        <w:t>ga trupa teatrale e Pogradecit</w:t>
      </w:r>
      <w:r w:rsidRPr="009178BB">
        <w:rPr>
          <w:rFonts w:ascii="Times New Roman" w:hAnsi="Times New Roman" w:cs="Times New Roman"/>
          <w:sz w:val="24"/>
          <w:szCs w:val="24"/>
          <w:lang w:val="de-DE"/>
        </w:rPr>
        <w:t xml:space="preserve">, përshëndetje nga të rinjtë artistë të qytetit. </w:t>
      </w: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
          <w:sz w:val="24"/>
          <w:szCs w:val="24"/>
          <w:lang w:val="sq-AL"/>
        </w:rPr>
        <w:tab/>
      </w:r>
      <w:r w:rsidRPr="009178BB">
        <w:rPr>
          <w:rFonts w:ascii="Times New Roman" w:hAnsi="Times New Roman" w:cs="Times New Roman"/>
          <w:sz w:val="24"/>
          <w:szCs w:val="24"/>
          <w:lang w:val="it-IT"/>
        </w:rPr>
        <w:t>Në vende të përcaktuara do të tregëtohet verë dhe prodhime të zgarës.</w:t>
      </w:r>
      <w:r w:rsidRPr="009178BB">
        <w:rPr>
          <w:rFonts w:ascii="Times New Roman" w:hAnsi="Times New Roman" w:cs="Times New Roman"/>
          <w:b/>
          <w:sz w:val="24"/>
          <w:szCs w:val="24"/>
          <w:lang w:val="sq-AL"/>
        </w:rPr>
        <w:t xml:space="preserve"> </w:t>
      </w: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
          <w:sz w:val="24"/>
          <w:szCs w:val="24"/>
          <w:lang w:val="sq-AL"/>
        </w:rPr>
        <w:tab/>
      </w:r>
      <w:r w:rsidRPr="009178BB">
        <w:rPr>
          <w:rFonts w:ascii="Times New Roman" w:hAnsi="Times New Roman" w:cs="Times New Roman"/>
          <w:sz w:val="24"/>
          <w:szCs w:val="24"/>
          <w:lang w:val="it-IT"/>
        </w:rPr>
        <w:t>Festa do të vazhdojë deri në orët e vona të natës.</w:t>
      </w:r>
    </w:p>
    <w:p w:rsidR="009178BB" w:rsidRPr="009178BB" w:rsidRDefault="009178BB" w:rsidP="009178BB">
      <w:pPr>
        <w:jc w:val="both"/>
        <w:rPr>
          <w:rFonts w:ascii="Times New Roman" w:hAnsi="Times New Roman" w:cs="Times New Roman"/>
          <w:sz w:val="24"/>
          <w:szCs w:val="24"/>
          <w:lang w:val="el-GR"/>
        </w:rPr>
      </w:pPr>
    </w:p>
    <w:p w:rsidR="009178BB" w:rsidRPr="009178BB" w:rsidRDefault="009178BB" w:rsidP="009178BB">
      <w:pPr>
        <w:jc w:val="both"/>
        <w:rPr>
          <w:rFonts w:ascii="Times New Roman" w:hAnsi="Times New Roman" w:cs="Times New Roman"/>
          <w:sz w:val="24"/>
          <w:szCs w:val="24"/>
          <w:lang w:val="el-GR"/>
        </w:rPr>
      </w:pP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
          <w:sz w:val="24"/>
          <w:szCs w:val="24"/>
          <w:lang w:val="sq-AL"/>
        </w:rPr>
        <w:t xml:space="preserve">PRITJA E MIQVE NË BASHKINË E POGRADECIT </w:t>
      </w:r>
    </w:p>
    <w:p w:rsidR="009178BB" w:rsidRPr="009178BB" w:rsidRDefault="009178BB" w:rsidP="009178BB">
      <w:pPr>
        <w:jc w:val="both"/>
        <w:rPr>
          <w:rFonts w:ascii="Times New Roman" w:hAnsi="Times New Roman" w:cs="Times New Roman"/>
          <w:b/>
          <w:sz w:val="24"/>
          <w:szCs w:val="24"/>
          <w:lang w:val="sq-AL"/>
        </w:rPr>
      </w:pP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b/>
          <w:sz w:val="24"/>
          <w:szCs w:val="24"/>
          <w:lang w:val="sq-AL"/>
        </w:rPr>
        <w:tab/>
      </w:r>
      <w:r w:rsidRPr="009178BB">
        <w:rPr>
          <w:rFonts w:ascii="Times New Roman" w:hAnsi="Times New Roman" w:cs="Times New Roman"/>
          <w:sz w:val="24"/>
          <w:szCs w:val="24"/>
          <w:lang w:val="sq-AL"/>
        </w:rPr>
        <w:t xml:space="preserve">Në zyrën e Kryetarit të Bashkisë, në orën 17:00, do të organizohet një pritje e të ftuarve për të shprehur mesazhin e mikpritjes dhe dashamirësisë ndaj miqve dhe dashamirësve të kësaj feste. Në këtë pritje do marrin pjesë personalitete të  politikes, të ftuar nga shoqeria civile, biznesmenë, artistë, shkrimtarë, dashamirës të kësaj feste etj. </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ab/>
        <w:t>Të ftuarit do të shërbehen nga një vakt shoqërues për verën me gatime tradicionale, si edhe disa varietete të verërave pogradecare, siguruar nga donatorët dhe Bashkia Pogradec. Ambienti i pritjes do të zbukurohet me nuancat e festës së verërave.</w:t>
      </w:r>
    </w:p>
    <w:p w:rsidR="009178BB" w:rsidRPr="00E82C1E" w:rsidRDefault="009178BB" w:rsidP="009178BB">
      <w:pPr>
        <w:tabs>
          <w:tab w:val="left" w:pos="0"/>
          <w:tab w:val="left" w:pos="720"/>
        </w:tabs>
        <w:spacing w:line="360" w:lineRule="auto"/>
        <w:jc w:val="both"/>
        <w:rPr>
          <w:lang w:val="el-GR"/>
        </w:rPr>
      </w:pPr>
    </w:p>
    <w:p w:rsidR="009178BB" w:rsidRDefault="009178BB" w:rsidP="009178BB">
      <w:pPr>
        <w:tabs>
          <w:tab w:val="left" w:pos="0"/>
          <w:tab w:val="left" w:pos="8640"/>
        </w:tabs>
        <w:spacing w:line="360" w:lineRule="auto"/>
        <w:jc w:val="both"/>
        <w:rPr>
          <w:rFonts w:ascii="Times New Roman" w:hAnsi="Times New Roman" w:cs="Times New Roman"/>
          <w:b/>
          <w:sz w:val="24"/>
          <w:szCs w:val="24"/>
          <w:lang w:val="sq-AL"/>
        </w:rPr>
      </w:pPr>
      <w:r w:rsidRPr="00500C1A">
        <w:rPr>
          <w:rFonts w:ascii="Times New Roman" w:hAnsi="Times New Roman" w:cs="Times New Roman"/>
          <w:b/>
          <w:sz w:val="24"/>
          <w:szCs w:val="24"/>
          <w:lang w:val="sq-AL"/>
        </w:rPr>
        <w:t>VLERËSIMI I VERËRAVE, PO</w:t>
      </w:r>
      <w:r w:rsidR="000A2562" w:rsidRPr="00500C1A">
        <w:rPr>
          <w:rFonts w:ascii="Times New Roman" w:hAnsi="Times New Roman" w:cs="Times New Roman"/>
          <w:b/>
          <w:sz w:val="24"/>
          <w:szCs w:val="24"/>
          <w:lang w:val="sq-AL"/>
        </w:rPr>
        <w:t>EZIVE, PIKTURAVE</w:t>
      </w:r>
      <w:r w:rsidR="00500C1A">
        <w:rPr>
          <w:rFonts w:ascii="Times New Roman" w:hAnsi="Times New Roman" w:cs="Times New Roman"/>
          <w:b/>
          <w:sz w:val="24"/>
          <w:szCs w:val="24"/>
          <w:lang w:val="sq-AL"/>
        </w:rPr>
        <w:t xml:space="preserve">. </w:t>
      </w:r>
    </w:p>
    <w:p w:rsidR="00500C1A" w:rsidRPr="00500C1A" w:rsidRDefault="00500C1A" w:rsidP="009178BB">
      <w:pPr>
        <w:tabs>
          <w:tab w:val="left" w:pos="0"/>
          <w:tab w:val="left" w:pos="8640"/>
        </w:tabs>
        <w:spacing w:line="360" w:lineRule="auto"/>
        <w:jc w:val="both"/>
        <w:rPr>
          <w:rFonts w:ascii="Times New Roman" w:hAnsi="Times New Roman" w:cs="Times New Roman"/>
          <w:b/>
          <w:sz w:val="24"/>
          <w:szCs w:val="24"/>
          <w:lang w:val="sq-AL"/>
        </w:rPr>
      </w:pPr>
    </w:p>
    <w:p w:rsidR="009178BB" w:rsidRPr="00500C1A" w:rsidRDefault="009178BB" w:rsidP="009178BB">
      <w:pPr>
        <w:tabs>
          <w:tab w:val="left" w:pos="0"/>
          <w:tab w:val="left" w:pos="567"/>
        </w:tabs>
        <w:spacing w:line="360" w:lineRule="auto"/>
        <w:jc w:val="both"/>
        <w:rPr>
          <w:rFonts w:ascii="Times New Roman" w:hAnsi="Times New Roman" w:cs="Times New Roman"/>
          <w:sz w:val="24"/>
          <w:szCs w:val="24"/>
          <w:lang w:val="sq-AL"/>
        </w:rPr>
      </w:pPr>
      <w:r w:rsidRPr="00500C1A">
        <w:rPr>
          <w:rFonts w:ascii="Times New Roman" w:hAnsi="Times New Roman" w:cs="Times New Roman"/>
          <w:b/>
          <w:sz w:val="24"/>
          <w:szCs w:val="24"/>
          <w:lang w:val="sq-AL"/>
        </w:rPr>
        <w:tab/>
        <w:t>Vlerësimi i verës</w:t>
      </w:r>
      <w:r w:rsidRPr="00500C1A">
        <w:rPr>
          <w:rFonts w:ascii="Times New Roman" w:hAnsi="Times New Roman" w:cs="Times New Roman"/>
          <w:sz w:val="24"/>
          <w:szCs w:val="24"/>
          <w:lang w:val="sq-AL"/>
        </w:rPr>
        <w:t xml:space="preserve"> do të bëhet nga një juri, e cila përbë</w:t>
      </w:r>
      <w:r w:rsidR="000A2562" w:rsidRPr="00500C1A">
        <w:rPr>
          <w:rFonts w:ascii="Times New Roman" w:hAnsi="Times New Roman" w:cs="Times New Roman"/>
          <w:sz w:val="24"/>
          <w:szCs w:val="24"/>
          <w:lang w:val="sq-AL"/>
        </w:rPr>
        <w:t xml:space="preserve">het nga 3 </w:t>
      </w:r>
      <w:r w:rsidRPr="00500C1A">
        <w:rPr>
          <w:rFonts w:ascii="Times New Roman" w:hAnsi="Times New Roman" w:cs="Times New Roman"/>
          <w:sz w:val="24"/>
          <w:szCs w:val="24"/>
          <w:lang w:val="sq-AL"/>
        </w:rPr>
        <w:t>persona specialistë të verës, që do të provojnë dhe vlerësojnë verërat e konkurentëve. Çdo konkurent duhet të dorëzojë pranë jurisë dy shishe me verë, një me vere të kuqe dhe një me verë të bardhë. Kjo juri do të  shpallë dy fitues për verën më të mirë, fituesin e verës të bardhë dhe asaj të kuqe, si edhe një çmim inkurajues gjatë natës së dytë.</w:t>
      </w:r>
    </w:p>
    <w:p w:rsidR="00500C1A" w:rsidRPr="00500C1A" w:rsidRDefault="00500C1A" w:rsidP="009178BB">
      <w:pPr>
        <w:tabs>
          <w:tab w:val="left" w:pos="0"/>
          <w:tab w:val="left" w:pos="567"/>
        </w:tabs>
        <w:spacing w:line="360" w:lineRule="auto"/>
        <w:jc w:val="both"/>
        <w:rPr>
          <w:rFonts w:ascii="Times New Roman" w:hAnsi="Times New Roman" w:cs="Times New Roman"/>
          <w:sz w:val="24"/>
          <w:szCs w:val="24"/>
          <w:lang w:val="sq-AL"/>
        </w:rPr>
      </w:pPr>
    </w:p>
    <w:p w:rsidR="009178BB" w:rsidRPr="00500C1A" w:rsidRDefault="009178BB" w:rsidP="009178BB">
      <w:pPr>
        <w:tabs>
          <w:tab w:val="left" w:pos="0"/>
          <w:tab w:val="left" w:pos="567"/>
        </w:tabs>
        <w:spacing w:line="360" w:lineRule="auto"/>
        <w:jc w:val="both"/>
        <w:rPr>
          <w:rFonts w:ascii="Times New Roman" w:hAnsi="Times New Roman" w:cs="Times New Roman"/>
          <w:sz w:val="24"/>
          <w:szCs w:val="24"/>
          <w:lang w:val="sq-AL"/>
        </w:rPr>
      </w:pPr>
      <w:r w:rsidRPr="00500C1A">
        <w:rPr>
          <w:rFonts w:ascii="Times New Roman" w:hAnsi="Times New Roman" w:cs="Times New Roman"/>
          <w:sz w:val="24"/>
          <w:szCs w:val="24"/>
          <w:lang w:val="sq-AL"/>
        </w:rPr>
        <w:tab/>
      </w:r>
      <w:r w:rsidRPr="00500C1A">
        <w:rPr>
          <w:rFonts w:ascii="Times New Roman" w:hAnsi="Times New Roman" w:cs="Times New Roman"/>
          <w:b/>
          <w:sz w:val="24"/>
          <w:szCs w:val="24"/>
          <w:lang w:val="sq-AL"/>
        </w:rPr>
        <w:t>Vlerësimi i poezive</w:t>
      </w:r>
      <w:r w:rsidRPr="00500C1A">
        <w:rPr>
          <w:rFonts w:ascii="Times New Roman" w:hAnsi="Times New Roman" w:cs="Times New Roman"/>
          <w:sz w:val="24"/>
          <w:szCs w:val="24"/>
          <w:lang w:val="sq-AL"/>
        </w:rPr>
        <w:t xml:space="preserve"> do të bëhet nga një juri, e cila përbë</w:t>
      </w:r>
      <w:r w:rsidR="000A2562" w:rsidRPr="00500C1A">
        <w:rPr>
          <w:rFonts w:ascii="Times New Roman" w:hAnsi="Times New Roman" w:cs="Times New Roman"/>
          <w:sz w:val="24"/>
          <w:szCs w:val="24"/>
          <w:lang w:val="sq-AL"/>
        </w:rPr>
        <w:t>het nga 3</w:t>
      </w:r>
      <w:r w:rsidRPr="00500C1A">
        <w:rPr>
          <w:rFonts w:ascii="Times New Roman" w:hAnsi="Times New Roman" w:cs="Times New Roman"/>
          <w:sz w:val="24"/>
          <w:szCs w:val="24"/>
          <w:lang w:val="sq-AL"/>
        </w:rPr>
        <w:t xml:space="preserve"> shkrimtarë, që do të vlerësojnë krijimtarinë më të mirë në poezi dedikuar verës. Çdo konkurrent duhet të dorëzojë pranë jurisë 2-5 poezi për verën. Kjo juri do të  shpallë 3 fitues për poezinë më të mirë, fituesin e çmimit të dytë, si edhe një çmim inkurajues.</w:t>
      </w:r>
    </w:p>
    <w:p w:rsidR="009178BB" w:rsidRPr="00500C1A" w:rsidRDefault="009178BB" w:rsidP="009178BB">
      <w:pPr>
        <w:tabs>
          <w:tab w:val="left" w:pos="0"/>
          <w:tab w:val="left" w:pos="567"/>
        </w:tabs>
        <w:spacing w:line="360" w:lineRule="auto"/>
        <w:jc w:val="both"/>
        <w:rPr>
          <w:rFonts w:ascii="Times New Roman" w:hAnsi="Times New Roman" w:cs="Times New Roman"/>
          <w:sz w:val="24"/>
          <w:szCs w:val="24"/>
          <w:lang w:val="sq-AL"/>
        </w:rPr>
      </w:pPr>
    </w:p>
    <w:p w:rsidR="009178BB" w:rsidRPr="00500C1A" w:rsidRDefault="009178BB" w:rsidP="009178BB">
      <w:pPr>
        <w:tabs>
          <w:tab w:val="left" w:pos="0"/>
          <w:tab w:val="left" w:pos="567"/>
        </w:tabs>
        <w:spacing w:line="360" w:lineRule="auto"/>
        <w:jc w:val="both"/>
        <w:rPr>
          <w:rFonts w:ascii="Times New Roman" w:hAnsi="Times New Roman" w:cs="Times New Roman"/>
          <w:sz w:val="24"/>
          <w:szCs w:val="24"/>
          <w:lang w:val="sq-AL"/>
        </w:rPr>
      </w:pPr>
      <w:r w:rsidRPr="00500C1A">
        <w:rPr>
          <w:rFonts w:ascii="Times New Roman" w:hAnsi="Times New Roman" w:cs="Times New Roman"/>
          <w:sz w:val="24"/>
          <w:szCs w:val="24"/>
          <w:lang w:val="sq-AL"/>
        </w:rPr>
        <w:tab/>
      </w:r>
      <w:r w:rsidRPr="00500C1A">
        <w:rPr>
          <w:rFonts w:ascii="Times New Roman" w:hAnsi="Times New Roman" w:cs="Times New Roman"/>
          <w:b/>
          <w:sz w:val="24"/>
          <w:szCs w:val="24"/>
          <w:lang w:val="sq-AL"/>
        </w:rPr>
        <w:t>Vlerësimi i pikturave</w:t>
      </w:r>
      <w:r w:rsidRPr="00500C1A">
        <w:rPr>
          <w:rFonts w:ascii="Times New Roman" w:hAnsi="Times New Roman" w:cs="Times New Roman"/>
          <w:sz w:val="24"/>
          <w:szCs w:val="24"/>
          <w:lang w:val="sq-AL"/>
        </w:rPr>
        <w:t xml:space="preserve"> do të bëhet nga një juri, e cila përbë</w:t>
      </w:r>
      <w:r w:rsidR="000A2562" w:rsidRPr="00500C1A">
        <w:rPr>
          <w:rFonts w:ascii="Times New Roman" w:hAnsi="Times New Roman" w:cs="Times New Roman"/>
          <w:sz w:val="24"/>
          <w:szCs w:val="24"/>
          <w:lang w:val="sq-AL"/>
        </w:rPr>
        <w:t>het nga 3</w:t>
      </w:r>
      <w:r w:rsidRPr="00500C1A">
        <w:rPr>
          <w:rFonts w:ascii="Times New Roman" w:hAnsi="Times New Roman" w:cs="Times New Roman"/>
          <w:sz w:val="24"/>
          <w:szCs w:val="24"/>
          <w:lang w:val="sq-AL"/>
        </w:rPr>
        <w:t xml:space="preserve"> piktorë, që do të vlerësojnë pikturën më të mirë dedikuar verës ose festës së verërave. Çdo konkurrent duhet të dorëzojë pranë jurisë 2-5 piktura. Kjo juri do të  shpallë 3 fitues për pikturën më të mirë, fituesin e çmimit të dyt</w:t>
      </w:r>
      <w:r w:rsidR="00D55008">
        <w:rPr>
          <w:rFonts w:ascii="Times New Roman" w:hAnsi="Times New Roman" w:cs="Times New Roman"/>
          <w:sz w:val="24"/>
          <w:szCs w:val="24"/>
          <w:lang w:val="sq-AL"/>
        </w:rPr>
        <w:t>ë, si edhe një çmim inkurajues.</w:t>
      </w:r>
    </w:p>
    <w:p w:rsidR="009178BB" w:rsidRDefault="009178BB" w:rsidP="000A2562">
      <w:pPr>
        <w:tabs>
          <w:tab w:val="left" w:pos="0"/>
          <w:tab w:val="left" w:pos="567"/>
        </w:tabs>
        <w:spacing w:line="360" w:lineRule="auto"/>
        <w:jc w:val="both"/>
        <w:rPr>
          <w:b/>
          <w:lang w:val="sq-AL"/>
        </w:rPr>
      </w:pPr>
      <w:r>
        <w:rPr>
          <w:lang w:val="sq-AL"/>
        </w:rPr>
        <w:tab/>
      </w:r>
    </w:p>
    <w:p w:rsidR="009178BB" w:rsidRDefault="009178BB" w:rsidP="00627DA1">
      <w:pPr>
        <w:jc w:val="both"/>
        <w:rPr>
          <w:rFonts w:ascii="Times New Roman" w:hAnsi="Times New Roman" w:cs="Times New Roman"/>
          <w:sz w:val="24"/>
          <w:szCs w:val="24"/>
        </w:rPr>
      </w:pPr>
    </w:p>
    <w:p w:rsidR="00EA77DC" w:rsidRPr="00EA77DC" w:rsidRDefault="00BB577A" w:rsidP="00BB577A">
      <w:pPr>
        <w:rPr>
          <w:rFonts w:ascii="Times New Roman" w:hAnsi="Times New Roman"/>
          <w:b/>
          <w:sz w:val="24"/>
          <w:szCs w:val="24"/>
          <w:lang w:val="it-IT"/>
        </w:rPr>
      </w:pPr>
      <w:r>
        <w:rPr>
          <w:rFonts w:ascii="Times New Roman" w:hAnsi="Times New Roman"/>
          <w:b/>
          <w:sz w:val="24"/>
          <w:szCs w:val="24"/>
          <w:lang w:val="it-IT"/>
        </w:rPr>
        <w:t>KREU V</w:t>
      </w:r>
      <w:r w:rsidR="005C7A83">
        <w:rPr>
          <w:rFonts w:ascii="Times New Roman" w:hAnsi="Times New Roman"/>
          <w:b/>
          <w:sz w:val="24"/>
          <w:szCs w:val="24"/>
          <w:lang w:val="it-IT"/>
        </w:rPr>
        <w:t>I</w:t>
      </w:r>
      <w:r>
        <w:rPr>
          <w:rFonts w:ascii="Times New Roman" w:hAnsi="Times New Roman"/>
          <w:b/>
          <w:sz w:val="24"/>
          <w:szCs w:val="24"/>
          <w:lang w:val="it-IT"/>
        </w:rPr>
        <w:t xml:space="preserve">: </w:t>
      </w:r>
      <w:r w:rsidRPr="00EA77DC">
        <w:rPr>
          <w:rFonts w:ascii="Times New Roman" w:hAnsi="Times New Roman"/>
          <w:b/>
          <w:sz w:val="24"/>
          <w:szCs w:val="24"/>
          <w:lang w:val="it-IT"/>
        </w:rPr>
        <w:t>SPECIFIKIME TEKNIKE</w:t>
      </w:r>
    </w:p>
    <w:p w:rsidR="00EA77DC" w:rsidRDefault="00EA77DC" w:rsidP="00EA77DC">
      <w:pPr>
        <w:jc w:val="center"/>
        <w:rPr>
          <w:rFonts w:ascii="Times New Roman" w:hAnsi="Times New Roman"/>
          <w:b/>
          <w:sz w:val="24"/>
          <w:szCs w:val="24"/>
          <w:lang w:val="it-IT"/>
        </w:rPr>
      </w:pPr>
    </w:p>
    <w:p w:rsidR="00ED7616" w:rsidRDefault="00ED7616" w:rsidP="00EA77DC">
      <w:pPr>
        <w:jc w:val="center"/>
        <w:rPr>
          <w:rFonts w:ascii="Times New Roman" w:hAnsi="Times New Roman"/>
          <w:b/>
          <w:sz w:val="24"/>
          <w:szCs w:val="24"/>
          <w:lang w:val="it-IT"/>
        </w:rPr>
      </w:pPr>
    </w:p>
    <w:p w:rsidR="00EA77DC" w:rsidRPr="00A343BC" w:rsidRDefault="00EA77DC" w:rsidP="00A343BC">
      <w:pPr>
        <w:jc w:val="both"/>
        <w:rPr>
          <w:b/>
        </w:rPr>
      </w:pPr>
    </w:p>
    <w:p w:rsidR="00A343BC" w:rsidRPr="00A343BC" w:rsidRDefault="00A343BC" w:rsidP="00A343BC">
      <w:pPr>
        <w:jc w:val="both"/>
        <w:rPr>
          <w:rFonts w:ascii="Times New Roman" w:eastAsia="Times New Roman" w:hAnsi="Times New Roman" w:cs="Times New Roman"/>
          <w:sz w:val="24"/>
          <w:szCs w:val="24"/>
          <w:lang w:val="sq-AL"/>
        </w:rPr>
      </w:pPr>
      <w:r w:rsidRPr="00A343BC">
        <w:rPr>
          <w:rFonts w:ascii="Times New Roman" w:eastAsia="Times New Roman" w:hAnsi="Times New Roman" w:cs="Times New Roman"/>
          <w:sz w:val="24"/>
          <w:szCs w:val="24"/>
          <w:lang w:val="sq-AL"/>
        </w:rPr>
        <w:t>Për realizimin e aktivitetit “</w:t>
      </w:r>
      <w:r w:rsidR="00500C1A">
        <w:rPr>
          <w:rFonts w:ascii="Times New Roman" w:eastAsia="Times New Roman" w:hAnsi="Times New Roman" w:cs="Times New Roman"/>
          <w:sz w:val="24"/>
          <w:szCs w:val="24"/>
          <w:lang w:val="sq-AL"/>
        </w:rPr>
        <w:t xml:space="preserve">Festa e Verërave dhe Geshtenjs”, </w:t>
      </w:r>
      <w:r w:rsidRPr="00A343BC">
        <w:rPr>
          <w:rFonts w:ascii="Times New Roman" w:eastAsia="Times New Roman" w:hAnsi="Times New Roman" w:cs="Times New Roman"/>
          <w:sz w:val="24"/>
          <w:szCs w:val="24"/>
          <w:lang w:val="sq-AL"/>
        </w:rPr>
        <w:t>nevojitet marrje me q</w:t>
      </w:r>
      <w:r w:rsidR="00500C1A">
        <w:rPr>
          <w:rFonts w:ascii="Times New Roman" w:eastAsia="Times New Roman" w:hAnsi="Times New Roman" w:cs="Times New Roman"/>
          <w:sz w:val="24"/>
          <w:szCs w:val="24"/>
          <w:lang w:val="sq-AL"/>
        </w:rPr>
        <w:t>era aparate teknike, foni, ndri</w:t>
      </w:r>
      <w:r w:rsidRPr="00A343BC">
        <w:rPr>
          <w:rFonts w:ascii="Times New Roman" w:eastAsia="Times New Roman" w:hAnsi="Times New Roman" w:cs="Times New Roman"/>
          <w:sz w:val="24"/>
          <w:szCs w:val="24"/>
          <w:lang w:val="sq-AL"/>
        </w:rPr>
        <w:t xml:space="preserve">çim </w:t>
      </w:r>
      <w:r w:rsidR="00500C1A">
        <w:rPr>
          <w:rFonts w:ascii="Times New Roman" w:eastAsia="Times New Roman" w:hAnsi="Times New Roman" w:cs="Times New Roman"/>
          <w:sz w:val="24"/>
          <w:szCs w:val="24"/>
          <w:lang w:val="sq-AL"/>
        </w:rPr>
        <w:t xml:space="preserve">dhe ekran LED, </w:t>
      </w:r>
      <w:r w:rsidRPr="00A343BC">
        <w:rPr>
          <w:rFonts w:ascii="Times New Roman" w:eastAsia="Times New Roman" w:hAnsi="Times New Roman" w:cs="Times New Roman"/>
          <w:sz w:val="24"/>
          <w:szCs w:val="24"/>
          <w:lang w:val="sq-AL"/>
        </w:rPr>
        <w:t>në hapësirën ku do të</w:t>
      </w:r>
      <w:r w:rsidR="00500C1A">
        <w:rPr>
          <w:rFonts w:ascii="Times New Roman" w:eastAsia="Times New Roman" w:hAnsi="Times New Roman" w:cs="Times New Roman"/>
          <w:sz w:val="24"/>
          <w:szCs w:val="24"/>
          <w:lang w:val="sq-AL"/>
        </w:rPr>
        <w:t xml:space="preserve"> zhvillohet aktiviteti, në datat</w:t>
      </w:r>
      <w:r w:rsidRPr="00A343BC">
        <w:rPr>
          <w:rFonts w:ascii="Times New Roman" w:eastAsia="Times New Roman" w:hAnsi="Times New Roman" w:cs="Times New Roman"/>
          <w:sz w:val="24"/>
          <w:szCs w:val="24"/>
          <w:lang w:val="sq-AL"/>
        </w:rPr>
        <w:t xml:space="preserve"> </w:t>
      </w:r>
      <w:r w:rsidR="00500C1A">
        <w:rPr>
          <w:rFonts w:ascii="Times New Roman" w:eastAsia="Times New Roman" w:hAnsi="Times New Roman" w:cs="Times New Roman"/>
          <w:sz w:val="24"/>
          <w:szCs w:val="24"/>
          <w:lang w:val="sq-AL"/>
        </w:rPr>
        <w:t>21-22 Tetor 2022.</w:t>
      </w:r>
    </w:p>
    <w:p w:rsidR="00A343BC" w:rsidRPr="00A343BC" w:rsidRDefault="00A343BC" w:rsidP="00A343BC">
      <w:pPr>
        <w:jc w:val="both"/>
        <w:rPr>
          <w:rFonts w:ascii="Times New Roman" w:eastAsia="Times New Roman" w:hAnsi="Times New Roman" w:cs="Times New Roman"/>
          <w:sz w:val="24"/>
          <w:szCs w:val="24"/>
          <w:lang w:val="sq-AL"/>
        </w:rPr>
      </w:pPr>
    </w:p>
    <w:p w:rsidR="00A343BC" w:rsidRDefault="00A343BC" w:rsidP="003A43B1">
      <w:pPr>
        <w:pStyle w:val="ListParagraph"/>
        <w:numPr>
          <w:ilvl w:val="0"/>
          <w:numId w:val="1"/>
        </w:numPr>
        <w:ind w:left="360"/>
        <w:jc w:val="both"/>
        <w:rPr>
          <w:lang w:val="sq-AL"/>
        </w:rPr>
      </w:pPr>
      <w:r w:rsidRPr="00A343BC">
        <w:rPr>
          <w:lang w:val="sq-AL"/>
        </w:rPr>
        <w:t>Subjekti duhet të vendosë në dispozicion foni të kompletuar profesionale me gjithë aparaturat dhe pajisjet teknike të nevojshme për realizimin e programit artistik të eventit,  si më poshtë:</w:t>
      </w:r>
    </w:p>
    <w:p w:rsidR="00A343BC" w:rsidRPr="00A343BC" w:rsidRDefault="00A343BC" w:rsidP="00A343BC">
      <w:pPr>
        <w:pStyle w:val="ListParagraph"/>
        <w:jc w:val="both"/>
        <w:rPr>
          <w:lang w:val="sq-AL"/>
        </w:rPr>
      </w:pPr>
    </w:p>
    <w:p w:rsidR="00A343BC" w:rsidRPr="00A343BC" w:rsidRDefault="006E5F22" w:rsidP="00A343BC">
      <w:pPr>
        <w:pStyle w:val="ListParagraph"/>
        <w:jc w:val="both"/>
        <w:rPr>
          <w:lang w:val="sq-AL"/>
        </w:rPr>
      </w:pPr>
      <w:r>
        <w:rPr>
          <w:lang w:val="sq-AL"/>
        </w:rPr>
        <w:t>4</w:t>
      </w:r>
      <w:r w:rsidR="00A343BC" w:rsidRPr="00A343BC">
        <w:rPr>
          <w:lang w:val="sq-AL"/>
        </w:rPr>
        <w:t xml:space="preserve"> bokse të amplifikuar 500 ose 700 wat të përshtatshëm për ambiente të jashtme</w:t>
      </w:r>
    </w:p>
    <w:p w:rsidR="00A343BC" w:rsidRPr="00A343BC" w:rsidRDefault="00A343BC" w:rsidP="00A343BC">
      <w:pPr>
        <w:pStyle w:val="ListParagraph"/>
        <w:jc w:val="both"/>
        <w:rPr>
          <w:lang w:val="sq-AL"/>
        </w:rPr>
      </w:pPr>
      <w:r w:rsidRPr="00A343BC">
        <w:rPr>
          <w:lang w:val="sq-AL"/>
        </w:rPr>
        <w:t>1 pajisje zëri</w:t>
      </w:r>
    </w:p>
    <w:p w:rsidR="00A343BC" w:rsidRPr="00A343BC" w:rsidRDefault="00A343BC" w:rsidP="00A343BC">
      <w:pPr>
        <w:pStyle w:val="ListParagraph"/>
        <w:jc w:val="both"/>
        <w:rPr>
          <w:lang w:val="sq-AL"/>
        </w:rPr>
      </w:pPr>
      <w:r w:rsidRPr="00A343BC">
        <w:rPr>
          <w:lang w:val="sq-AL"/>
        </w:rPr>
        <w:t>1 amplifikator audio, pajisje mbajtëse stativa boksesh</w:t>
      </w:r>
    </w:p>
    <w:p w:rsidR="00A343BC" w:rsidRPr="00A343BC" w:rsidRDefault="00A343BC" w:rsidP="00A343BC">
      <w:pPr>
        <w:pStyle w:val="ListParagraph"/>
        <w:jc w:val="both"/>
        <w:rPr>
          <w:lang w:val="sq-AL"/>
        </w:rPr>
      </w:pPr>
      <w:r w:rsidRPr="00A343BC">
        <w:rPr>
          <w:lang w:val="sq-AL"/>
        </w:rPr>
        <w:t>2 mikrofona (wi-fi/kabëll)</w:t>
      </w:r>
    </w:p>
    <w:p w:rsidR="00A343BC" w:rsidRPr="00A343BC" w:rsidRDefault="00A343BC" w:rsidP="00A343BC">
      <w:pPr>
        <w:pStyle w:val="ListParagraph"/>
        <w:jc w:val="both"/>
        <w:rPr>
          <w:lang w:val="sq-AL"/>
        </w:rPr>
      </w:pPr>
      <w:r w:rsidRPr="00A343BC">
        <w:rPr>
          <w:lang w:val="sq-AL"/>
        </w:rPr>
        <w:t xml:space="preserve">kablla </w:t>
      </w:r>
    </w:p>
    <w:p w:rsidR="00A343BC" w:rsidRPr="00A343BC" w:rsidRDefault="00A343BC" w:rsidP="00A343BC">
      <w:pPr>
        <w:pStyle w:val="ListParagraph"/>
        <w:jc w:val="both"/>
        <w:rPr>
          <w:lang w:val="sq-AL"/>
        </w:rPr>
      </w:pPr>
      <w:r w:rsidRPr="00A343BC">
        <w:rPr>
          <w:lang w:val="sq-AL"/>
        </w:rPr>
        <w:t>zgjatues elektrikë</w:t>
      </w:r>
    </w:p>
    <w:p w:rsidR="00A343BC" w:rsidRDefault="00A343BC" w:rsidP="00A343BC">
      <w:pPr>
        <w:pStyle w:val="ListParagraph"/>
        <w:jc w:val="both"/>
        <w:rPr>
          <w:lang w:val="sq-AL"/>
        </w:rPr>
      </w:pPr>
      <w:r w:rsidRPr="00A343BC">
        <w:rPr>
          <w:lang w:val="sq-AL"/>
        </w:rPr>
        <w:t xml:space="preserve">sistem sound </w:t>
      </w:r>
    </w:p>
    <w:p w:rsidR="00FA741E" w:rsidRPr="00A343BC" w:rsidRDefault="00FA741E" w:rsidP="00A343BC">
      <w:pPr>
        <w:pStyle w:val="ListParagraph"/>
        <w:jc w:val="both"/>
        <w:rPr>
          <w:lang w:val="sq-AL"/>
        </w:rPr>
      </w:pPr>
      <w:r>
        <w:rPr>
          <w:lang w:val="sq-AL"/>
        </w:rPr>
        <w:t>Ekran LED</w:t>
      </w:r>
    </w:p>
    <w:p w:rsidR="00A343BC" w:rsidRPr="00A343BC" w:rsidRDefault="00A343BC" w:rsidP="00A343BC">
      <w:pPr>
        <w:pStyle w:val="ListParagraph"/>
        <w:jc w:val="both"/>
        <w:rPr>
          <w:lang w:val="sq-AL"/>
        </w:rPr>
      </w:pPr>
      <w:r w:rsidRPr="00A343BC">
        <w:rPr>
          <w:lang w:val="sq-AL"/>
        </w:rPr>
        <w:t xml:space="preserve">dhe sistem ndriçimi gjatë gjithë kohëzgjatjes së aktivitetit) etj. </w:t>
      </w:r>
    </w:p>
    <w:p w:rsidR="00A343BC" w:rsidRDefault="00A343BC" w:rsidP="00A343BC">
      <w:pPr>
        <w:jc w:val="both"/>
        <w:rPr>
          <w:rFonts w:ascii="Times New Roman" w:eastAsia="Times New Roman" w:hAnsi="Times New Roman" w:cs="Times New Roman"/>
          <w:sz w:val="24"/>
          <w:szCs w:val="24"/>
          <w:lang w:val="sq-AL"/>
        </w:rPr>
      </w:pP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A343BC" w:rsidP="003A43B1">
      <w:pPr>
        <w:pStyle w:val="ListParagraph"/>
        <w:numPr>
          <w:ilvl w:val="0"/>
          <w:numId w:val="1"/>
        </w:numPr>
        <w:ind w:left="360"/>
        <w:jc w:val="both"/>
        <w:rPr>
          <w:lang w:val="sq-AL"/>
        </w:rPr>
      </w:pPr>
      <w:r w:rsidRPr="00A343BC">
        <w:rPr>
          <w:lang w:val="sq-AL"/>
        </w:rPr>
        <w:t>Subjekti duhet të vendosë në dispozicion çdo material/ pajisje tjetër teknike, e cila mund të jetë e nevojshme për realizimin e programit muzikor gjatë gjithë kohëzgjatjes të aktivitetit.</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3</w:t>
      </w:r>
      <w:r w:rsidR="00A343BC" w:rsidRPr="00A343BC">
        <w:rPr>
          <w:rFonts w:ascii="Times New Roman" w:eastAsia="Times New Roman" w:hAnsi="Times New Roman" w:cs="Times New Roman"/>
          <w:sz w:val="24"/>
          <w:szCs w:val="24"/>
          <w:lang w:val="sq-AL"/>
        </w:rPr>
        <w:t xml:space="preserve">- </w:t>
      </w:r>
      <w:r w:rsidR="001D4422">
        <w:rPr>
          <w:rFonts w:ascii="Times New Roman" w:eastAsia="Times New Roman" w:hAnsi="Times New Roman" w:cs="Times New Roman"/>
          <w:sz w:val="24"/>
          <w:szCs w:val="24"/>
          <w:lang w:val="sq-AL"/>
        </w:rPr>
        <w:t xml:space="preserve"> </w:t>
      </w:r>
      <w:r w:rsidR="00A343BC" w:rsidRPr="00A343BC">
        <w:rPr>
          <w:rFonts w:ascii="Times New Roman" w:eastAsia="Times New Roman" w:hAnsi="Times New Roman" w:cs="Times New Roman"/>
          <w:sz w:val="24"/>
          <w:szCs w:val="24"/>
          <w:lang w:val="sq-AL"/>
        </w:rPr>
        <w:t xml:space="preserve">Fonia duhet të sigurohet dhe të ofrojë muzikë të përshtatshme sipas tematikës së aktivitetit për një periudhë kohore </w:t>
      </w:r>
      <w:r w:rsidR="00A343BC">
        <w:rPr>
          <w:rFonts w:ascii="Times New Roman" w:eastAsia="Times New Roman" w:hAnsi="Times New Roman" w:cs="Times New Roman"/>
          <w:sz w:val="24"/>
          <w:szCs w:val="24"/>
          <w:lang w:val="sq-AL"/>
        </w:rPr>
        <w:t>12</w:t>
      </w:r>
      <w:r w:rsidR="00A343BC" w:rsidRPr="00A343BC">
        <w:rPr>
          <w:rFonts w:ascii="Times New Roman" w:eastAsia="Times New Roman" w:hAnsi="Times New Roman" w:cs="Times New Roman"/>
          <w:sz w:val="24"/>
          <w:szCs w:val="24"/>
          <w:lang w:val="sq-AL"/>
        </w:rPr>
        <w:t xml:space="preserve"> orë sipas udhëzimeve të organizatorëve. </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w:t>
      </w:r>
      <w:r w:rsidR="00A343BC" w:rsidRPr="00A343BC">
        <w:rPr>
          <w:rFonts w:ascii="Times New Roman" w:eastAsia="Times New Roman" w:hAnsi="Times New Roman" w:cs="Times New Roman"/>
          <w:sz w:val="24"/>
          <w:szCs w:val="24"/>
          <w:lang w:val="sq-AL"/>
        </w:rPr>
        <w:t>- Operatori ekonomik duhet të marrë përsipër të transportojë të gjitha pajisjet teknike të nevojshme me mjetin e tij në datën e përcaktuar (</w:t>
      </w:r>
      <w:r w:rsidR="006E5F22">
        <w:rPr>
          <w:rFonts w:ascii="Times New Roman" w:eastAsia="Times New Roman" w:hAnsi="Times New Roman" w:cs="Times New Roman"/>
          <w:sz w:val="24"/>
          <w:szCs w:val="24"/>
          <w:lang w:val="sq-AL"/>
        </w:rPr>
        <w:t xml:space="preserve">21 Tetor </w:t>
      </w:r>
      <w:r w:rsidR="00A343BC" w:rsidRPr="00A343BC">
        <w:rPr>
          <w:rFonts w:ascii="Times New Roman" w:eastAsia="Times New Roman" w:hAnsi="Times New Roman" w:cs="Times New Roman"/>
          <w:sz w:val="24"/>
          <w:szCs w:val="24"/>
          <w:lang w:val="sq-AL"/>
        </w:rPr>
        <w:t xml:space="preserve">2022) dhe në vendin ku do të zhvillohet aktiviteti. </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5</w:t>
      </w:r>
      <w:r w:rsidR="00A343BC" w:rsidRPr="00A343BC">
        <w:rPr>
          <w:rFonts w:ascii="Times New Roman" w:eastAsia="Times New Roman" w:hAnsi="Times New Roman" w:cs="Times New Roman"/>
          <w:sz w:val="24"/>
          <w:szCs w:val="24"/>
          <w:lang w:val="sq-AL"/>
        </w:rPr>
        <w:t xml:space="preserve">- Operatori ekonomik duke të marrë përsipër të montojë të gjitha aparaturat dhe pajisjet e tjera teknike të ofrojë suport teknik, si dhe të testojë ato, </w:t>
      </w:r>
      <w:r w:rsidR="00A343BC">
        <w:rPr>
          <w:rFonts w:ascii="Times New Roman" w:eastAsia="Times New Roman" w:hAnsi="Times New Roman" w:cs="Times New Roman"/>
          <w:sz w:val="24"/>
          <w:szCs w:val="24"/>
          <w:lang w:val="sq-AL"/>
        </w:rPr>
        <w:t>rreth 1</w:t>
      </w:r>
      <w:r w:rsidR="00A343BC" w:rsidRPr="00A343BC">
        <w:rPr>
          <w:rFonts w:ascii="Times New Roman" w:eastAsia="Times New Roman" w:hAnsi="Times New Roman" w:cs="Times New Roman"/>
          <w:sz w:val="24"/>
          <w:szCs w:val="24"/>
          <w:lang w:val="sq-AL"/>
        </w:rPr>
        <w:t xml:space="preserve"> orë para fillimit të aktivitetit dhe ti çmontojë pajisjet pas përfundimit të aktivitetit.</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6</w:t>
      </w:r>
      <w:r w:rsidR="00A343BC" w:rsidRPr="00A343BC">
        <w:rPr>
          <w:rFonts w:ascii="Times New Roman" w:eastAsia="Times New Roman" w:hAnsi="Times New Roman" w:cs="Times New Roman"/>
          <w:sz w:val="24"/>
          <w:szCs w:val="24"/>
          <w:lang w:val="sq-AL"/>
        </w:rPr>
        <w:t>- Operatori ekonomik, duhet të përcaktojë person përgjegjës nga stafi i tij, i cili duhet të kujdeset të ketë në mbikqyrje dhe monitorim të plotë aparatet dhe pajisjet teknike gjatë gjithë kohëzgjatjes së aktivitetit, për mbarëvajtjen e aktivitetit në rast defekti apo problemi të mundshëm.</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7</w:t>
      </w:r>
      <w:r w:rsidR="00A343BC" w:rsidRPr="00A343BC">
        <w:rPr>
          <w:rFonts w:ascii="Times New Roman" w:eastAsia="Times New Roman" w:hAnsi="Times New Roman" w:cs="Times New Roman"/>
          <w:sz w:val="24"/>
          <w:szCs w:val="24"/>
          <w:lang w:val="sq-AL"/>
        </w:rPr>
        <w:t>- Për çdo sqarim të nevojshëm për realizimin sa më efektiv të aktivitetit, subjekti do të mbajë kontakt të vazhdueshëm me personat organizativë të aktivitetit.</w:t>
      </w:r>
    </w:p>
    <w:p w:rsidR="00A343BC" w:rsidRPr="00A343BC" w:rsidRDefault="00A343BC" w:rsidP="00A343BC">
      <w:pPr>
        <w:jc w:val="both"/>
        <w:rPr>
          <w:rFonts w:ascii="Times New Roman" w:eastAsia="Times New Roman" w:hAnsi="Times New Roman" w:cs="Times New Roman"/>
          <w:sz w:val="24"/>
          <w:szCs w:val="24"/>
          <w:lang w:val="sq-AL"/>
        </w:rPr>
      </w:pPr>
    </w:p>
    <w:p w:rsid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8</w:t>
      </w:r>
      <w:r w:rsidR="00A343BC" w:rsidRPr="00A343BC">
        <w:rPr>
          <w:rFonts w:ascii="Times New Roman" w:eastAsia="Times New Roman" w:hAnsi="Times New Roman" w:cs="Times New Roman"/>
          <w:sz w:val="24"/>
          <w:szCs w:val="24"/>
          <w:lang w:val="sq-AL"/>
        </w:rPr>
        <w:t>- Operatori ekonomik duhet të ofrojë shërbimin e kërkuar, duke respektuar me përpikmëri orarin e kërkuar nga organizatorët e aktivitetit.</w:t>
      </w:r>
    </w:p>
    <w:p w:rsidR="008E7E35" w:rsidRDefault="008E7E35" w:rsidP="00A343BC">
      <w:pPr>
        <w:jc w:val="both"/>
        <w:rPr>
          <w:rFonts w:ascii="Times New Roman" w:eastAsia="Times New Roman" w:hAnsi="Times New Roman" w:cs="Times New Roman"/>
          <w:sz w:val="24"/>
          <w:szCs w:val="24"/>
          <w:lang w:val="sq-AL"/>
        </w:rPr>
      </w:pPr>
    </w:p>
    <w:p w:rsidR="008E7E35" w:rsidRDefault="008E7E35" w:rsidP="00A343BC">
      <w:pPr>
        <w:jc w:val="both"/>
        <w:rPr>
          <w:rFonts w:ascii="Times New Roman" w:eastAsia="Times New Roman" w:hAnsi="Times New Roman" w:cs="Times New Roman"/>
          <w:sz w:val="24"/>
          <w:szCs w:val="24"/>
          <w:lang w:val="sq-AL"/>
        </w:rPr>
      </w:pPr>
    </w:p>
    <w:p w:rsidR="008E7E35" w:rsidRDefault="008E7E35" w:rsidP="00A343BC">
      <w:pPr>
        <w:jc w:val="both"/>
        <w:rPr>
          <w:rFonts w:ascii="Times New Roman" w:eastAsia="Times New Roman" w:hAnsi="Times New Roman" w:cs="Times New Roman"/>
          <w:sz w:val="24"/>
          <w:szCs w:val="24"/>
          <w:lang w:val="sq-AL"/>
        </w:rPr>
      </w:pPr>
    </w:p>
    <w:p w:rsidR="008E7E35" w:rsidRDefault="008E7E35" w:rsidP="00A343BC">
      <w:pPr>
        <w:jc w:val="both"/>
        <w:rPr>
          <w:rFonts w:ascii="Times New Roman" w:eastAsia="Times New Roman" w:hAnsi="Times New Roman" w:cs="Times New Roman"/>
          <w:sz w:val="24"/>
          <w:szCs w:val="24"/>
          <w:lang w:val="sq-AL"/>
        </w:rPr>
      </w:pPr>
    </w:p>
    <w:p w:rsidR="001E6683" w:rsidRDefault="001E6683" w:rsidP="00A343BC">
      <w:pPr>
        <w:jc w:val="both"/>
        <w:rPr>
          <w:rFonts w:ascii="Times New Roman" w:eastAsia="Times New Roman" w:hAnsi="Times New Roman" w:cs="Times New Roman"/>
          <w:b/>
          <w:sz w:val="24"/>
          <w:szCs w:val="24"/>
          <w:lang w:val="sq-AL"/>
        </w:rPr>
      </w:pPr>
      <w:r w:rsidRPr="001E6683">
        <w:rPr>
          <w:rFonts w:ascii="Times New Roman" w:eastAsia="Times New Roman" w:hAnsi="Times New Roman" w:cs="Times New Roman"/>
          <w:b/>
          <w:sz w:val="24"/>
          <w:szCs w:val="24"/>
          <w:lang w:val="sq-AL"/>
        </w:rPr>
        <w:lastRenderedPageBreak/>
        <w:t>V</w:t>
      </w:r>
      <w:r w:rsidR="005C7A83">
        <w:rPr>
          <w:rFonts w:ascii="Times New Roman" w:eastAsia="Times New Roman" w:hAnsi="Times New Roman" w:cs="Times New Roman"/>
          <w:b/>
          <w:sz w:val="24"/>
          <w:szCs w:val="24"/>
          <w:lang w:val="sq-AL"/>
        </w:rPr>
        <w:t>I</w:t>
      </w:r>
      <w:r w:rsidRPr="001E6683">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 xml:space="preserve">        Katering per pritjen e te ftuarve:</w:t>
      </w:r>
    </w:p>
    <w:p w:rsidR="001E6683" w:rsidRDefault="001E6683" w:rsidP="00A343BC">
      <w:pPr>
        <w:jc w:val="both"/>
        <w:rPr>
          <w:rFonts w:ascii="Times New Roman" w:eastAsia="Times New Roman" w:hAnsi="Times New Roman" w:cs="Times New Roman"/>
          <w:b/>
          <w:sz w:val="24"/>
          <w:szCs w:val="24"/>
          <w:lang w:val="sq-AL"/>
        </w:rPr>
      </w:pPr>
    </w:p>
    <w:p w:rsidR="001E6683" w:rsidRPr="001E6683" w:rsidRDefault="001E6683" w:rsidP="00A343BC">
      <w:pPr>
        <w:jc w:val="both"/>
        <w:rPr>
          <w:rFonts w:ascii="Times New Roman" w:eastAsia="Times New Roman" w:hAnsi="Times New Roman" w:cs="Times New Roman"/>
          <w:b/>
          <w:sz w:val="24"/>
          <w:szCs w:val="24"/>
          <w:lang w:val="sq-AL"/>
        </w:rPr>
      </w:pPr>
    </w:p>
    <w:tbl>
      <w:tblPr>
        <w:tblW w:w="9270" w:type="dxa"/>
        <w:tblInd w:w="198" w:type="dxa"/>
        <w:tblLook w:val="04A0" w:firstRow="1" w:lastRow="0" w:firstColumn="1" w:lastColumn="0" w:noHBand="0" w:noVBand="1"/>
      </w:tblPr>
      <w:tblGrid>
        <w:gridCol w:w="496"/>
        <w:gridCol w:w="6494"/>
        <w:gridCol w:w="1080"/>
        <w:gridCol w:w="1200"/>
      </w:tblGrid>
      <w:tr w:rsidR="001E6683" w:rsidRPr="001E6683" w:rsidTr="00171D6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683" w:rsidRPr="001E6683" w:rsidRDefault="001E6683" w:rsidP="001E6683">
            <w:pPr>
              <w:jc w:val="center"/>
              <w:rPr>
                <w:rFonts w:ascii="Times New Roman" w:eastAsia="Times New Roman" w:hAnsi="Times New Roman" w:cs="Times New Roman"/>
                <w:b/>
                <w:color w:val="000000"/>
                <w:sz w:val="24"/>
                <w:szCs w:val="24"/>
                <w:lang w:val="sq-AL"/>
              </w:rPr>
            </w:pPr>
            <w:r w:rsidRPr="001E6683">
              <w:rPr>
                <w:rFonts w:ascii="Times New Roman" w:eastAsia="Times New Roman" w:hAnsi="Times New Roman" w:cs="Times New Roman"/>
                <w:b/>
                <w:color w:val="000000"/>
                <w:sz w:val="24"/>
                <w:szCs w:val="24"/>
                <w:lang w:val="sq-AL"/>
              </w:rPr>
              <w:t>Nr</w:t>
            </w:r>
          </w:p>
          <w:p w:rsidR="001E6683" w:rsidRPr="001E6683" w:rsidRDefault="001E6683" w:rsidP="001E6683">
            <w:pPr>
              <w:jc w:val="center"/>
              <w:rPr>
                <w:rFonts w:ascii="Times New Roman" w:eastAsia="Times New Roman" w:hAnsi="Times New Roman" w:cs="Times New Roman"/>
                <w:b/>
                <w:color w:val="000000"/>
                <w:sz w:val="24"/>
                <w:szCs w:val="24"/>
                <w:lang w:val="sq-AL"/>
              </w:rPr>
            </w:pPr>
          </w:p>
        </w:tc>
        <w:tc>
          <w:tcPr>
            <w:tcW w:w="6494" w:type="dxa"/>
            <w:tcBorders>
              <w:top w:val="single" w:sz="4" w:space="0" w:color="auto"/>
              <w:left w:val="nil"/>
              <w:bottom w:val="single" w:sz="4" w:space="0" w:color="auto"/>
              <w:right w:val="single" w:sz="4" w:space="0" w:color="auto"/>
            </w:tcBorders>
            <w:shd w:val="clear" w:color="auto" w:fill="auto"/>
            <w:noWrap/>
            <w:vAlign w:val="bottom"/>
            <w:hideMark/>
          </w:tcPr>
          <w:p w:rsidR="001E6683" w:rsidRPr="001E6683" w:rsidRDefault="001E6683" w:rsidP="001E6683">
            <w:pPr>
              <w:jc w:val="center"/>
              <w:rPr>
                <w:rFonts w:ascii="Times New Roman" w:eastAsia="Times New Roman" w:hAnsi="Times New Roman" w:cs="Times New Roman"/>
                <w:b/>
                <w:bCs/>
                <w:sz w:val="24"/>
                <w:szCs w:val="24"/>
                <w:lang w:val="sq-AL"/>
              </w:rPr>
            </w:pPr>
            <w:r w:rsidRPr="001E6683">
              <w:rPr>
                <w:rFonts w:ascii="Times New Roman" w:eastAsia="Times New Roman" w:hAnsi="Times New Roman" w:cs="Times New Roman"/>
                <w:b/>
                <w:bCs/>
                <w:sz w:val="24"/>
                <w:szCs w:val="24"/>
                <w:lang w:val="sq-AL"/>
              </w:rPr>
              <w:t>PERSHKRIMI SHERBIMEVE</w:t>
            </w:r>
          </w:p>
          <w:p w:rsidR="001E6683" w:rsidRPr="001E6683" w:rsidRDefault="001E6683" w:rsidP="001E6683">
            <w:pPr>
              <w:jc w:val="center"/>
              <w:rPr>
                <w:rFonts w:ascii="Times New Roman" w:eastAsia="Times New Roman" w:hAnsi="Times New Roman" w:cs="Times New Roman"/>
                <w:b/>
                <w:bCs/>
                <w:sz w:val="24"/>
                <w:szCs w:val="24"/>
                <w:lang w:val="sq-AL"/>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683" w:rsidRPr="001E6683" w:rsidRDefault="001E6683" w:rsidP="001E6683">
            <w:pPr>
              <w:jc w:val="center"/>
              <w:rPr>
                <w:rFonts w:ascii="Times New Roman" w:eastAsia="Times New Roman" w:hAnsi="Times New Roman" w:cs="Times New Roman"/>
                <w:b/>
                <w:bCs/>
                <w:color w:val="000000"/>
                <w:sz w:val="24"/>
                <w:szCs w:val="24"/>
                <w:lang w:val="sq-AL"/>
              </w:rPr>
            </w:pPr>
            <w:r w:rsidRPr="001E6683">
              <w:rPr>
                <w:rFonts w:ascii="Times New Roman" w:eastAsia="Times New Roman" w:hAnsi="Times New Roman" w:cs="Times New Roman"/>
                <w:b/>
                <w:bCs/>
                <w:color w:val="000000"/>
                <w:sz w:val="24"/>
                <w:szCs w:val="24"/>
                <w:lang w:val="sq-AL"/>
              </w:rPr>
              <w:t>NJËSIA</w:t>
            </w:r>
          </w:p>
        </w:tc>
        <w:tc>
          <w:tcPr>
            <w:tcW w:w="1200" w:type="dxa"/>
            <w:tcBorders>
              <w:top w:val="single" w:sz="4" w:space="0" w:color="auto"/>
              <w:left w:val="nil"/>
              <w:bottom w:val="single" w:sz="4" w:space="0" w:color="auto"/>
              <w:right w:val="single" w:sz="4" w:space="0" w:color="auto"/>
            </w:tcBorders>
            <w:shd w:val="clear" w:color="auto" w:fill="auto"/>
            <w:noWrap/>
            <w:hideMark/>
          </w:tcPr>
          <w:p w:rsidR="001E6683" w:rsidRPr="001E6683" w:rsidRDefault="001E6683" w:rsidP="001E6683">
            <w:pPr>
              <w:rPr>
                <w:rFonts w:ascii="Times New Roman" w:eastAsia="Times New Roman" w:hAnsi="Times New Roman" w:cs="Times New Roman"/>
                <w:b/>
                <w:bCs/>
                <w:color w:val="000000"/>
                <w:sz w:val="24"/>
                <w:szCs w:val="24"/>
                <w:lang w:val="sq-AL"/>
              </w:rPr>
            </w:pPr>
          </w:p>
          <w:p w:rsidR="001E6683" w:rsidRPr="001E6683" w:rsidRDefault="001E6683" w:rsidP="001E6683">
            <w:pPr>
              <w:rPr>
                <w:rFonts w:ascii="Times New Roman" w:eastAsia="Times New Roman" w:hAnsi="Times New Roman" w:cs="Times New Roman"/>
                <w:b/>
                <w:bCs/>
                <w:color w:val="000000"/>
                <w:sz w:val="24"/>
                <w:szCs w:val="24"/>
                <w:lang w:val="sq-AL"/>
              </w:rPr>
            </w:pPr>
            <w:r w:rsidRPr="001E6683">
              <w:rPr>
                <w:rFonts w:ascii="Times New Roman" w:eastAsia="Times New Roman" w:hAnsi="Times New Roman" w:cs="Times New Roman"/>
                <w:b/>
                <w:bCs/>
                <w:color w:val="000000"/>
                <w:sz w:val="24"/>
                <w:szCs w:val="24"/>
                <w:lang w:val="sq-AL"/>
              </w:rPr>
              <w:t>SASIA</w:t>
            </w:r>
          </w:p>
          <w:p w:rsidR="001E6683" w:rsidRPr="001E6683" w:rsidRDefault="001E6683" w:rsidP="001E6683">
            <w:pPr>
              <w:rPr>
                <w:rFonts w:ascii="Times New Roman" w:eastAsia="Times New Roman" w:hAnsi="Times New Roman" w:cs="Times New Roman"/>
                <w:b/>
                <w:bCs/>
                <w:color w:val="000000"/>
                <w:sz w:val="24"/>
                <w:szCs w:val="24"/>
                <w:lang w:val="sq-AL"/>
              </w:rPr>
            </w:pPr>
          </w:p>
        </w:tc>
      </w:tr>
      <w:tr w:rsidR="001E6683" w:rsidRPr="001E6683" w:rsidTr="00171D67">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1E6683" w:rsidRPr="001E6683" w:rsidRDefault="001E6683" w:rsidP="001E6683">
            <w:pPr>
              <w:jc w:val="right"/>
              <w:rPr>
                <w:rFonts w:ascii="Times New Roman" w:eastAsia="Times New Roman" w:hAnsi="Times New Roman" w:cs="Times New Roman"/>
                <w:b/>
                <w:color w:val="000000"/>
                <w:sz w:val="24"/>
                <w:szCs w:val="24"/>
                <w:lang w:val="sq-AL"/>
              </w:rPr>
            </w:pPr>
            <w:r w:rsidRPr="001E6683">
              <w:rPr>
                <w:rFonts w:ascii="Times New Roman" w:eastAsia="Times New Roman" w:hAnsi="Times New Roman" w:cs="Times New Roman"/>
                <w:b/>
                <w:color w:val="000000"/>
                <w:sz w:val="24"/>
                <w:szCs w:val="24"/>
                <w:lang w:val="sq-AL"/>
              </w:rPr>
              <w:t>1</w:t>
            </w:r>
          </w:p>
          <w:p w:rsidR="001E6683" w:rsidRPr="001E6683" w:rsidRDefault="001E6683" w:rsidP="001E6683">
            <w:pPr>
              <w:jc w:val="right"/>
              <w:rPr>
                <w:rFonts w:ascii="Times New Roman" w:eastAsia="Times New Roman" w:hAnsi="Times New Roman" w:cs="Times New Roman"/>
                <w:color w:val="000000"/>
                <w:sz w:val="24"/>
                <w:szCs w:val="24"/>
                <w:lang w:val="sq-AL"/>
              </w:rPr>
            </w:pPr>
          </w:p>
          <w:p w:rsidR="001E6683" w:rsidRPr="001E6683" w:rsidRDefault="001E6683" w:rsidP="001E6683">
            <w:pPr>
              <w:jc w:val="right"/>
              <w:rPr>
                <w:rFonts w:ascii="Times New Roman" w:eastAsia="Times New Roman" w:hAnsi="Times New Roman" w:cs="Times New Roman"/>
                <w:color w:val="000000"/>
                <w:sz w:val="24"/>
                <w:szCs w:val="24"/>
                <w:lang w:val="sq-AL"/>
              </w:rPr>
            </w:pPr>
          </w:p>
          <w:p w:rsidR="001E6683" w:rsidRPr="001E6683" w:rsidRDefault="001E6683" w:rsidP="001E6683">
            <w:pPr>
              <w:jc w:val="right"/>
              <w:rPr>
                <w:rFonts w:ascii="Times New Roman" w:eastAsia="Times New Roman" w:hAnsi="Times New Roman" w:cs="Times New Roman"/>
                <w:color w:val="000000"/>
                <w:sz w:val="24"/>
                <w:szCs w:val="24"/>
                <w:lang w:val="sq-AL"/>
              </w:rPr>
            </w:pPr>
          </w:p>
        </w:tc>
        <w:tc>
          <w:tcPr>
            <w:tcW w:w="6494" w:type="dxa"/>
            <w:tcBorders>
              <w:top w:val="single" w:sz="4" w:space="0" w:color="auto"/>
              <w:bottom w:val="single" w:sz="4" w:space="0" w:color="auto"/>
              <w:right w:val="single" w:sz="4" w:space="0" w:color="auto"/>
            </w:tcBorders>
            <w:shd w:val="clear" w:color="auto" w:fill="auto"/>
            <w:vAlign w:val="bottom"/>
            <w:hideMark/>
          </w:tcPr>
          <w:p w:rsidR="001E6683" w:rsidRPr="001E6683" w:rsidRDefault="001E6683" w:rsidP="001E6683">
            <w:pPr>
              <w:jc w:val="center"/>
              <w:rPr>
                <w:rFonts w:ascii="Times New Roman" w:eastAsia="Times New Roman" w:hAnsi="Times New Roman" w:cs="Times New Roman"/>
                <w:sz w:val="24"/>
                <w:szCs w:val="24"/>
                <w:lang w:val="nl-NL"/>
              </w:rPr>
            </w:pPr>
          </w:p>
          <w:p w:rsidR="001E6683" w:rsidRDefault="001E6683" w:rsidP="001E6683">
            <w:pPr>
              <w:jc w:val="center"/>
              <w:rPr>
                <w:rFonts w:ascii="Times New Roman" w:eastAsia="Times New Roman" w:hAnsi="Times New Roman" w:cs="Times New Roman"/>
                <w:sz w:val="24"/>
                <w:szCs w:val="24"/>
                <w:lang w:val="nl-NL"/>
              </w:rPr>
            </w:pPr>
            <w:r w:rsidRPr="001E6683">
              <w:rPr>
                <w:rFonts w:ascii="Times New Roman" w:eastAsia="Times New Roman" w:hAnsi="Times New Roman" w:cs="Times New Roman"/>
                <w:sz w:val="24"/>
                <w:szCs w:val="24"/>
                <w:lang w:val="nl-NL"/>
              </w:rPr>
              <w:t xml:space="preserve">Katering (kokteil) </w:t>
            </w:r>
            <w:r>
              <w:rPr>
                <w:rFonts w:ascii="Times New Roman" w:eastAsia="Times New Roman" w:hAnsi="Times New Roman" w:cs="Times New Roman"/>
                <w:sz w:val="24"/>
                <w:szCs w:val="24"/>
                <w:lang w:val="nl-NL"/>
              </w:rPr>
              <w:t>per pritjen e te ftuarve</w:t>
            </w:r>
          </w:p>
          <w:p w:rsidR="001E6683" w:rsidRDefault="001E6683" w:rsidP="001E6683">
            <w:pPr>
              <w:jc w:val="center"/>
              <w:rPr>
                <w:rFonts w:ascii="Times New Roman" w:eastAsia="Times New Roman" w:hAnsi="Times New Roman" w:cs="Times New Roman"/>
                <w:sz w:val="24"/>
                <w:szCs w:val="24"/>
                <w:lang w:val="nl-NL"/>
              </w:rPr>
            </w:pPr>
          </w:p>
          <w:p w:rsidR="001E6683" w:rsidRPr="001E6683" w:rsidRDefault="001E6683" w:rsidP="001E6683">
            <w:pPr>
              <w:jc w:val="center"/>
              <w:rPr>
                <w:rFonts w:ascii="Times New Roman" w:eastAsia="Times New Roman" w:hAnsi="Times New Roman" w:cs="Times New Roman"/>
                <w:sz w:val="24"/>
                <w:szCs w:val="24"/>
                <w:lang w:val="nl-NL"/>
              </w:rPr>
            </w:pPr>
          </w:p>
          <w:p w:rsidR="001E6683" w:rsidRPr="001E6683" w:rsidRDefault="001E6683" w:rsidP="001E6683">
            <w:pPr>
              <w:jc w:val="center"/>
              <w:rPr>
                <w:rFonts w:ascii="Times New Roman" w:eastAsia="Times New Roman" w:hAnsi="Times New Roman" w:cs="Times New Roman"/>
                <w:sz w:val="24"/>
                <w:szCs w:val="24"/>
                <w:lang w:val="nl-NL"/>
              </w:rPr>
            </w:pPr>
          </w:p>
        </w:tc>
        <w:tc>
          <w:tcPr>
            <w:tcW w:w="1080" w:type="dxa"/>
            <w:tcBorders>
              <w:top w:val="single" w:sz="4" w:space="0" w:color="auto"/>
              <w:left w:val="single" w:sz="4" w:space="0" w:color="auto"/>
              <w:bottom w:val="single" w:sz="4" w:space="0" w:color="auto"/>
              <w:right w:val="single" w:sz="4" w:space="0" w:color="auto"/>
            </w:tcBorders>
            <w:hideMark/>
          </w:tcPr>
          <w:p w:rsidR="001E6683" w:rsidRPr="001E6683" w:rsidRDefault="001E6683" w:rsidP="001E6683">
            <w:pPr>
              <w:jc w:val="center"/>
              <w:rPr>
                <w:rFonts w:ascii="Times New Roman" w:eastAsia="Times New Roman" w:hAnsi="Times New Roman" w:cs="Times New Roman"/>
                <w:sz w:val="24"/>
                <w:szCs w:val="24"/>
                <w:lang w:val="sq-AL"/>
              </w:rPr>
            </w:pPr>
          </w:p>
          <w:p w:rsidR="001E6683" w:rsidRPr="001E6683" w:rsidRDefault="001E6683" w:rsidP="001E6683">
            <w:pPr>
              <w:jc w:val="center"/>
              <w:rPr>
                <w:rFonts w:ascii="Times New Roman" w:eastAsia="Times New Roman" w:hAnsi="Times New Roman" w:cs="Times New Roman"/>
                <w:sz w:val="24"/>
                <w:szCs w:val="24"/>
                <w:lang w:val="sq-AL"/>
              </w:rPr>
            </w:pPr>
            <w:r w:rsidRPr="001E6683">
              <w:rPr>
                <w:rFonts w:ascii="Times New Roman" w:eastAsia="Times New Roman" w:hAnsi="Times New Roman" w:cs="Times New Roman"/>
                <w:sz w:val="24"/>
                <w:szCs w:val="24"/>
                <w:lang w:val="sq-AL"/>
              </w:rPr>
              <w:t>persona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683" w:rsidRPr="001E6683" w:rsidRDefault="001E6683" w:rsidP="001E6683">
            <w:pPr>
              <w:jc w:val="center"/>
              <w:rPr>
                <w:rFonts w:ascii="Times New Roman" w:eastAsia="Times New Roman" w:hAnsi="Times New Roman" w:cs="Times New Roman"/>
                <w:color w:val="000000"/>
                <w:sz w:val="24"/>
                <w:szCs w:val="24"/>
                <w:lang w:val="sq-AL"/>
              </w:rPr>
            </w:pPr>
          </w:p>
          <w:p w:rsidR="001E6683" w:rsidRPr="001E6683" w:rsidRDefault="001E6683" w:rsidP="001E6683">
            <w:pPr>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50-70</w:t>
            </w:r>
          </w:p>
          <w:p w:rsidR="001E6683" w:rsidRPr="001E6683" w:rsidRDefault="001E6683" w:rsidP="001E6683">
            <w:pPr>
              <w:jc w:val="center"/>
              <w:rPr>
                <w:rFonts w:ascii="Times New Roman" w:eastAsia="Times New Roman" w:hAnsi="Times New Roman" w:cs="Times New Roman"/>
                <w:color w:val="000000"/>
                <w:sz w:val="24"/>
                <w:szCs w:val="24"/>
                <w:lang w:val="sq-AL"/>
              </w:rPr>
            </w:pPr>
          </w:p>
          <w:p w:rsidR="001E6683" w:rsidRPr="001E6683" w:rsidRDefault="001E6683" w:rsidP="001E6683">
            <w:pPr>
              <w:jc w:val="center"/>
              <w:rPr>
                <w:rFonts w:ascii="Times New Roman" w:eastAsia="Times New Roman" w:hAnsi="Times New Roman" w:cs="Times New Roman"/>
                <w:color w:val="000000"/>
                <w:sz w:val="24"/>
                <w:szCs w:val="24"/>
                <w:lang w:val="sq-AL"/>
              </w:rPr>
            </w:pPr>
          </w:p>
          <w:p w:rsidR="001E6683" w:rsidRPr="001E6683" w:rsidRDefault="001E6683" w:rsidP="001E6683">
            <w:pPr>
              <w:jc w:val="center"/>
              <w:rPr>
                <w:rFonts w:ascii="Times New Roman" w:eastAsia="Times New Roman" w:hAnsi="Times New Roman" w:cs="Times New Roman"/>
                <w:color w:val="000000"/>
                <w:sz w:val="24"/>
                <w:szCs w:val="24"/>
                <w:lang w:val="sq-AL"/>
              </w:rPr>
            </w:pPr>
          </w:p>
        </w:tc>
      </w:tr>
    </w:tbl>
    <w:p w:rsidR="001E6683" w:rsidRPr="001E6683" w:rsidRDefault="001E6683" w:rsidP="00A343BC">
      <w:pPr>
        <w:jc w:val="both"/>
        <w:rPr>
          <w:rFonts w:ascii="Times New Roman" w:eastAsia="Times New Roman" w:hAnsi="Times New Roman" w:cs="Times New Roman"/>
          <w:b/>
          <w:sz w:val="24"/>
          <w:szCs w:val="24"/>
          <w:lang w:val="sq-AL"/>
        </w:rPr>
      </w:pPr>
    </w:p>
    <w:p w:rsidR="008E7E35" w:rsidRDefault="008E7E35" w:rsidP="00A343BC">
      <w:pPr>
        <w:jc w:val="both"/>
        <w:rPr>
          <w:rFonts w:ascii="Times New Roman" w:eastAsia="Times New Roman" w:hAnsi="Times New Roman" w:cs="Times New Roman"/>
          <w:sz w:val="24"/>
          <w:szCs w:val="24"/>
          <w:lang w:val="sq-AL"/>
        </w:rPr>
      </w:pPr>
    </w:p>
    <w:p w:rsidR="001D6AD3" w:rsidRPr="001D6AD3" w:rsidRDefault="001D6AD3" w:rsidP="001D6AD3">
      <w:pPr>
        <w:spacing w:line="276" w:lineRule="auto"/>
        <w:rPr>
          <w:rFonts w:ascii="Times New Roman" w:eastAsia="Times New Roman" w:hAnsi="Times New Roman" w:cs="Times New Roman"/>
          <w:b/>
          <w:sz w:val="24"/>
          <w:szCs w:val="24"/>
          <w:lang w:val="sq-AL"/>
        </w:rPr>
      </w:pPr>
      <w:r w:rsidRPr="001D6AD3">
        <w:rPr>
          <w:rFonts w:ascii="Times New Roman" w:eastAsia="Times New Roman" w:hAnsi="Times New Roman" w:cs="Times New Roman"/>
          <w:b/>
          <w:sz w:val="24"/>
          <w:szCs w:val="24"/>
          <w:lang w:val="sq-AL"/>
        </w:rPr>
        <w:t>PERSHKRIMI I MENUSË:</w:t>
      </w:r>
    </w:p>
    <w:p w:rsidR="001D6AD3" w:rsidRPr="001D6AD3" w:rsidRDefault="001D6AD3" w:rsidP="001D6AD3">
      <w:pPr>
        <w:autoSpaceDE w:val="0"/>
        <w:autoSpaceDN w:val="0"/>
        <w:adjustRightInd w:val="0"/>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ab/>
      </w:r>
      <w:r w:rsidRPr="001D6AD3">
        <w:rPr>
          <w:rFonts w:ascii="Times New Roman" w:eastAsia="Times New Roman" w:hAnsi="Times New Roman" w:cs="Times New Roman"/>
          <w:sz w:val="24"/>
          <w:szCs w:val="24"/>
          <w:lang w:val="sq-AL"/>
        </w:rPr>
        <w:tab/>
        <w:t xml:space="preserve">                        </w:t>
      </w:r>
    </w:p>
    <w:p w:rsidR="001D6AD3" w:rsidRPr="001D6AD3" w:rsidRDefault="001D6AD3" w:rsidP="001D6AD3">
      <w:pPr>
        <w:autoSpaceDE w:val="0"/>
        <w:autoSpaceDN w:val="0"/>
        <w:adjustRightInd w:val="0"/>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1. Qofte të vogla</w:t>
      </w:r>
      <w:r w:rsidRPr="001D6AD3">
        <w:rPr>
          <w:rFonts w:ascii="Times New Roman" w:eastAsia="Times New Roman" w:hAnsi="Times New Roman" w:cs="Times New Roman"/>
          <w:sz w:val="24"/>
          <w:szCs w:val="24"/>
          <w:lang w:val="sq-AL"/>
        </w:rPr>
        <w:tab/>
      </w:r>
      <w:r w:rsidRPr="001D6AD3">
        <w:rPr>
          <w:rFonts w:ascii="Times New Roman" w:eastAsia="Times New Roman" w:hAnsi="Times New Roman" w:cs="Times New Roman"/>
          <w:sz w:val="24"/>
          <w:szCs w:val="24"/>
          <w:lang w:val="sq-AL"/>
        </w:rPr>
        <w:tab/>
      </w:r>
      <w:r w:rsidRPr="001D6AD3">
        <w:rPr>
          <w:rFonts w:ascii="Times New Roman" w:eastAsia="Times New Roman" w:hAnsi="Times New Roman" w:cs="Times New Roman"/>
          <w:sz w:val="24"/>
          <w:szCs w:val="24"/>
          <w:lang w:val="sq-AL"/>
        </w:rPr>
        <w:tab/>
      </w:r>
      <w:r w:rsidRPr="001D6AD3">
        <w:rPr>
          <w:rFonts w:ascii="Times New Roman" w:eastAsia="Times New Roman" w:hAnsi="Times New Roman" w:cs="Times New Roman"/>
          <w:sz w:val="24"/>
          <w:szCs w:val="24"/>
          <w:lang w:val="sq-AL"/>
        </w:rPr>
        <w:tab/>
        <w:t xml:space="preserve">            </w:t>
      </w:r>
    </w:p>
    <w:p w:rsidR="001D6AD3" w:rsidRPr="001D6AD3" w:rsidRDefault="001D6AD3" w:rsidP="001D6AD3">
      <w:pPr>
        <w:tabs>
          <w:tab w:val="center" w:pos="4995"/>
        </w:tabs>
        <w:autoSpaceDE w:val="0"/>
        <w:autoSpaceDN w:val="0"/>
        <w:adjustRightInd w:val="0"/>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2. Kroketa kackavalli</w:t>
      </w:r>
      <w:r w:rsidRPr="001D6AD3">
        <w:rPr>
          <w:rFonts w:ascii="Times New Roman" w:eastAsia="Times New Roman" w:hAnsi="Times New Roman" w:cs="Times New Roman"/>
          <w:sz w:val="24"/>
          <w:szCs w:val="24"/>
          <w:lang w:val="sq-AL"/>
        </w:rPr>
        <w:tab/>
        <w:t xml:space="preserve">                 </w:t>
      </w:r>
    </w:p>
    <w:p w:rsidR="001D6AD3" w:rsidRPr="001D6AD3" w:rsidRDefault="001D6AD3" w:rsidP="001D6AD3">
      <w:pPr>
        <w:autoSpaceDE w:val="0"/>
        <w:autoSpaceDN w:val="0"/>
        <w:adjustRightInd w:val="0"/>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3. Mini pica</w:t>
      </w:r>
      <w:r w:rsidRPr="001D6AD3">
        <w:rPr>
          <w:rFonts w:ascii="Times New Roman" w:eastAsia="Times New Roman" w:hAnsi="Times New Roman" w:cs="Times New Roman"/>
          <w:sz w:val="24"/>
          <w:szCs w:val="24"/>
          <w:lang w:val="sq-AL"/>
        </w:rPr>
        <w:tab/>
      </w:r>
      <w:r w:rsidRPr="001D6AD3">
        <w:rPr>
          <w:rFonts w:ascii="Times New Roman" w:eastAsia="Times New Roman" w:hAnsi="Times New Roman" w:cs="Times New Roman"/>
          <w:sz w:val="24"/>
          <w:szCs w:val="24"/>
          <w:lang w:val="sq-AL"/>
        </w:rPr>
        <w:tab/>
      </w:r>
      <w:r w:rsidRPr="001D6AD3">
        <w:rPr>
          <w:rFonts w:ascii="Times New Roman" w:eastAsia="Times New Roman" w:hAnsi="Times New Roman" w:cs="Times New Roman"/>
          <w:sz w:val="24"/>
          <w:szCs w:val="24"/>
          <w:lang w:val="sq-AL"/>
        </w:rPr>
        <w:tab/>
      </w:r>
    </w:p>
    <w:p w:rsidR="001D6AD3" w:rsidRPr="001D6AD3" w:rsidRDefault="001D6AD3" w:rsidP="001D6AD3">
      <w:pPr>
        <w:tabs>
          <w:tab w:val="center" w:pos="4995"/>
        </w:tabs>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4. Brusketa</w:t>
      </w:r>
      <w:r w:rsidRPr="001D6AD3">
        <w:rPr>
          <w:rFonts w:ascii="Times New Roman" w:eastAsia="Times New Roman" w:hAnsi="Times New Roman" w:cs="Times New Roman"/>
          <w:sz w:val="24"/>
          <w:szCs w:val="24"/>
          <w:lang w:val="sq-AL"/>
        </w:rPr>
        <w:tab/>
        <w:t xml:space="preserve">               </w:t>
      </w:r>
      <w:r w:rsidRPr="001D6AD3">
        <w:rPr>
          <w:rFonts w:ascii="Times New Roman" w:eastAsia="Times New Roman" w:hAnsi="Times New Roman" w:cs="Times New Roman"/>
          <w:sz w:val="24"/>
          <w:szCs w:val="24"/>
          <w:lang w:val="sq-AL"/>
        </w:rPr>
        <w:tab/>
      </w:r>
      <w:r w:rsidRPr="001D6AD3">
        <w:rPr>
          <w:rFonts w:ascii="Times New Roman" w:eastAsia="Times New Roman" w:hAnsi="Times New Roman" w:cs="Times New Roman"/>
          <w:sz w:val="24"/>
          <w:szCs w:val="24"/>
          <w:lang w:val="sq-AL"/>
        </w:rPr>
        <w:tab/>
        <w:t xml:space="preserve">               </w:t>
      </w:r>
    </w:p>
    <w:p w:rsidR="001D6AD3" w:rsidRPr="001D6AD3" w:rsidRDefault="001D6AD3" w:rsidP="001D6AD3">
      <w:pPr>
        <w:tabs>
          <w:tab w:val="center" w:pos="4995"/>
        </w:tabs>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5. Mini pasta</w:t>
      </w:r>
      <w:r w:rsidRPr="001D6AD3">
        <w:rPr>
          <w:rFonts w:ascii="Times New Roman" w:eastAsia="Times New Roman" w:hAnsi="Times New Roman" w:cs="Times New Roman"/>
          <w:sz w:val="24"/>
          <w:szCs w:val="24"/>
          <w:lang w:val="sq-AL"/>
        </w:rPr>
        <w:tab/>
        <w:t xml:space="preserve">               </w:t>
      </w:r>
    </w:p>
    <w:p w:rsidR="001D6AD3" w:rsidRPr="001D6AD3" w:rsidRDefault="001D6AD3" w:rsidP="001D6AD3">
      <w:pPr>
        <w:tabs>
          <w:tab w:val="center" w:pos="4995"/>
        </w:tabs>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6.  Fruta</w:t>
      </w:r>
      <w:r w:rsidRPr="001D6AD3">
        <w:rPr>
          <w:rFonts w:ascii="Times New Roman" w:eastAsia="Times New Roman" w:hAnsi="Times New Roman" w:cs="Times New Roman"/>
          <w:sz w:val="24"/>
          <w:szCs w:val="24"/>
          <w:lang w:val="sq-AL"/>
        </w:rPr>
        <w:tab/>
        <w:t xml:space="preserve">               </w:t>
      </w:r>
    </w:p>
    <w:p w:rsidR="001D6AD3" w:rsidRPr="001D6AD3" w:rsidRDefault="001D6AD3" w:rsidP="001D6AD3">
      <w:pPr>
        <w:tabs>
          <w:tab w:val="center" w:pos="4995"/>
        </w:tabs>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7. Lëngje freskuese/kafe</w:t>
      </w:r>
      <w:r w:rsidRPr="001D6AD3">
        <w:rPr>
          <w:rFonts w:ascii="Times New Roman" w:eastAsia="Times New Roman" w:hAnsi="Times New Roman" w:cs="Times New Roman"/>
          <w:sz w:val="24"/>
          <w:szCs w:val="24"/>
          <w:lang w:val="sq-AL"/>
        </w:rPr>
        <w:tab/>
        <w:t xml:space="preserve">               </w:t>
      </w:r>
      <w:r w:rsidRPr="001D6AD3">
        <w:rPr>
          <w:rFonts w:ascii="Times New Roman" w:eastAsia="Times New Roman" w:hAnsi="Times New Roman" w:cs="Times New Roman"/>
          <w:sz w:val="24"/>
          <w:szCs w:val="24"/>
          <w:lang w:val="sq-AL"/>
        </w:rPr>
        <w:tab/>
        <w:t xml:space="preserve">               </w:t>
      </w:r>
    </w:p>
    <w:p w:rsidR="001D6AD3" w:rsidRPr="001D6AD3" w:rsidRDefault="001D6AD3" w:rsidP="001D6AD3">
      <w:pPr>
        <w:tabs>
          <w:tab w:val="center" w:pos="4995"/>
        </w:tabs>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8. Ujë pa gaz/me gaz (50 copë 0.5l)</w:t>
      </w:r>
    </w:p>
    <w:p w:rsidR="001D6AD3" w:rsidRPr="001D6AD3" w:rsidRDefault="001D6AD3" w:rsidP="001D6AD3">
      <w:pPr>
        <w:tabs>
          <w:tab w:val="center" w:pos="4995"/>
        </w:tabs>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9. Nje gote vere per cdo person.</w:t>
      </w:r>
    </w:p>
    <w:p w:rsidR="008D49D1" w:rsidRPr="001D6AD3" w:rsidRDefault="008D49D1" w:rsidP="001D6AD3">
      <w:pPr>
        <w:spacing w:line="276" w:lineRule="auto"/>
        <w:jc w:val="both"/>
        <w:rPr>
          <w:rFonts w:ascii="Times New Roman" w:eastAsiaTheme="minorEastAsia" w:hAnsi="Times New Roman" w:cstheme="minorBidi"/>
          <w:sz w:val="24"/>
          <w:szCs w:val="24"/>
        </w:rPr>
      </w:pPr>
    </w:p>
    <w:p w:rsidR="001D6AD3" w:rsidRPr="001D6AD3" w:rsidRDefault="001D6AD3" w:rsidP="001D6AD3">
      <w:pPr>
        <w:spacing w:line="276" w:lineRule="auto"/>
        <w:jc w:val="both"/>
        <w:rPr>
          <w:rFonts w:ascii="Times New Roman" w:eastAsiaTheme="minorEastAsia" w:hAnsi="Times New Roman" w:cstheme="minorBidi"/>
          <w:b/>
          <w:sz w:val="24"/>
          <w:szCs w:val="24"/>
        </w:rPr>
      </w:pPr>
      <w:r>
        <w:rPr>
          <w:rFonts w:ascii="Times New Roman" w:eastAsiaTheme="minorEastAsia" w:hAnsi="Times New Roman" w:cstheme="minorBidi"/>
          <w:b/>
          <w:sz w:val="24"/>
          <w:szCs w:val="24"/>
        </w:rPr>
        <w:t>Specifikime të shërbimit</w:t>
      </w:r>
      <w:r w:rsidRPr="001D6AD3">
        <w:rPr>
          <w:rFonts w:ascii="Times New Roman" w:eastAsiaTheme="minorEastAsia" w:hAnsi="Times New Roman" w:cstheme="minorBidi"/>
          <w:b/>
          <w:sz w:val="24"/>
          <w:szCs w:val="24"/>
        </w:rPr>
        <w:t>:</w:t>
      </w:r>
    </w:p>
    <w:p w:rsidR="001D6AD3" w:rsidRPr="001D6AD3" w:rsidRDefault="001D6AD3" w:rsidP="001D6AD3">
      <w:pPr>
        <w:spacing w:line="276" w:lineRule="auto"/>
        <w:jc w:val="both"/>
        <w:rPr>
          <w:rFonts w:ascii="Times New Roman" w:eastAsiaTheme="minorEastAsia" w:hAnsi="Times New Roman" w:cstheme="minorBidi"/>
          <w:b/>
          <w:sz w:val="24"/>
          <w:szCs w:val="24"/>
        </w:rPr>
      </w:pPr>
    </w:p>
    <w:p w:rsidR="001D6AD3" w:rsidRPr="001D6AD3" w:rsidRDefault="001D6AD3" w:rsidP="001D6AD3">
      <w:pPr>
        <w:jc w:val="both"/>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1- Të sigurojë kateringun (koktejlin) e mësipërm sipas menusë të planifikuar nga organizatorët, në vendin ku do të zhvillohet aktiviteti.</w:t>
      </w:r>
    </w:p>
    <w:p w:rsidR="001D6AD3" w:rsidRPr="001D6AD3" w:rsidRDefault="001D6AD3" w:rsidP="001D6AD3">
      <w:pPr>
        <w:jc w:val="both"/>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2- Të ofrojë asortimentet e kateringut (koktejli</w:t>
      </w:r>
      <w:r w:rsidR="00A14ECC">
        <w:rPr>
          <w:rFonts w:ascii="Times New Roman" w:eastAsia="Times New Roman" w:hAnsi="Times New Roman" w:cs="Times New Roman"/>
          <w:sz w:val="24"/>
          <w:szCs w:val="24"/>
          <w:lang w:val="sq-AL"/>
        </w:rPr>
        <w:t>t) në sasi të mjaftueshme për te pakten 50</w:t>
      </w:r>
      <w:r w:rsidRPr="001D6AD3">
        <w:rPr>
          <w:rFonts w:ascii="Times New Roman" w:eastAsia="Times New Roman" w:hAnsi="Times New Roman" w:cs="Times New Roman"/>
          <w:sz w:val="24"/>
          <w:szCs w:val="24"/>
          <w:lang w:val="sq-AL"/>
        </w:rPr>
        <w:t xml:space="preserve"> persona dhe me cilësi të lartë.</w:t>
      </w:r>
    </w:p>
    <w:p w:rsidR="001D6AD3" w:rsidRPr="001D6AD3" w:rsidRDefault="001D6AD3" w:rsidP="001D6AD3">
      <w:pPr>
        <w:jc w:val="both"/>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3- Të vendosë personat përgjegjës për shërbimin dhe  servirjen e koktejit.</w:t>
      </w:r>
    </w:p>
    <w:p w:rsidR="001D6AD3" w:rsidRPr="001D6AD3" w:rsidRDefault="001D6AD3" w:rsidP="001D6AD3">
      <w:pPr>
        <w:jc w:val="both"/>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4- Operatori duhet të sigurojë rreth 50 copë gota plastike, pjata plastikë dhe pirunj plastikë, si dhe kartopiceta për servirjen e kateringut (koktejlit) për të gjithë pjesëmarrësit.</w:t>
      </w:r>
    </w:p>
    <w:p w:rsidR="001D6AD3" w:rsidRPr="001D6AD3" w:rsidRDefault="001D6AD3" w:rsidP="001D6AD3">
      <w:pPr>
        <w:jc w:val="both"/>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5-  Përbërësit e menusë të jenë uniforme në përmasa e vendosje dhe të zëvendësohen në mënyrë të vazhdueshme, gjatë gjithë kohëzgjatjes së aktivitetit.</w:t>
      </w:r>
    </w:p>
    <w:p w:rsidR="001D6AD3" w:rsidRPr="001D6AD3" w:rsidRDefault="001D6AD3" w:rsidP="001D6AD3">
      <w:pPr>
        <w:jc w:val="both"/>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 xml:space="preserve">6- Të jetë i gatshëm të transportojë të gjitha elementët e kateringut (koktejlit) (tavolina, mbulesa tavoline, ushqimet, pjata, pirunj, gota, kartopiceta etj) në vendin ku do të zhvillohet aktiviteti. </w:t>
      </w:r>
    </w:p>
    <w:p w:rsidR="001D6AD3" w:rsidRPr="001D6AD3" w:rsidRDefault="001D6AD3" w:rsidP="001D6AD3">
      <w:pPr>
        <w:jc w:val="both"/>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7- Të sigurojë produktet, një orë para zhvillimit të aktivitetit si dhe ti sistemojë në mënyrë sa më estetike sipas kërkesave të organizatorëve.</w:t>
      </w:r>
    </w:p>
    <w:p w:rsidR="001D6AD3" w:rsidRPr="001D6AD3" w:rsidRDefault="001D6AD3" w:rsidP="001D6AD3">
      <w:pPr>
        <w:jc w:val="both"/>
        <w:rPr>
          <w:rFonts w:ascii="Times New Roman" w:eastAsia="Times New Roman" w:hAnsi="Times New Roman" w:cs="Times New Roman"/>
          <w:sz w:val="24"/>
          <w:szCs w:val="24"/>
          <w:lang w:val="sq-AL"/>
        </w:rPr>
      </w:pPr>
      <w:r w:rsidRPr="001D6AD3">
        <w:rPr>
          <w:rFonts w:ascii="Times New Roman" w:eastAsia="Times New Roman" w:hAnsi="Times New Roman" w:cs="Times New Roman"/>
          <w:sz w:val="24"/>
          <w:szCs w:val="24"/>
          <w:lang w:val="sq-AL"/>
        </w:rPr>
        <w:t>8- Operatori ekonomik fitues do të mbajë kontakt të vazhdueshëm me personat organizativë të aktivitetit.</w:t>
      </w:r>
    </w:p>
    <w:p w:rsidR="001D6AD3" w:rsidRPr="001D6AD3" w:rsidRDefault="001D6AD3" w:rsidP="001D6AD3">
      <w:pPr>
        <w:jc w:val="both"/>
        <w:rPr>
          <w:rFonts w:ascii="CG Omega" w:eastAsiaTheme="minorEastAsia" w:hAnsi="CG Omega" w:cstheme="minorBidi"/>
          <w:b/>
          <w:i/>
          <w:sz w:val="24"/>
          <w:szCs w:val="24"/>
          <w:lang w:val="it-IT"/>
        </w:rPr>
      </w:pPr>
    </w:p>
    <w:p w:rsidR="000301C7" w:rsidRPr="008D49D1" w:rsidRDefault="000301C7" w:rsidP="000301C7">
      <w:pPr>
        <w:tabs>
          <w:tab w:val="center" w:pos="4995"/>
        </w:tabs>
        <w:rPr>
          <w:rFonts w:ascii="Times New Roman" w:eastAsia="Times New Roman" w:hAnsi="Times New Roman" w:cs="Times New Roman"/>
          <w:b/>
          <w:sz w:val="24"/>
          <w:szCs w:val="24"/>
          <w:lang w:val="sq-AL"/>
        </w:rPr>
      </w:pPr>
      <w:r w:rsidRPr="008D49D1">
        <w:rPr>
          <w:rFonts w:ascii="Times New Roman" w:eastAsia="Times New Roman" w:hAnsi="Times New Roman" w:cs="Times New Roman"/>
          <w:b/>
          <w:sz w:val="24"/>
          <w:szCs w:val="24"/>
          <w:lang w:val="sq-AL"/>
        </w:rPr>
        <w:t>V</w:t>
      </w:r>
      <w:r w:rsidR="005C7A83">
        <w:rPr>
          <w:rFonts w:ascii="Times New Roman" w:eastAsia="Times New Roman" w:hAnsi="Times New Roman" w:cs="Times New Roman"/>
          <w:b/>
          <w:sz w:val="24"/>
          <w:szCs w:val="24"/>
          <w:lang w:val="sq-AL"/>
        </w:rPr>
        <w:t>I</w:t>
      </w:r>
      <w:r w:rsidRPr="008D49D1">
        <w:rPr>
          <w:rFonts w:ascii="Times New Roman" w:eastAsia="Times New Roman" w:hAnsi="Times New Roman" w:cs="Times New Roman"/>
          <w:b/>
          <w:sz w:val="24"/>
          <w:szCs w:val="24"/>
          <w:lang w:val="sq-AL"/>
        </w:rPr>
        <w:t>.II EKRANI LED</w:t>
      </w:r>
    </w:p>
    <w:p w:rsidR="000301C7" w:rsidRPr="001D6AD3" w:rsidRDefault="000301C7" w:rsidP="000301C7">
      <w:pPr>
        <w:tabs>
          <w:tab w:val="center" w:pos="4995"/>
        </w:tabs>
        <w:rPr>
          <w:rFonts w:ascii="Times New Roman" w:eastAsia="Times New Roman" w:hAnsi="Times New Roman" w:cs="Times New Roman"/>
          <w:sz w:val="24"/>
          <w:szCs w:val="24"/>
          <w:lang w:val="sq-AL"/>
        </w:rPr>
      </w:pPr>
    </w:p>
    <w:p w:rsidR="000301C7" w:rsidRPr="008D49D1" w:rsidRDefault="000301C7" w:rsidP="000301C7">
      <w:pPr>
        <w:spacing w:line="276" w:lineRule="auto"/>
        <w:jc w:val="both"/>
        <w:rPr>
          <w:rFonts w:ascii="Times New Roman" w:hAnsi="Times New Roman" w:cs="Times New Roman"/>
          <w:sz w:val="24"/>
          <w:szCs w:val="24"/>
        </w:rPr>
      </w:pPr>
      <w:r w:rsidRPr="008D49D1">
        <w:rPr>
          <w:rFonts w:ascii="Times New Roman" w:hAnsi="Times New Roman" w:cs="Times New Roman"/>
          <w:sz w:val="24"/>
          <w:szCs w:val="24"/>
        </w:rPr>
        <w:t>Ndricues LED Arkitektural, 18 x 10W RGBWAP/FC Me fuqi te larte dhe lente superiore opticale me sistem 6 ngjyreshKontroll individual i p</w:t>
      </w:r>
      <w:r>
        <w:rPr>
          <w:rFonts w:ascii="Times New Roman" w:hAnsi="Times New Roman" w:cs="Times New Roman"/>
          <w:sz w:val="24"/>
          <w:szCs w:val="24"/>
        </w:rPr>
        <w:t>ixelave LEDLente e ndryshueshme</w:t>
      </w:r>
      <w:r w:rsidRPr="008D49D1">
        <w:rPr>
          <w:rFonts w:ascii="Times New Roman" w:hAnsi="Times New Roman" w:cs="Times New Roman"/>
          <w:sz w:val="24"/>
          <w:szCs w:val="24"/>
        </w:rPr>
        <w:t>: 25° (on board), 45° (optional) Silent operation and HD dimming systemProtocol: USITT DMX 512</w:t>
      </w:r>
    </w:p>
    <w:p w:rsidR="008E7E35" w:rsidRDefault="008E7E35" w:rsidP="00A343BC">
      <w:pPr>
        <w:jc w:val="both"/>
        <w:rPr>
          <w:rFonts w:ascii="Times New Roman" w:eastAsia="Times New Roman" w:hAnsi="Times New Roman" w:cs="Times New Roman"/>
          <w:sz w:val="24"/>
          <w:szCs w:val="24"/>
          <w:lang w:val="sq-AL"/>
        </w:rPr>
      </w:pPr>
    </w:p>
    <w:p w:rsidR="000301C7" w:rsidRPr="00A343BC" w:rsidRDefault="000301C7" w:rsidP="00A343BC">
      <w:pPr>
        <w:jc w:val="both"/>
        <w:rPr>
          <w:rFonts w:ascii="Times New Roman" w:eastAsia="Times New Roman" w:hAnsi="Times New Roman" w:cs="Times New Roman"/>
          <w:sz w:val="24"/>
          <w:szCs w:val="24"/>
          <w:lang w:val="sq-AL"/>
        </w:rPr>
      </w:pPr>
    </w:p>
    <w:p w:rsidR="00BB577A" w:rsidRDefault="00BB577A" w:rsidP="00A343BC">
      <w:pPr>
        <w:jc w:val="both"/>
        <w:rPr>
          <w:rFonts w:ascii="Times New Roman" w:hAnsi="Times New Roman" w:cs="Times New Roman"/>
          <w:sz w:val="24"/>
          <w:szCs w:val="24"/>
        </w:rPr>
      </w:pPr>
    </w:p>
    <w:p w:rsidR="00EA77DC" w:rsidRPr="00EA77DC" w:rsidRDefault="00600C02" w:rsidP="00600C02">
      <w:pPr>
        <w:pStyle w:val="NoSpacing"/>
        <w:rPr>
          <w:rFonts w:ascii="Times New Roman" w:hAnsi="Times New Roman"/>
          <w:b/>
          <w:sz w:val="24"/>
          <w:szCs w:val="24"/>
        </w:rPr>
      </w:pPr>
      <w:r>
        <w:rPr>
          <w:rFonts w:ascii="Times New Roman" w:hAnsi="Times New Roman"/>
          <w:b/>
          <w:sz w:val="24"/>
          <w:szCs w:val="24"/>
        </w:rPr>
        <w:t>KREU V</w:t>
      </w:r>
      <w:r w:rsidR="005C7A83">
        <w:rPr>
          <w:rFonts w:ascii="Times New Roman" w:hAnsi="Times New Roman"/>
          <w:b/>
          <w:sz w:val="24"/>
          <w:szCs w:val="24"/>
        </w:rPr>
        <w:t>II</w:t>
      </w:r>
      <w:r>
        <w:rPr>
          <w:rFonts w:ascii="Times New Roman" w:hAnsi="Times New Roman"/>
          <w:b/>
          <w:sz w:val="24"/>
          <w:szCs w:val="24"/>
        </w:rPr>
        <w:t xml:space="preserve"> </w:t>
      </w:r>
      <w:r w:rsidR="00EA77DC" w:rsidRPr="00EA77DC">
        <w:rPr>
          <w:rFonts w:ascii="Times New Roman" w:hAnsi="Times New Roman"/>
          <w:b/>
          <w:sz w:val="24"/>
          <w:szCs w:val="24"/>
        </w:rPr>
        <w:t>KRITERET PER TU SHPALLUR FITUES:</w:t>
      </w:r>
    </w:p>
    <w:p w:rsidR="00EA77DC" w:rsidRDefault="00EA77DC" w:rsidP="00600C02">
      <w:pPr>
        <w:rPr>
          <w:rFonts w:ascii="Times New Roman" w:hAnsi="Times New Roman" w:cs="Times New Roman"/>
          <w:sz w:val="24"/>
          <w:szCs w:val="24"/>
        </w:rPr>
      </w:pPr>
    </w:p>
    <w:p w:rsidR="00B64C80" w:rsidRDefault="00B64C80" w:rsidP="00627DA1">
      <w:pPr>
        <w:jc w:val="both"/>
        <w:rPr>
          <w:rFonts w:ascii="Times New Roman" w:hAnsi="Times New Roman" w:cs="Times New Roman"/>
          <w:sz w:val="24"/>
          <w:szCs w:val="24"/>
        </w:rPr>
      </w:pPr>
      <w:r w:rsidRPr="00B64C80">
        <w:rPr>
          <w:rFonts w:ascii="Times New Roman" w:hAnsi="Times New Roman" w:cs="Times New Roman"/>
          <w:sz w:val="24"/>
          <w:szCs w:val="24"/>
        </w:rPr>
        <w:t>Operatori ekonomik ose agjencia do te shpallet fitues bazuar në:</w:t>
      </w:r>
    </w:p>
    <w:p w:rsidR="00600C02" w:rsidRDefault="00600C02" w:rsidP="00627DA1">
      <w:pPr>
        <w:jc w:val="both"/>
        <w:rPr>
          <w:rFonts w:ascii="Times New Roman" w:hAnsi="Times New Roman" w:cs="Times New Roman"/>
          <w:sz w:val="24"/>
          <w:szCs w:val="24"/>
        </w:rPr>
      </w:pPr>
    </w:p>
    <w:p w:rsidR="00600C02" w:rsidRPr="00960F2F" w:rsidRDefault="00600C02" w:rsidP="00600C02">
      <w:pPr>
        <w:pStyle w:val="NormalWeb"/>
        <w:spacing w:before="0" w:beforeAutospacing="0" w:after="0" w:afterAutospacing="0"/>
        <w:jc w:val="both"/>
        <w:rPr>
          <w:color w:val="000000"/>
        </w:rPr>
      </w:pPr>
      <w:r>
        <w:rPr>
          <w:color w:val="000000"/>
        </w:rPr>
        <w:t>- Projektidea</w:t>
      </w:r>
      <w:r w:rsidRPr="00960F2F">
        <w:rPr>
          <w:color w:val="000000"/>
        </w:rPr>
        <w:t xml:space="preserve"> më të mirë dhe shërbime cilësore</w:t>
      </w:r>
      <w:r>
        <w:rPr>
          <w:color w:val="000000"/>
        </w:rPr>
        <w:t xml:space="preserve"> </w:t>
      </w:r>
      <w:r w:rsidRPr="00960F2F">
        <w:rPr>
          <w:color w:val="000000"/>
        </w:rPr>
        <w:t>për realizimin e aktivitetit 7 pikë;</w:t>
      </w:r>
    </w:p>
    <w:p w:rsidR="00600C02" w:rsidRPr="00960F2F" w:rsidRDefault="00600C02" w:rsidP="00600C02">
      <w:pPr>
        <w:pStyle w:val="NormalWeb"/>
        <w:spacing w:before="0" w:beforeAutospacing="0" w:after="0" w:afterAutospacing="0"/>
        <w:jc w:val="both"/>
        <w:rPr>
          <w:color w:val="000000"/>
        </w:rPr>
      </w:pPr>
      <w:r w:rsidRPr="00960F2F">
        <w:rPr>
          <w:color w:val="000000"/>
        </w:rPr>
        <w:t>- Çmimin më të mirë 3 pikë.</w:t>
      </w:r>
    </w:p>
    <w:p w:rsidR="00600C02" w:rsidRDefault="00600C02" w:rsidP="00627DA1">
      <w:pPr>
        <w:jc w:val="both"/>
        <w:rPr>
          <w:rFonts w:ascii="Times New Roman" w:hAnsi="Times New Roman" w:cs="Times New Roman"/>
          <w:sz w:val="24"/>
          <w:szCs w:val="24"/>
        </w:rPr>
      </w:pPr>
    </w:p>
    <w:p w:rsidR="00600C02" w:rsidRDefault="00600C02" w:rsidP="00627DA1">
      <w:pPr>
        <w:jc w:val="both"/>
        <w:rPr>
          <w:rFonts w:ascii="Times New Roman" w:hAnsi="Times New Roman" w:cs="Times New Roman"/>
          <w:sz w:val="24"/>
          <w:szCs w:val="24"/>
        </w:rPr>
      </w:pPr>
      <w:r>
        <w:rPr>
          <w:rFonts w:ascii="Times New Roman" w:hAnsi="Times New Roman" w:cs="Times New Roman"/>
          <w:sz w:val="24"/>
          <w:szCs w:val="24"/>
        </w:rPr>
        <w:t>Gjithashtu elemente te tjere per vleresimin e ofertave dhe dokumentacionit te dorezuar do te jete bazuar në:</w:t>
      </w:r>
    </w:p>
    <w:p w:rsidR="005C7A83" w:rsidRDefault="005C7A83" w:rsidP="00627DA1">
      <w:pPr>
        <w:jc w:val="both"/>
        <w:rPr>
          <w:rFonts w:ascii="Times New Roman" w:hAnsi="Times New Roman" w:cs="Times New Roman"/>
          <w:sz w:val="24"/>
          <w:szCs w:val="24"/>
        </w:rPr>
      </w:pPr>
    </w:p>
    <w:p w:rsidR="00B64C80" w:rsidRPr="00B64C80" w:rsidRDefault="00B64C80" w:rsidP="00627DA1">
      <w:pPr>
        <w:jc w:val="both"/>
        <w:rPr>
          <w:rFonts w:ascii="Times New Roman" w:hAnsi="Times New Roman" w:cs="Times New Roman"/>
          <w:sz w:val="24"/>
          <w:szCs w:val="24"/>
        </w:rPr>
      </w:pPr>
      <w:r w:rsidRPr="00B64C80">
        <w:rPr>
          <w:rFonts w:ascii="Times New Roman" w:hAnsi="Times New Roman" w:cs="Times New Roman"/>
          <w:sz w:val="24"/>
          <w:szCs w:val="24"/>
        </w:rPr>
        <w:t>1</w:t>
      </w:r>
      <w:r w:rsidR="00600C02">
        <w:rPr>
          <w:rFonts w:ascii="Times New Roman" w:hAnsi="Times New Roman" w:cs="Times New Roman"/>
          <w:sz w:val="24"/>
          <w:szCs w:val="24"/>
        </w:rPr>
        <w:t>. Përvoja</w:t>
      </w:r>
      <w:r w:rsidRPr="00B64C80">
        <w:rPr>
          <w:rFonts w:ascii="Times New Roman" w:hAnsi="Times New Roman" w:cs="Times New Roman"/>
          <w:sz w:val="24"/>
          <w:szCs w:val="24"/>
        </w:rPr>
        <w:t xml:space="preserve"> në organizimin e ngjarjeve</w:t>
      </w:r>
      <w:r w:rsidR="00B756B6">
        <w:rPr>
          <w:rFonts w:ascii="Times New Roman" w:hAnsi="Times New Roman" w:cs="Times New Roman"/>
          <w:sz w:val="24"/>
          <w:szCs w:val="24"/>
        </w:rPr>
        <w:t>.</w:t>
      </w:r>
    </w:p>
    <w:p w:rsidR="0079621E" w:rsidRDefault="00B64C80" w:rsidP="003B68BF">
      <w:pPr>
        <w:jc w:val="both"/>
        <w:rPr>
          <w:rFonts w:ascii="Times New Roman" w:hAnsi="Times New Roman" w:cs="Times New Roman"/>
          <w:sz w:val="24"/>
          <w:szCs w:val="24"/>
        </w:rPr>
      </w:pPr>
      <w:r w:rsidRPr="00B64C80">
        <w:rPr>
          <w:rFonts w:ascii="Times New Roman" w:hAnsi="Times New Roman" w:cs="Times New Roman"/>
          <w:sz w:val="24"/>
          <w:szCs w:val="24"/>
        </w:rPr>
        <w:t xml:space="preserve">2. Çmimit </w:t>
      </w:r>
      <w:r w:rsidR="0079621E">
        <w:rPr>
          <w:rFonts w:ascii="Times New Roman" w:hAnsi="Times New Roman" w:cs="Times New Roman"/>
          <w:sz w:val="24"/>
          <w:szCs w:val="24"/>
        </w:rPr>
        <w:t xml:space="preserve">me te ulet </w:t>
      </w:r>
      <w:r w:rsidRPr="00B64C80">
        <w:rPr>
          <w:rFonts w:ascii="Times New Roman" w:hAnsi="Times New Roman" w:cs="Times New Roman"/>
          <w:sz w:val="24"/>
          <w:szCs w:val="24"/>
        </w:rPr>
        <w:t>të ofruar nga operatorët e specializuar</w:t>
      </w:r>
      <w:r w:rsidR="00600C02">
        <w:rPr>
          <w:rFonts w:ascii="Times New Roman" w:hAnsi="Times New Roman" w:cs="Times New Roman"/>
          <w:sz w:val="24"/>
          <w:szCs w:val="24"/>
        </w:rPr>
        <w:t>.</w:t>
      </w:r>
    </w:p>
    <w:p w:rsidR="001D4422" w:rsidRPr="005C7A83" w:rsidRDefault="001D4422" w:rsidP="003B68BF">
      <w:pPr>
        <w:jc w:val="both"/>
        <w:rPr>
          <w:rFonts w:ascii="Times New Roman" w:hAnsi="Times New Roman" w:cs="Times New Roman"/>
          <w:sz w:val="16"/>
          <w:szCs w:val="16"/>
        </w:rPr>
      </w:pPr>
    </w:p>
    <w:p w:rsidR="00600C02" w:rsidRDefault="00600C02" w:rsidP="003B68BF">
      <w:pPr>
        <w:jc w:val="both"/>
        <w:rPr>
          <w:rFonts w:ascii="Times New Roman" w:hAnsi="Times New Roman" w:cs="Times New Roman"/>
          <w:sz w:val="24"/>
          <w:szCs w:val="24"/>
        </w:rPr>
      </w:pPr>
    </w:p>
    <w:p w:rsidR="003B68BF" w:rsidRPr="001D4422" w:rsidRDefault="001D4422" w:rsidP="003B68BF">
      <w:pPr>
        <w:jc w:val="both"/>
        <w:rPr>
          <w:rFonts w:ascii="Times New Roman" w:eastAsia="Times New Roman" w:hAnsi="Times New Roman" w:cs="Times New Roman"/>
          <w:b/>
          <w:sz w:val="24"/>
          <w:szCs w:val="24"/>
          <w:lang w:val="it-IT"/>
        </w:rPr>
      </w:pPr>
      <w:r w:rsidRPr="001D4422">
        <w:rPr>
          <w:rFonts w:ascii="Times New Roman" w:eastAsia="Times New Roman" w:hAnsi="Times New Roman" w:cs="Times New Roman"/>
          <w:b/>
          <w:sz w:val="24"/>
          <w:szCs w:val="24"/>
          <w:lang w:val="it-IT"/>
        </w:rPr>
        <w:t>KREU V</w:t>
      </w:r>
      <w:r w:rsidR="005C7A83">
        <w:rPr>
          <w:rFonts w:ascii="Times New Roman" w:eastAsia="Times New Roman" w:hAnsi="Times New Roman" w:cs="Times New Roman"/>
          <w:b/>
          <w:sz w:val="24"/>
          <w:szCs w:val="24"/>
          <w:lang w:val="it-IT"/>
        </w:rPr>
        <w:t>II</w:t>
      </w:r>
      <w:r w:rsidRPr="001D4422">
        <w:rPr>
          <w:rFonts w:ascii="Times New Roman" w:eastAsia="Times New Roman" w:hAnsi="Times New Roman" w:cs="Times New Roman"/>
          <w:b/>
          <w:sz w:val="24"/>
          <w:szCs w:val="24"/>
          <w:lang w:val="it-IT"/>
        </w:rPr>
        <w:t>I: KRITERET DHE DOKUMENTACIONI I KERKUAR</w:t>
      </w:r>
    </w:p>
    <w:p w:rsidR="001D4422" w:rsidRDefault="001D4422" w:rsidP="003B68BF">
      <w:pPr>
        <w:jc w:val="both"/>
        <w:rPr>
          <w:rFonts w:ascii="Times New Roman" w:eastAsia="Times New Roman" w:hAnsi="Times New Roman" w:cs="Times New Roman"/>
          <w:sz w:val="24"/>
          <w:szCs w:val="24"/>
          <w:lang w:val="it-IT"/>
        </w:rPr>
      </w:pPr>
    </w:p>
    <w:p w:rsidR="00627DA1" w:rsidRDefault="00627DA1" w:rsidP="003B68BF">
      <w:pPr>
        <w:jc w:val="both"/>
        <w:rPr>
          <w:rFonts w:ascii="Times New Roman" w:eastAsia="Times New Roman" w:hAnsi="Times New Roman"/>
          <w:sz w:val="24"/>
          <w:szCs w:val="24"/>
          <w:lang w:val="it-IT"/>
        </w:rPr>
      </w:pPr>
      <w:r w:rsidRPr="003C4520">
        <w:rPr>
          <w:rFonts w:ascii="Times New Roman" w:eastAsia="Times New Roman" w:hAnsi="Times New Roman"/>
          <w:sz w:val="24"/>
          <w:szCs w:val="24"/>
          <w:lang w:val="it-IT"/>
        </w:rPr>
        <w:t xml:space="preserve">Operatori ekonomik i renditur i pari, përpara se të shpallet fitues, duhet të dorëzojë pranë </w:t>
      </w:r>
      <w:r>
        <w:rPr>
          <w:rFonts w:ascii="Times New Roman" w:eastAsia="Times New Roman" w:hAnsi="Times New Roman"/>
          <w:sz w:val="24"/>
          <w:szCs w:val="24"/>
          <w:lang w:val="it-IT"/>
        </w:rPr>
        <w:t xml:space="preserve">     </w:t>
      </w:r>
      <w:r w:rsidRPr="003C4520">
        <w:rPr>
          <w:rFonts w:ascii="Times New Roman" w:eastAsia="Times New Roman" w:hAnsi="Times New Roman"/>
          <w:sz w:val="24"/>
          <w:szCs w:val="24"/>
          <w:lang w:val="it-IT"/>
        </w:rPr>
        <w:t xml:space="preserve">autoritetit </w:t>
      </w:r>
      <w:r w:rsidR="001D4422">
        <w:rPr>
          <w:rFonts w:ascii="Times New Roman" w:eastAsia="Times New Roman" w:hAnsi="Times New Roman"/>
          <w:sz w:val="24"/>
          <w:szCs w:val="24"/>
          <w:lang w:val="it-IT"/>
        </w:rPr>
        <w:t xml:space="preserve">konkurrues </w:t>
      </w:r>
      <w:r w:rsidRPr="003C4520">
        <w:rPr>
          <w:rFonts w:ascii="Times New Roman" w:eastAsia="Times New Roman" w:hAnsi="Times New Roman"/>
          <w:sz w:val="24"/>
          <w:szCs w:val="24"/>
          <w:lang w:val="it-IT"/>
        </w:rPr>
        <w:t>dokumentet si më poshtë:</w:t>
      </w:r>
    </w:p>
    <w:p w:rsidR="001D4422" w:rsidRPr="003B68BF" w:rsidRDefault="001D4422" w:rsidP="003B68BF">
      <w:pPr>
        <w:jc w:val="both"/>
        <w:rPr>
          <w:rFonts w:ascii="Times New Roman" w:eastAsia="Times New Roman" w:hAnsi="Times New Roman" w:cs="Times New Roman"/>
          <w:sz w:val="24"/>
          <w:szCs w:val="24"/>
          <w:lang w:val="it-IT"/>
        </w:rPr>
      </w:pPr>
    </w:p>
    <w:p w:rsidR="001D4422" w:rsidRDefault="001D4422" w:rsidP="003A43B1">
      <w:pPr>
        <w:pStyle w:val="ListParagraph"/>
        <w:numPr>
          <w:ilvl w:val="0"/>
          <w:numId w:val="2"/>
        </w:numPr>
        <w:jc w:val="both"/>
      </w:pPr>
      <w:r>
        <w:t>Ofertuesi duhet të deshmojne që:</w:t>
      </w:r>
    </w:p>
    <w:p w:rsidR="001D4422" w:rsidRDefault="001D4422" w:rsidP="001D4422">
      <w:pPr>
        <w:pStyle w:val="ListParagraph"/>
        <w:ind w:left="270"/>
        <w:jc w:val="both"/>
      </w:pPr>
    </w:p>
    <w:p w:rsidR="001D4422" w:rsidRPr="001D4422" w:rsidRDefault="001D4422" w:rsidP="001D4422">
      <w:pPr>
        <w:ind w:left="-90"/>
        <w:jc w:val="both"/>
        <w:rPr>
          <w:rFonts w:ascii="Times New Roman" w:hAnsi="Times New Roman" w:cs="Times New Roman"/>
          <w:sz w:val="24"/>
          <w:szCs w:val="24"/>
        </w:rPr>
      </w:pPr>
      <w:r w:rsidRPr="001D4422">
        <w:rPr>
          <w:rFonts w:ascii="Times New Roman" w:hAnsi="Times New Roman" w:cs="Times New Roman"/>
          <w:sz w:val="24"/>
          <w:szCs w:val="24"/>
        </w:rPr>
        <w:t xml:space="preserve">a. Është i regjistruar në Qendrën Kombëtare të Biznesit dhe ka në fushën e veprimtarisë objektin e prokurimit. Në rastin kur ofertuesi është një organizatë jofitimprurëse, duhet të deklarojë se është i regjistruar si person juridik, sipas Ligjit nr. 8788, datë 07.05.2001 “Për Organizatat jo Fitimprurëse”; </w:t>
      </w:r>
    </w:p>
    <w:p w:rsidR="001D4422" w:rsidRPr="00F93157" w:rsidRDefault="0037368E" w:rsidP="00F93157">
      <w:pPr>
        <w:ind w:left="-90"/>
        <w:jc w:val="both"/>
        <w:rPr>
          <w:rFonts w:ascii="Times New Roman" w:hAnsi="Times New Roman" w:cs="Times New Roman"/>
          <w:sz w:val="24"/>
          <w:szCs w:val="24"/>
        </w:rPr>
      </w:pPr>
      <w:r>
        <w:rPr>
          <w:rFonts w:ascii="Times New Roman" w:hAnsi="Times New Roman"/>
          <w:sz w:val="24"/>
          <w:szCs w:val="24"/>
        </w:rPr>
        <w:t>b</w:t>
      </w:r>
      <w:r w:rsidR="00627DA1" w:rsidRPr="003C4520">
        <w:rPr>
          <w:rFonts w:ascii="Times New Roman" w:hAnsi="Times New Roman"/>
          <w:sz w:val="24"/>
          <w:szCs w:val="24"/>
        </w:rPr>
        <w:t>.</w:t>
      </w:r>
      <w:r w:rsidR="001D4422">
        <w:rPr>
          <w:rFonts w:ascii="Times New Roman" w:hAnsi="Times New Roman"/>
          <w:sz w:val="24"/>
          <w:szCs w:val="24"/>
        </w:rPr>
        <w:t xml:space="preserve"> </w:t>
      </w:r>
      <w:r w:rsidR="00627DA1" w:rsidRPr="003C4520">
        <w:rPr>
          <w:rFonts w:ascii="Times New Roman" w:hAnsi="Times New Roman"/>
          <w:sz w:val="24"/>
          <w:szCs w:val="24"/>
        </w:rPr>
        <w:t>Vërtetim banke ku të jetë e përcaktuar numri i llogarisë dhe kodi IBAN p</w:t>
      </w:r>
      <w:r w:rsidR="003B68BF">
        <w:rPr>
          <w:rFonts w:ascii="Times New Roman" w:hAnsi="Times New Roman"/>
          <w:sz w:val="24"/>
          <w:szCs w:val="24"/>
        </w:rPr>
        <w:t>ër efekt të kryerje</w:t>
      </w:r>
      <w:r w:rsidR="001D4422">
        <w:rPr>
          <w:rFonts w:ascii="Times New Roman" w:hAnsi="Times New Roman"/>
          <w:sz w:val="24"/>
          <w:szCs w:val="24"/>
        </w:rPr>
        <w:t>s së pagesës n</w:t>
      </w:r>
      <w:r w:rsidR="00627DA1" w:rsidRPr="003C4520">
        <w:rPr>
          <w:rFonts w:ascii="Times New Roman" w:hAnsi="Times New Roman"/>
          <w:sz w:val="24"/>
          <w:szCs w:val="24"/>
        </w:rPr>
        <w:t>ë rast se shpallet fitues.</w:t>
      </w:r>
    </w:p>
    <w:p w:rsidR="001D4422" w:rsidRDefault="0037368E" w:rsidP="001D4422">
      <w:pPr>
        <w:ind w:left="-90"/>
        <w:jc w:val="both"/>
        <w:rPr>
          <w:rFonts w:ascii="Times New Roman" w:hAnsi="Times New Roman"/>
          <w:sz w:val="24"/>
          <w:szCs w:val="24"/>
        </w:rPr>
      </w:pPr>
      <w:r>
        <w:rPr>
          <w:rFonts w:ascii="Times New Roman" w:hAnsi="Times New Roman"/>
          <w:sz w:val="24"/>
          <w:szCs w:val="24"/>
        </w:rPr>
        <w:t>c</w:t>
      </w:r>
      <w:r w:rsidR="00627DA1" w:rsidRPr="003C4520">
        <w:rPr>
          <w:rFonts w:ascii="Times New Roman" w:hAnsi="Times New Roman"/>
          <w:sz w:val="24"/>
          <w:szCs w:val="24"/>
        </w:rPr>
        <w:t>.</w:t>
      </w:r>
      <w:r w:rsidR="001D4422">
        <w:rPr>
          <w:rFonts w:ascii="Times New Roman" w:hAnsi="Times New Roman"/>
          <w:sz w:val="24"/>
          <w:szCs w:val="24"/>
        </w:rPr>
        <w:t xml:space="preserve">  </w:t>
      </w:r>
      <w:r w:rsidR="00627DA1" w:rsidRPr="003C4520">
        <w:rPr>
          <w:rFonts w:ascii="Times New Roman" w:hAnsi="Times New Roman"/>
          <w:sz w:val="24"/>
          <w:szCs w:val="24"/>
        </w:rPr>
        <w:t>Formularin e cmimit të ofertës së specifikuar.</w:t>
      </w:r>
      <w:r w:rsidR="00627DA1">
        <w:rPr>
          <w:rFonts w:ascii="Times New Roman" w:hAnsi="Times New Roman"/>
          <w:sz w:val="24"/>
          <w:szCs w:val="24"/>
        </w:rPr>
        <w:t xml:space="preserve"> me njësi, sasi, çmim dhe vlerë.</w:t>
      </w:r>
    </w:p>
    <w:p w:rsidR="0037368E" w:rsidRDefault="0037368E" w:rsidP="001D4422">
      <w:pPr>
        <w:ind w:left="-90"/>
        <w:jc w:val="both"/>
        <w:rPr>
          <w:rFonts w:ascii="Times New Roman" w:hAnsi="Times New Roman"/>
          <w:sz w:val="24"/>
          <w:szCs w:val="24"/>
        </w:rPr>
      </w:pPr>
      <w:r>
        <w:rPr>
          <w:rFonts w:ascii="Times New Roman" w:hAnsi="Times New Roman"/>
          <w:sz w:val="24"/>
          <w:szCs w:val="24"/>
        </w:rPr>
        <w:t>d. Projekt ideja qe do te propozoje qe te zbatohet per kete aktivitet.</w:t>
      </w:r>
    </w:p>
    <w:p w:rsidR="001D4422" w:rsidRDefault="00410DE7" w:rsidP="001D4422">
      <w:pPr>
        <w:ind w:left="-90"/>
        <w:jc w:val="both"/>
        <w:rPr>
          <w:rFonts w:ascii="Times New Roman" w:hAnsi="Times New Roman" w:cs="Times New Roman"/>
          <w:sz w:val="24"/>
          <w:szCs w:val="24"/>
        </w:rPr>
      </w:pPr>
      <w:r>
        <w:rPr>
          <w:rFonts w:ascii="Times New Roman" w:hAnsi="Times New Roman" w:cs="Times New Roman"/>
          <w:sz w:val="24"/>
          <w:szCs w:val="24"/>
        </w:rPr>
        <w:t>f.  dhe cdo dokumenta tjeter qe deshmon pervojen ne organizimin e aktivite</w:t>
      </w:r>
      <w:r w:rsidR="0037368E">
        <w:rPr>
          <w:rFonts w:ascii="Times New Roman" w:hAnsi="Times New Roman" w:cs="Times New Roman"/>
          <w:sz w:val="24"/>
          <w:szCs w:val="24"/>
        </w:rPr>
        <w:t>teve te ngjashme ose te njejta.</w:t>
      </w:r>
    </w:p>
    <w:p w:rsidR="001D4422" w:rsidRDefault="001D4422" w:rsidP="001D4422">
      <w:pPr>
        <w:ind w:left="-90"/>
        <w:jc w:val="both"/>
        <w:rPr>
          <w:rFonts w:ascii="Times New Roman" w:hAnsi="Times New Roman" w:cs="Times New Roman"/>
          <w:sz w:val="24"/>
          <w:szCs w:val="24"/>
        </w:rPr>
      </w:pPr>
    </w:p>
    <w:p w:rsidR="001D4422" w:rsidRDefault="00627DA1" w:rsidP="001D4422">
      <w:pPr>
        <w:ind w:left="-90"/>
        <w:jc w:val="both"/>
        <w:rPr>
          <w:rFonts w:ascii="Times New Roman" w:hAnsi="Times New Roman" w:cs="Times New Roman"/>
          <w:sz w:val="24"/>
          <w:szCs w:val="24"/>
        </w:rPr>
      </w:pPr>
      <w:r w:rsidRPr="003C4520">
        <w:rPr>
          <w:rFonts w:ascii="Times New Roman" w:hAnsi="Times New Roman"/>
          <w:sz w:val="24"/>
          <w:szCs w:val="24"/>
        </w:rPr>
        <w:t>*Mosparaqitja e njërit nga dokumentat e lartë përmendur përbën shkak pë</w:t>
      </w:r>
      <w:r w:rsidR="00304587">
        <w:rPr>
          <w:rFonts w:ascii="Times New Roman" w:hAnsi="Times New Roman"/>
          <w:sz w:val="24"/>
          <w:szCs w:val="24"/>
        </w:rPr>
        <w:t xml:space="preserve">r skualifikimin e operatorit </w:t>
      </w:r>
      <w:r w:rsidRPr="003C4520">
        <w:rPr>
          <w:rFonts w:ascii="Times New Roman" w:hAnsi="Times New Roman"/>
          <w:sz w:val="24"/>
          <w:szCs w:val="24"/>
        </w:rPr>
        <w:t>ekonomik</w:t>
      </w:r>
      <w:r w:rsidR="00304587">
        <w:rPr>
          <w:rFonts w:ascii="Times New Roman" w:hAnsi="Times New Roman"/>
          <w:sz w:val="24"/>
          <w:szCs w:val="24"/>
        </w:rPr>
        <w:t>.</w:t>
      </w:r>
    </w:p>
    <w:p w:rsidR="001D4422" w:rsidRDefault="001D4422" w:rsidP="001D4422">
      <w:pPr>
        <w:ind w:left="-90"/>
        <w:jc w:val="both"/>
        <w:rPr>
          <w:rFonts w:ascii="Times New Roman" w:hAnsi="Times New Roman" w:cs="Times New Roman"/>
          <w:sz w:val="24"/>
          <w:szCs w:val="24"/>
        </w:rPr>
      </w:pPr>
    </w:p>
    <w:p w:rsidR="001D4422" w:rsidRDefault="00B64C80" w:rsidP="001D4422">
      <w:pPr>
        <w:ind w:left="-90"/>
        <w:jc w:val="both"/>
        <w:rPr>
          <w:rFonts w:ascii="Times New Roman" w:hAnsi="Times New Roman" w:cs="Times New Roman"/>
          <w:sz w:val="24"/>
          <w:szCs w:val="24"/>
        </w:rPr>
      </w:pPr>
      <w:r>
        <w:rPr>
          <w:rFonts w:ascii="Times New Roman" w:eastAsia="Times New Roman" w:hAnsi="Times New Roman"/>
          <w:sz w:val="24"/>
          <w:szCs w:val="24"/>
          <w:lang w:val="it-IT"/>
        </w:rPr>
        <w:t xml:space="preserve">Vleresimi i ofertave do te behet ne prani te anetareve te komisionit me date </w:t>
      </w:r>
      <w:r w:rsidR="00EA53A2">
        <w:rPr>
          <w:rFonts w:ascii="Times New Roman" w:eastAsia="Times New Roman" w:hAnsi="Times New Roman"/>
          <w:b/>
          <w:sz w:val="24"/>
          <w:szCs w:val="24"/>
          <w:lang w:val="it-IT"/>
        </w:rPr>
        <w:t>10</w:t>
      </w:r>
      <w:r w:rsidR="0037368E">
        <w:rPr>
          <w:rFonts w:ascii="Times New Roman" w:eastAsia="Times New Roman" w:hAnsi="Times New Roman"/>
          <w:b/>
          <w:sz w:val="24"/>
          <w:szCs w:val="24"/>
          <w:lang w:val="it-IT"/>
        </w:rPr>
        <w:t>.10</w:t>
      </w:r>
      <w:r w:rsidR="001D4422">
        <w:rPr>
          <w:rFonts w:ascii="Times New Roman" w:eastAsia="Times New Roman" w:hAnsi="Times New Roman"/>
          <w:b/>
          <w:sz w:val="24"/>
          <w:szCs w:val="24"/>
          <w:lang w:val="it-IT"/>
        </w:rPr>
        <w:t>.2022</w:t>
      </w:r>
      <w:r w:rsidR="00A100B4" w:rsidRPr="008664D9">
        <w:rPr>
          <w:rFonts w:ascii="Times New Roman" w:eastAsia="Times New Roman" w:hAnsi="Times New Roman"/>
          <w:b/>
          <w:sz w:val="24"/>
          <w:szCs w:val="24"/>
          <w:lang w:val="it-IT"/>
        </w:rPr>
        <w:t>, ora</w:t>
      </w:r>
      <w:r w:rsidR="001D4422">
        <w:rPr>
          <w:rFonts w:ascii="Times New Roman" w:eastAsia="Times New Roman" w:hAnsi="Times New Roman"/>
          <w:b/>
          <w:sz w:val="24"/>
          <w:szCs w:val="24"/>
          <w:lang w:val="it-IT"/>
        </w:rPr>
        <w:t xml:space="preserve"> 15</w:t>
      </w:r>
      <w:r w:rsidR="00A100B4" w:rsidRPr="008664D9">
        <w:rPr>
          <w:rFonts w:ascii="Times New Roman" w:eastAsia="Times New Roman" w:hAnsi="Times New Roman"/>
          <w:b/>
          <w:sz w:val="24"/>
          <w:szCs w:val="24"/>
          <w:lang w:val="it-IT"/>
        </w:rPr>
        <w:t>:00.</w:t>
      </w:r>
    </w:p>
    <w:p w:rsidR="001D4422" w:rsidRDefault="001D4422" w:rsidP="001D4422">
      <w:pPr>
        <w:ind w:left="-90"/>
        <w:jc w:val="both"/>
        <w:rPr>
          <w:rFonts w:ascii="Times New Roman" w:hAnsi="Times New Roman" w:cs="Times New Roman"/>
          <w:sz w:val="24"/>
          <w:szCs w:val="24"/>
        </w:rPr>
      </w:pPr>
    </w:p>
    <w:p w:rsidR="00627DA1" w:rsidRPr="001D4422" w:rsidRDefault="00A404BA" w:rsidP="001D4422">
      <w:pPr>
        <w:ind w:left="-90"/>
        <w:jc w:val="both"/>
        <w:rPr>
          <w:rFonts w:ascii="Times New Roman" w:hAnsi="Times New Roman" w:cs="Times New Roman"/>
          <w:sz w:val="24"/>
          <w:szCs w:val="24"/>
        </w:rPr>
      </w:pPr>
      <w:r>
        <w:rPr>
          <w:rFonts w:ascii="Times New Roman" w:eastAsia="Times New Roman" w:hAnsi="Times New Roman"/>
          <w:sz w:val="24"/>
          <w:szCs w:val="24"/>
          <w:lang w:val="it-IT"/>
        </w:rPr>
        <w:t>Afati i sherbimit</w:t>
      </w:r>
      <w:r w:rsidR="00627DA1">
        <w:rPr>
          <w:rFonts w:ascii="Times New Roman" w:eastAsia="Times New Roman" w:hAnsi="Times New Roman"/>
          <w:sz w:val="24"/>
          <w:szCs w:val="24"/>
          <w:lang w:val="it-IT"/>
        </w:rPr>
        <w:t xml:space="preserve"> </w:t>
      </w:r>
      <w:r w:rsidR="00B00833">
        <w:rPr>
          <w:rFonts w:ascii="Times New Roman" w:eastAsia="Times New Roman" w:hAnsi="Times New Roman"/>
          <w:sz w:val="24"/>
          <w:szCs w:val="24"/>
          <w:lang w:val="it-IT"/>
        </w:rPr>
        <w:t>do te jetë dy dite</w:t>
      </w:r>
      <w:r w:rsidR="00C1726D">
        <w:rPr>
          <w:rFonts w:ascii="Times New Roman" w:eastAsia="Times New Roman" w:hAnsi="Times New Roman"/>
          <w:sz w:val="24"/>
          <w:szCs w:val="24"/>
          <w:lang w:val="it-IT"/>
        </w:rPr>
        <w:t>, më datë</w:t>
      </w:r>
      <w:r w:rsidR="00B00833">
        <w:rPr>
          <w:rFonts w:ascii="Times New Roman" w:eastAsia="Times New Roman" w:hAnsi="Times New Roman"/>
          <w:sz w:val="24"/>
          <w:szCs w:val="24"/>
          <w:lang w:val="it-IT"/>
        </w:rPr>
        <w:t xml:space="preserve"> 21-22.10</w:t>
      </w:r>
      <w:r w:rsidR="001D4422">
        <w:rPr>
          <w:rFonts w:ascii="Times New Roman" w:eastAsia="Times New Roman" w:hAnsi="Times New Roman"/>
          <w:sz w:val="24"/>
          <w:szCs w:val="24"/>
          <w:lang w:val="it-IT"/>
        </w:rPr>
        <w:t>.2022.</w:t>
      </w:r>
    </w:p>
    <w:p w:rsidR="001D4422" w:rsidRDefault="001D4422" w:rsidP="00627DA1">
      <w:pPr>
        <w:rPr>
          <w:rFonts w:ascii="Times New Roman" w:eastAsia="Times New Roman" w:hAnsi="Times New Roman"/>
          <w:sz w:val="24"/>
          <w:szCs w:val="24"/>
          <w:lang w:val="it-IT"/>
        </w:rPr>
      </w:pPr>
    </w:p>
    <w:p w:rsidR="00DF08FD" w:rsidRDefault="008C3DF3" w:rsidP="008C3DF3">
      <w:pPr>
        <w:tabs>
          <w:tab w:val="left" w:pos="3660"/>
        </w:tabs>
        <w:jc w:val="center"/>
        <w:rPr>
          <w:rFonts w:ascii="Times New Roman" w:hAnsi="Times New Roman" w:cs="Times New Roman"/>
          <w:sz w:val="24"/>
          <w:szCs w:val="24"/>
          <w:lang w:val="sq-AL"/>
        </w:rPr>
      </w:pPr>
      <w:r>
        <w:rPr>
          <w:rFonts w:ascii="Times New Roman" w:hAnsi="Times New Roman" w:cs="Times New Roman"/>
          <w:sz w:val="24"/>
          <w:szCs w:val="24"/>
          <w:lang w:val="sq-AL"/>
        </w:rPr>
        <w:t>KOMISIONI:</w:t>
      </w:r>
    </w:p>
    <w:p w:rsidR="008C3DF3" w:rsidRPr="00A76500" w:rsidRDefault="008C3DF3" w:rsidP="008C3DF3">
      <w:pPr>
        <w:tabs>
          <w:tab w:val="left" w:pos="3660"/>
        </w:tabs>
        <w:jc w:val="center"/>
        <w:rPr>
          <w:rFonts w:ascii="Times New Roman" w:hAnsi="Times New Roman" w:cs="Times New Roman"/>
          <w:sz w:val="24"/>
          <w:szCs w:val="24"/>
          <w:lang w:val="sq-AL"/>
        </w:rPr>
      </w:pPr>
    </w:p>
    <w:p w:rsidR="00312780" w:rsidRPr="005C7A83" w:rsidRDefault="005C7A83" w:rsidP="005C7A83">
      <w:pPr>
        <w:tabs>
          <w:tab w:val="left" w:pos="720"/>
          <w:tab w:val="left" w:pos="1440"/>
          <w:tab w:val="left" w:pos="2160"/>
          <w:tab w:val="left" w:pos="2880"/>
          <w:tab w:val="left" w:pos="3600"/>
        </w:tabs>
        <w:jc w:val="both"/>
        <w:rPr>
          <w:rFonts w:ascii="Times New Roman" w:eastAsia="Times New Roman" w:hAnsi="Times New Roman" w:cs="Times New Roman"/>
          <w:color w:val="000000" w:themeColor="text1"/>
          <w:sz w:val="24"/>
          <w:szCs w:val="24"/>
        </w:rPr>
      </w:pPr>
      <w:r w:rsidRPr="005C7A83">
        <w:rPr>
          <w:rFonts w:ascii="Times New Roman" w:eastAsia="Times New Roman" w:hAnsi="Times New Roman" w:cs="Times New Roman"/>
          <w:color w:val="000000" w:themeColor="text1"/>
          <w:sz w:val="24"/>
          <w:szCs w:val="24"/>
        </w:rPr>
        <w:t xml:space="preserve"> </w:t>
      </w:r>
    </w:p>
    <w:sectPr w:rsidR="00312780" w:rsidRPr="005C7A83" w:rsidSect="005B281B">
      <w:footerReference w:type="default" r:id="rId10"/>
      <w:headerReference w:type="first" r:id="rId11"/>
      <w:pgSz w:w="12240" w:h="15840"/>
      <w:pgMar w:top="360" w:right="1440" w:bottom="153" w:left="1440" w:header="180" w:footer="432" w:gutter="0"/>
      <w:cols w:space="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FA" w:rsidRDefault="00B937FA" w:rsidP="004C25BB">
      <w:r>
        <w:separator/>
      </w:r>
    </w:p>
  </w:endnote>
  <w:endnote w:type="continuationSeparator" w:id="0">
    <w:p w:rsidR="00B937FA" w:rsidRDefault="00B937FA" w:rsidP="004C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Omega">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2" w:rsidRPr="005F55D9" w:rsidRDefault="001D4422" w:rsidP="001D4422">
    <w:pPr>
      <w:rPr>
        <w:rFonts w:ascii="Times New Roman" w:hAnsi="Times New Roman" w:cs="Times New Roman"/>
        <w:sz w:val="28"/>
        <w:szCs w:val="28"/>
      </w:rPr>
    </w:pPr>
  </w:p>
  <w:p w:rsidR="001D4422" w:rsidRPr="001D4422" w:rsidRDefault="001D4422" w:rsidP="001D4422">
    <w:pPr>
      <w:jc w:val="center"/>
      <w:rPr>
        <w:rFonts w:ascii="Times New Roman" w:eastAsia="MS Mincho" w:hAnsi="Times New Roman" w:cs="Times New Roman"/>
        <w:b/>
        <w:noProof/>
        <w:sz w:val="15"/>
        <w:szCs w:val="15"/>
      </w:rPr>
    </w:pPr>
    <w:r w:rsidRPr="005F55D9">
      <w:rPr>
        <w:rFonts w:ascii="Times New Roman" w:hAnsi="Times New Roman" w:cs="Times New Roman"/>
        <w:b/>
        <w:sz w:val="28"/>
        <w:szCs w:val="28"/>
      </w:rPr>
      <w:tab/>
    </w:r>
    <w:r w:rsidRPr="005F55D9">
      <w:rPr>
        <w:rFonts w:ascii="Times New Roman" w:eastAsia="MS Mincho" w:hAnsi="Times New Roman" w:cs="Times New Roman"/>
        <w:b/>
        <w:noProof/>
        <w:sz w:val="15"/>
        <w:szCs w:val="15"/>
      </w:rPr>
      <w:t xml:space="preserve">___Bulevardi "Rreshit Çollaku", Lagja: Nr.2, Tel: +355 (83) 222222, Fax: +355 (83) 222441, email: </w:t>
    </w:r>
    <w:r w:rsidRPr="005F55D9">
      <w:rPr>
        <w:rFonts w:ascii="Times New Roman" w:eastAsia="MS Mincho" w:hAnsi="Times New Roman" w:cs="Times New Roman"/>
        <w:b/>
        <w:sz w:val="15"/>
        <w:szCs w:val="15"/>
        <w:lang w:val="sq-AL"/>
      </w:rPr>
      <w:t>QMP2022@hotmail.com___</w:t>
    </w:r>
  </w:p>
  <w:p w:rsidR="00C27FF4" w:rsidRDefault="00C27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FA" w:rsidRDefault="00B937FA" w:rsidP="004C25BB">
      <w:r>
        <w:separator/>
      </w:r>
    </w:p>
  </w:footnote>
  <w:footnote w:type="continuationSeparator" w:id="0">
    <w:p w:rsidR="00B937FA" w:rsidRDefault="00B937FA" w:rsidP="004C2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4" w:rsidRPr="003B68BF" w:rsidRDefault="00C27FF4" w:rsidP="003B68BF">
    <w:pPr>
      <w:tabs>
        <w:tab w:val="left" w:pos="720"/>
        <w:tab w:val="left" w:pos="5670"/>
        <w:tab w:val="left" w:pos="7020"/>
        <w:tab w:val="left" w:pos="7920"/>
        <w:tab w:val="left" w:pos="8640"/>
      </w:tabs>
      <w:ind w:right="26"/>
      <w:jc w:val="center"/>
      <w:rPr>
        <w:rFonts w:ascii="Times New Roman" w:hAnsi="Times New Roman"/>
        <w:noProof/>
        <w:sz w:val="24"/>
        <w:szCs w:val="24"/>
      </w:rPr>
    </w:pPr>
    <w:r>
      <w:rPr>
        <w:rFonts w:ascii="Times New Roman" w:hAnsi="Times New Roman"/>
        <w:noProof/>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0F7"/>
    <w:multiLevelType w:val="hybridMultilevel"/>
    <w:tmpl w:val="61AE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181A"/>
    <w:multiLevelType w:val="hybridMultilevel"/>
    <w:tmpl w:val="4700347E"/>
    <w:lvl w:ilvl="0" w:tplc="9CA04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23A4F"/>
    <w:multiLevelType w:val="hybridMultilevel"/>
    <w:tmpl w:val="4DBED612"/>
    <w:lvl w:ilvl="0" w:tplc="4AA04EF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ED2"/>
    <w:rsid w:val="00005413"/>
    <w:rsid w:val="00010D51"/>
    <w:rsid w:val="00012159"/>
    <w:rsid w:val="00012E0C"/>
    <w:rsid w:val="00013045"/>
    <w:rsid w:val="00017EA5"/>
    <w:rsid w:val="00021820"/>
    <w:rsid w:val="00021B6E"/>
    <w:rsid w:val="000221BE"/>
    <w:rsid w:val="0002344E"/>
    <w:rsid w:val="00025DE7"/>
    <w:rsid w:val="00027D1C"/>
    <w:rsid w:val="000301C7"/>
    <w:rsid w:val="0003186F"/>
    <w:rsid w:val="00032058"/>
    <w:rsid w:val="00032938"/>
    <w:rsid w:val="00037F13"/>
    <w:rsid w:val="00037FEC"/>
    <w:rsid w:val="000425DE"/>
    <w:rsid w:val="00045C55"/>
    <w:rsid w:val="000508CF"/>
    <w:rsid w:val="00051AC5"/>
    <w:rsid w:val="00055F39"/>
    <w:rsid w:val="0005619A"/>
    <w:rsid w:val="0005781B"/>
    <w:rsid w:val="00057B79"/>
    <w:rsid w:val="00057D59"/>
    <w:rsid w:val="00060485"/>
    <w:rsid w:val="0006109F"/>
    <w:rsid w:val="000623E1"/>
    <w:rsid w:val="00063CD5"/>
    <w:rsid w:val="000649E8"/>
    <w:rsid w:val="00064EF7"/>
    <w:rsid w:val="00066D3A"/>
    <w:rsid w:val="00070265"/>
    <w:rsid w:val="00071F1B"/>
    <w:rsid w:val="00072788"/>
    <w:rsid w:val="00072976"/>
    <w:rsid w:val="00074296"/>
    <w:rsid w:val="00074C87"/>
    <w:rsid w:val="00081E93"/>
    <w:rsid w:val="0008245D"/>
    <w:rsid w:val="00085307"/>
    <w:rsid w:val="00087943"/>
    <w:rsid w:val="0009030B"/>
    <w:rsid w:val="0009150C"/>
    <w:rsid w:val="0009211B"/>
    <w:rsid w:val="0009249B"/>
    <w:rsid w:val="0009299C"/>
    <w:rsid w:val="0009315E"/>
    <w:rsid w:val="000A10C7"/>
    <w:rsid w:val="000A2562"/>
    <w:rsid w:val="000A2604"/>
    <w:rsid w:val="000A4580"/>
    <w:rsid w:val="000A4B09"/>
    <w:rsid w:val="000A5751"/>
    <w:rsid w:val="000A671E"/>
    <w:rsid w:val="000B100D"/>
    <w:rsid w:val="000B3F0C"/>
    <w:rsid w:val="000B4313"/>
    <w:rsid w:val="000B4689"/>
    <w:rsid w:val="000B6AC6"/>
    <w:rsid w:val="000C1752"/>
    <w:rsid w:val="000C24E5"/>
    <w:rsid w:val="000C577D"/>
    <w:rsid w:val="000C591D"/>
    <w:rsid w:val="000C6ABE"/>
    <w:rsid w:val="000C7EEC"/>
    <w:rsid w:val="000D02EA"/>
    <w:rsid w:val="000D09ED"/>
    <w:rsid w:val="000D2A96"/>
    <w:rsid w:val="000D3341"/>
    <w:rsid w:val="000D4A0F"/>
    <w:rsid w:val="000D5005"/>
    <w:rsid w:val="000E2406"/>
    <w:rsid w:val="000E30D6"/>
    <w:rsid w:val="000E5E66"/>
    <w:rsid w:val="000E71FC"/>
    <w:rsid w:val="000E7F85"/>
    <w:rsid w:val="000F03E9"/>
    <w:rsid w:val="000F320E"/>
    <w:rsid w:val="000F327A"/>
    <w:rsid w:val="001007BF"/>
    <w:rsid w:val="001036B0"/>
    <w:rsid w:val="0010385A"/>
    <w:rsid w:val="00104540"/>
    <w:rsid w:val="00104842"/>
    <w:rsid w:val="00111DB9"/>
    <w:rsid w:val="001120E1"/>
    <w:rsid w:val="00113011"/>
    <w:rsid w:val="00113B02"/>
    <w:rsid w:val="00117CC4"/>
    <w:rsid w:val="001233D6"/>
    <w:rsid w:val="00123567"/>
    <w:rsid w:val="001243CA"/>
    <w:rsid w:val="0012798F"/>
    <w:rsid w:val="00127A72"/>
    <w:rsid w:val="0013114A"/>
    <w:rsid w:val="00131AE0"/>
    <w:rsid w:val="00133432"/>
    <w:rsid w:val="001359BB"/>
    <w:rsid w:val="00137648"/>
    <w:rsid w:val="00137D40"/>
    <w:rsid w:val="00137DF0"/>
    <w:rsid w:val="00143513"/>
    <w:rsid w:val="00143FCF"/>
    <w:rsid w:val="0014456F"/>
    <w:rsid w:val="00146155"/>
    <w:rsid w:val="00146F85"/>
    <w:rsid w:val="0015002F"/>
    <w:rsid w:val="001520CC"/>
    <w:rsid w:val="0015285F"/>
    <w:rsid w:val="00153AF2"/>
    <w:rsid w:val="00155913"/>
    <w:rsid w:val="00155E1F"/>
    <w:rsid w:val="00157006"/>
    <w:rsid w:val="0015750E"/>
    <w:rsid w:val="00160FBD"/>
    <w:rsid w:val="00165C19"/>
    <w:rsid w:val="00165EB5"/>
    <w:rsid w:val="00166462"/>
    <w:rsid w:val="0017182E"/>
    <w:rsid w:val="001742C4"/>
    <w:rsid w:val="00177D16"/>
    <w:rsid w:val="00181368"/>
    <w:rsid w:val="00184D29"/>
    <w:rsid w:val="00185251"/>
    <w:rsid w:val="0019356C"/>
    <w:rsid w:val="00194222"/>
    <w:rsid w:val="001A0BA1"/>
    <w:rsid w:val="001A0C52"/>
    <w:rsid w:val="001A1460"/>
    <w:rsid w:val="001A4132"/>
    <w:rsid w:val="001A5E2E"/>
    <w:rsid w:val="001A64A3"/>
    <w:rsid w:val="001A6816"/>
    <w:rsid w:val="001B1325"/>
    <w:rsid w:val="001B2F09"/>
    <w:rsid w:val="001B5599"/>
    <w:rsid w:val="001B6629"/>
    <w:rsid w:val="001B6AC6"/>
    <w:rsid w:val="001B7356"/>
    <w:rsid w:val="001C080F"/>
    <w:rsid w:val="001C148D"/>
    <w:rsid w:val="001C23C8"/>
    <w:rsid w:val="001C380B"/>
    <w:rsid w:val="001C71D0"/>
    <w:rsid w:val="001D0E15"/>
    <w:rsid w:val="001D20DA"/>
    <w:rsid w:val="001D2C15"/>
    <w:rsid w:val="001D33F4"/>
    <w:rsid w:val="001D4422"/>
    <w:rsid w:val="001D49A8"/>
    <w:rsid w:val="001D6905"/>
    <w:rsid w:val="001D6AD3"/>
    <w:rsid w:val="001E0E26"/>
    <w:rsid w:val="001E1C87"/>
    <w:rsid w:val="001E3C24"/>
    <w:rsid w:val="001E5160"/>
    <w:rsid w:val="001E6683"/>
    <w:rsid w:val="001E6A74"/>
    <w:rsid w:val="001E6D6C"/>
    <w:rsid w:val="001E703B"/>
    <w:rsid w:val="001F02C4"/>
    <w:rsid w:val="001F640B"/>
    <w:rsid w:val="00204A9A"/>
    <w:rsid w:val="00204C4F"/>
    <w:rsid w:val="00207067"/>
    <w:rsid w:val="00210AB9"/>
    <w:rsid w:val="002134FA"/>
    <w:rsid w:val="00213F4C"/>
    <w:rsid w:val="002201B8"/>
    <w:rsid w:val="00222AB4"/>
    <w:rsid w:val="002241AD"/>
    <w:rsid w:val="00226F99"/>
    <w:rsid w:val="00230843"/>
    <w:rsid w:val="002325E1"/>
    <w:rsid w:val="002345C1"/>
    <w:rsid w:val="00235BCA"/>
    <w:rsid w:val="00236302"/>
    <w:rsid w:val="00240F43"/>
    <w:rsid w:val="00240F47"/>
    <w:rsid w:val="00241A09"/>
    <w:rsid w:val="002420A4"/>
    <w:rsid w:val="00244827"/>
    <w:rsid w:val="00244A60"/>
    <w:rsid w:val="0024795B"/>
    <w:rsid w:val="00254417"/>
    <w:rsid w:val="00254508"/>
    <w:rsid w:val="0025456C"/>
    <w:rsid w:val="00254FAE"/>
    <w:rsid w:val="00257ED2"/>
    <w:rsid w:val="00260353"/>
    <w:rsid w:val="002627C1"/>
    <w:rsid w:val="00264F0F"/>
    <w:rsid w:val="00265E5A"/>
    <w:rsid w:val="0026676C"/>
    <w:rsid w:val="00266844"/>
    <w:rsid w:val="00266D9E"/>
    <w:rsid w:val="00270A6C"/>
    <w:rsid w:val="00273E4D"/>
    <w:rsid w:val="00275E80"/>
    <w:rsid w:val="002832D0"/>
    <w:rsid w:val="00283A63"/>
    <w:rsid w:val="002863C1"/>
    <w:rsid w:val="0029076B"/>
    <w:rsid w:val="00290AB3"/>
    <w:rsid w:val="00293324"/>
    <w:rsid w:val="00295A42"/>
    <w:rsid w:val="002A4586"/>
    <w:rsid w:val="002B19D4"/>
    <w:rsid w:val="002B1AC6"/>
    <w:rsid w:val="002B3717"/>
    <w:rsid w:val="002B5D32"/>
    <w:rsid w:val="002B7376"/>
    <w:rsid w:val="002B7D5D"/>
    <w:rsid w:val="002C0380"/>
    <w:rsid w:val="002C35D7"/>
    <w:rsid w:val="002C430F"/>
    <w:rsid w:val="002C500F"/>
    <w:rsid w:val="002C5626"/>
    <w:rsid w:val="002C66B3"/>
    <w:rsid w:val="002D1539"/>
    <w:rsid w:val="002D270B"/>
    <w:rsid w:val="002D3578"/>
    <w:rsid w:val="002D6A1A"/>
    <w:rsid w:val="002E0CCA"/>
    <w:rsid w:val="002F0F49"/>
    <w:rsid w:val="002F473F"/>
    <w:rsid w:val="002F5710"/>
    <w:rsid w:val="002F615A"/>
    <w:rsid w:val="002F6306"/>
    <w:rsid w:val="002F77BA"/>
    <w:rsid w:val="00300B66"/>
    <w:rsid w:val="0030113C"/>
    <w:rsid w:val="00302AD6"/>
    <w:rsid w:val="00304317"/>
    <w:rsid w:val="003043F5"/>
    <w:rsid w:val="00304587"/>
    <w:rsid w:val="00305D4E"/>
    <w:rsid w:val="00312780"/>
    <w:rsid w:val="00312B91"/>
    <w:rsid w:val="00314C16"/>
    <w:rsid w:val="003152D7"/>
    <w:rsid w:val="00316C5B"/>
    <w:rsid w:val="00317FF1"/>
    <w:rsid w:val="003207EC"/>
    <w:rsid w:val="00322E11"/>
    <w:rsid w:val="00326866"/>
    <w:rsid w:val="003305F9"/>
    <w:rsid w:val="003354EB"/>
    <w:rsid w:val="00335F13"/>
    <w:rsid w:val="00336C84"/>
    <w:rsid w:val="0033785A"/>
    <w:rsid w:val="00337A68"/>
    <w:rsid w:val="00346E29"/>
    <w:rsid w:val="003501C0"/>
    <w:rsid w:val="00352EE9"/>
    <w:rsid w:val="0035605F"/>
    <w:rsid w:val="00356FAB"/>
    <w:rsid w:val="0035753B"/>
    <w:rsid w:val="00360667"/>
    <w:rsid w:val="0036175A"/>
    <w:rsid w:val="003618B7"/>
    <w:rsid w:val="003628D5"/>
    <w:rsid w:val="00363794"/>
    <w:rsid w:val="00364933"/>
    <w:rsid w:val="0036685E"/>
    <w:rsid w:val="0036731D"/>
    <w:rsid w:val="003676E3"/>
    <w:rsid w:val="003721C0"/>
    <w:rsid w:val="0037368E"/>
    <w:rsid w:val="00373A6E"/>
    <w:rsid w:val="00374049"/>
    <w:rsid w:val="003743A3"/>
    <w:rsid w:val="0038497E"/>
    <w:rsid w:val="00384C19"/>
    <w:rsid w:val="00385168"/>
    <w:rsid w:val="00392211"/>
    <w:rsid w:val="003A237B"/>
    <w:rsid w:val="003A36BE"/>
    <w:rsid w:val="003A43B1"/>
    <w:rsid w:val="003A4678"/>
    <w:rsid w:val="003A6820"/>
    <w:rsid w:val="003A7806"/>
    <w:rsid w:val="003B126A"/>
    <w:rsid w:val="003B1EE5"/>
    <w:rsid w:val="003B3090"/>
    <w:rsid w:val="003B61C4"/>
    <w:rsid w:val="003B68BF"/>
    <w:rsid w:val="003B6A3F"/>
    <w:rsid w:val="003C08B6"/>
    <w:rsid w:val="003C52B3"/>
    <w:rsid w:val="003C52CE"/>
    <w:rsid w:val="003C74BD"/>
    <w:rsid w:val="003D0671"/>
    <w:rsid w:val="003D24AE"/>
    <w:rsid w:val="003D3F32"/>
    <w:rsid w:val="003D4B33"/>
    <w:rsid w:val="003D7494"/>
    <w:rsid w:val="003E0BA3"/>
    <w:rsid w:val="003E1413"/>
    <w:rsid w:val="003E2BA5"/>
    <w:rsid w:val="003E3BBA"/>
    <w:rsid w:val="003E7A51"/>
    <w:rsid w:val="003E7AA6"/>
    <w:rsid w:val="003F2829"/>
    <w:rsid w:val="003F44A5"/>
    <w:rsid w:val="003F5C8C"/>
    <w:rsid w:val="003F6BA3"/>
    <w:rsid w:val="00400910"/>
    <w:rsid w:val="00401950"/>
    <w:rsid w:val="00401CB1"/>
    <w:rsid w:val="00401F9A"/>
    <w:rsid w:val="00402B51"/>
    <w:rsid w:val="004031D2"/>
    <w:rsid w:val="00403C8A"/>
    <w:rsid w:val="004107FE"/>
    <w:rsid w:val="00410DE7"/>
    <w:rsid w:val="0041280B"/>
    <w:rsid w:val="00413FDC"/>
    <w:rsid w:val="00415404"/>
    <w:rsid w:val="00415E08"/>
    <w:rsid w:val="00420C5F"/>
    <w:rsid w:val="00423800"/>
    <w:rsid w:val="004272D9"/>
    <w:rsid w:val="00437195"/>
    <w:rsid w:val="004400DB"/>
    <w:rsid w:val="0044178F"/>
    <w:rsid w:val="0044346E"/>
    <w:rsid w:val="004443D8"/>
    <w:rsid w:val="00446FFA"/>
    <w:rsid w:val="0044701D"/>
    <w:rsid w:val="00447F2F"/>
    <w:rsid w:val="00452658"/>
    <w:rsid w:val="00452EB8"/>
    <w:rsid w:val="004576F3"/>
    <w:rsid w:val="00460AED"/>
    <w:rsid w:val="0046113C"/>
    <w:rsid w:val="00461662"/>
    <w:rsid w:val="00461FB5"/>
    <w:rsid w:val="00466733"/>
    <w:rsid w:val="00467B2D"/>
    <w:rsid w:val="00476509"/>
    <w:rsid w:val="004832A9"/>
    <w:rsid w:val="0048581D"/>
    <w:rsid w:val="004918E4"/>
    <w:rsid w:val="00492F8D"/>
    <w:rsid w:val="0049529F"/>
    <w:rsid w:val="00496A28"/>
    <w:rsid w:val="00496AF4"/>
    <w:rsid w:val="004A1EE8"/>
    <w:rsid w:val="004A5CBD"/>
    <w:rsid w:val="004A71CC"/>
    <w:rsid w:val="004B457A"/>
    <w:rsid w:val="004B5F15"/>
    <w:rsid w:val="004B7B30"/>
    <w:rsid w:val="004C1C07"/>
    <w:rsid w:val="004C2418"/>
    <w:rsid w:val="004C25BB"/>
    <w:rsid w:val="004C7154"/>
    <w:rsid w:val="004D048B"/>
    <w:rsid w:val="004D0671"/>
    <w:rsid w:val="004D2B21"/>
    <w:rsid w:val="004D348C"/>
    <w:rsid w:val="004D61E8"/>
    <w:rsid w:val="004D7300"/>
    <w:rsid w:val="004E0A71"/>
    <w:rsid w:val="004E1379"/>
    <w:rsid w:val="004E3F11"/>
    <w:rsid w:val="004E6479"/>
    <w:rsid w:val="004F11A6"/>
    <w:rsid w:val="004F4ABD"/>
    <w:rsid w:val="004F5B03"/>
    <w:rsid w:val="004F7477"/>
    <w:rsid w:val="004F760F"/>
    <w:rsid w:val="005002E4"/>
    <w:rsid w:val="00500C1A"/>
    <w:rsid w:val="00501A50"/>
    <w:rsid w:val="0050554B"/>
    <w:rsid w:val="00510EC6"/>
    <w:rsid w:val="00514C0E"/>
    <w:rsid w:val="00517B16"/>
    <w:rsid w:val="005204EF"/>
    <w:rsid w:val="00520791"/>
    <w:rsid w:val="005221F0"/>
    <w:rsid w:val="0052273C"/>
    <w:rsid w:val="0052554B"/>
    <w:rsid w:val="0052577D"/>
    <w:rsid w:val="005279AD"/>
    <w:rsid w:val="00530839"/>
    <w:rsid w:val="00530DF3"/>
    <w:rsid w:val="005322E9"/>
    <w:rsid w:val="00534326"/>
    <w:rsid w:val="00537792"/>
    <w:rsid w:val="00537817"/>
    <w:rsid w:val="0054347C"/>
    <w:rsid w:val="00543868"/>
    <w:rsid w:val="00543FF7"/>
    <w:rsid w:val="00547914"/>
    <w:rsid w:val="0055125B"/>
    <w:rsid w:val="005527D7"/>
    <w:rsid w:val="00556A8D"/>
    <w:rsid w:val="00557770"/>
    <w:rsid w:val="00557F53"/>
    <w:rsid w:val="00561E46"/>
    <w:rsid w:val="0056381B"/>
    <w:rsid w:val="00564C00"/>
    <w:rsid w:val="00567C3C"/>
    <w:rsid w:val="00567F90"/>
    <w:rsid w:val="0057007C"/>
    <w:rsid w:val="005704A4"/>
    <w:rsid w:val="00571099"/>
    <w:rsid w:val="00572383"/>
    <w:rsid w:val="0057313B"/>
    <w:rsid w:val="00580AA6"/>
    <w:rsid w:val="00580B8B"/>
    <w:rsid w:val="0058381D"/>
    <w:rsid w:val="00584EEE"/>
    <w:rsid w:val="00585271"/>
    <w:rsid w:val="00585F65"/>
    <w:rsid w:val="00587DB4"/>
    <w:rsid w:val="00590F2E"/>
    <w:rsid w:val="005915D7"/>
    <w:rsid w:val="005922E8"/>
    <w:rsid w:val="00592602"/>
    <w:rsid w:val="00592C1D"/>
    <w:rsid w:val="00592E6E"/>
    <w:rsid w:val="005942FC"/>
    <w:rsid w:val="00594780"/>
    <w:rsid w:val="0059490C"/>
    <w:rsid w:val="00597871"/>
    <w:rsid w:val="005A0852"/>
    <w:rsid w:val="005A1408"/>
    <w:rsid w:val="005A2448"/>
    <w:rsid w:val="005A25A1"/>
    <w:rsid w:val="005A2996"/>
    <w:rsid w:val="005A2CC8"/>
    <w:rsid w:val="005A2E9B"/>
    <w:rsid w:val="005A325B"/>
    <w:rsid w:val="005A476B"/>
    <w:rsid w:val="005A7474"/>
    <w:rsid w:val="005A750C"/>
    <w:rsid w:val="005B0BA0"/>
    <w:rsid w:val="005B16A9"/>
    <w:rsid w:val="005B1916"/>
    <w:rsid w:val="005B281B"/>
    <w:rsid w:val="005B5B42"/>
    <w:rsid w:val="005B5D7F"/>
    <w:rsid w:val="005B64B8"/>
    <w:rsid w:val="005B6BA4"/>
    <w:rsid w:val="005B6F11"/>
    <w:rsid w:val="005B7B34"/>
    <w:rsid w:val="005C248D"/>
    <w:rsid w:val="005C29C5"/>
    <w:rsid w:val="005C3176"/>
    <w:rsid w:val="005C31D8"/>
    <w:rsid w:val="005C63D1"/>
    <w:rsid w:val="005C6663"/>
    <w:rsid w:val="005C7A83"/>
    <w:rsid w:val="005D0F84"/>
    <w:rsid w:val="005D2958"/>
    <w:rsid w:val="005D4966"/>
    <w:rsid w:val="005D4AFC"/>
    <w:rsid w:val="005D5E85"/>
    <w:rsid w:val="005E05A3"/>
    <w:rsid w:val="005E1934"/>
    <w:rsid w:val="005E4A0E"/>
    <w:rsid w:val="005F0CE4"/>
    <w:rsid w:val="005F2168"/>
    <w:rsid w:val="005F2BE2"/>
    <w:rsid w:val="005F7347"/>
    <w:rsid w:val="00600C02"/>
    <w:rsid w:val="006011F2"/>
    <w:rsid w:val="00601BFD"/>
    <w:rsid w:val="00602079"/>
    <w:rsid w:val="00602332"/>
    <w:rsid w:val="00604CB0"/>
    <w:rsid w:val="00604ED1"/>
    <w:rsid w:val="0060504B"/>
    <w:rsid w:val="0061030C"/>
    <w:rsid w:val="00610CBB"/>
    <w:rsid w:val="00613B9D"/>
    <w:rsid w:val="0061489B"/>
    <w:rsid w:val="0061606A"/>
    <w:rsid w:val="0061764A"/>
    <w:rsid w:val="0062210F"/>
    <w:rsid w:val="0062389B"/>
    <w:rsid w:val="00627DA1"/>
    <w:rsid w:val="00646732"/>
    <w:rsid w:val="00647ACF"/>
    <w:rsid w:val="006503DE"/>
    <w:rsid w:val="00651111"/>
    <w:rsid w:val="00651CD3"/>
    <w:rsid w:val="00652C78"/>
    <w:rsid w:val="00652C9E"/>
    <w:rsid w:val="00652CAD"/>
    <w:rsid w:val="0065487B"/>
    <w:rsid w:val="006556C7"/>
    <w:rsid w:val="00656DFB"/>
    <w:rsid w:val="00660F05"/>
    <w:rsid w:val="006638CB"/>
    <w:rsid w:val="00664280"/>
    <w:rsid w:val="00670878"/>
    <w:rsid w:val="00671186"/>
    <w:rsid w:val="00676951"/>
    <w:rsid w:val="00677CA2"/>
    <w:rsid w:val="00681A3D"/>
    <w:rsid w:val="00681B16"/>
    <w:rsid w:val="00683F9F"/>
    <w:rsid w:val="006863C8"/>
    <w:rsid w:val="00686807"/>
    <w:rsid w:val="006871A9"/>
    <w:rsid w:val="00687489"/>
    <w:rsid w:val="00690194"/>
    <w:rsid w:val="006901BA"/>
    <w:rsid w:val="0069264D"/>
    <w:rsid w:val="00693CF8"/>
    <w:rsid w:val="00697F67"/>
    <w:rsid w:val="006A1944"/>
    <w:rsid w:val="006A1C1A"/>
    <w:rsid w:val="006A1DF4"/>
    <w:rsid w:val="006A240E"/>
    <w:rsid w:val="006A2C07"/>
    <w:rsid w:val="006A5D33"/>
    <w:rsid w:val="006B04E7"/>
    <w:rsid w:val="006B09CB"/>
    <w:rsid w:val="006B1A35"/>
    <w:rsid w:val="006C016A"/>
    <w:rsid w:val="006C1A3C"/>
    <w:rsid w:val="006C2E9E"/>
    <w:rsid w:val="006C3578"/>
    <w:rsid w:val="006C39E1"/>
    <w:rsid w:val="006C4277"/>
    <w:rsid w:val="006C442E"/>
    <w:rsid w:val="006C5927"/>
    <w:rsid w:val="006D1058"/>
    <w:rsid w:val="006D2A5A"/>
    <w:rsid w:val="006E014F"/>
    <w:rsid w:val="006E0C15"/>
    <w:rsid w:val="006E4127"/>
    <w:rsid w:val="006E5F22"/>
    <w:rsid w:val="006F0AB9"/>
    <w:rsid w:val="006F50AA"/>
    <w:rsid w:val="006F53ED"/>
    <w:rsid w:val="006F7469"/>
    <w:rsid w:val="007006F4"/>
    <w:rsid w:val="00703A8E"/>
    <w:rsid w:val="00703ABC"/>
    <w:rsid w:val="00704F34"/>
    <w:rsid w:val="00706EFB"/>
    <w:rsid w:val="0070722E"/>
    <w:rsid w:val="00715F43"/>
    <w:rsid w:val="007174AE"/>
    <w:rsid w:val="00721576"/>
    <w:rsid w:val="00721C04"/>
    <w:rsid w:val="00723EB3"/>
    <w:rsid w:val="0072592A"/>
    <w:rsid w:val="007275C8"/>
    <w:rsid w:val="00727E5F"/>
    <w:rsid w:val="007300DD"/>
    <w:rsid w:val="00730BED"/>
    <w:rsid w:val="00731381"/>
    <w:rsid w:val="00733330"/>
    <w:rsid w:val="00740FE1"/>
    <w:rsid w:val="00740FF8"/>
    <w:rsid w:val="007418BF"/>
    <w:rsid w:val="00743A37"/>
    <w:rsid w:val="00752C6F"/>
    <w:rsid w:val="00753638"/>
    <w:rsid w:val="00753A09"/>
    <w:rsid w:val="0075423D"/>
    <w:rsid w:val="00756872"/>
    <w:rsid w:val="00756D1B"/>
    <w:rsid w:val="0076144B"/>
    <w:rsid w:val="007634FF"/>
    <w:rsid w:val="00766178"/>
    <w:rsid w:val="007700F5"/>
    <w:rsid w:val="007714BF"/>
    <w:rsid w:val="00772909"/>
    <w:rsid w:val="00774290"/>
    <w:rsid w:val="007745E6"/>
    <w:rsid w:val="00774E19"/>
    <w:rsid w:val="00774FB5"/>
    <w:rsid w:val="00775E84"/>
    <w:rsid w:val="00777C8D"/>
    <w:rsid w:val="00777DB3"/>
    <w:rsid w:val="00780893"/>
    <w:rsid w:val="00780C1B"/>
    <w:rsid w:val="007842B8"/>
    <w:rsid w:val="00785DF9"/>
    <w:rsid w:val="0078649A"/>
    <w:rsid w:val="007867F2"/>
    <w:rsid w:val="00791834"/>
    <w:rsid w:val="00792148"/>
    <w:rsid w:val="0079369E"/>
    <w:rsid w:val="0079592B"/>
    <w:rsid w:val="0079621E"/>
    <w:rsid w:val="007A194E"/>
    <w:rsid w:val="007A1E06"/>
    <w:rsid w:val="007A43AB"/>
    <w:rsid w:val="007A7326"/>
    <w:rsid w:val="007B2449"/>
    <w:rsid w:val="007B3243"/>
    <w:rsid w:val="007B3AE4"/>
    <w:rsid w:val="007B549E"/>
    <w:rsid w:val="007B702B"/>
    <w:rsid w:val="007B788F"/>
    <w:rsid w:val="007C03B0"/>
    <w:rsid w:val="007C17CE"/>
    <w:rsid w:val="007C2E29"/>
    <w:rsid w:val="007C385C"/>
    <w:rsid w:val="007C4600"/>
    <w:rsid w:val="007C4B49"/>
    <w:rsid w:val="007C5654"/>
    <w:rsid w:val="007C5DA1"/>
    <w:rsid w:val="007D3DBE"/>
    <w:rsid w:val="007D4546"/>
    <w:rsid w:val="007D66BE"/>
    <w:rsid w:val="007E4645"/>
    <w:rsid w:val="007E5B25"/>
    <w:rsid w:val="007E5CFC"/>
    <w:rsid w:val="007F01DF"/>
    <w:rsid w:val="007F1CF5"/>
    <w:rsid w:val="007F3308"/>
    <w:rsid w:val="007F3752"/>
    <w:rsid w:val="007F3B3A"/>
    <w:rsid w:val="007F3B9A"/>
    <w:rsid w:val="007F47E7"/>
    <w:rsid w:val="007F4876"/>
    <w:rsid w:val="007F48F1"/>
    <w:rsid w:val="007F4B70"/>
    <w:rsid w:val="007F54DD"/>
    <w:rsid w:val="007F6086"/>
    <w:rsid w:val="0080463E"/>
    <w:rsid w:val="008050D9"/>
    <w:rsid w:val="00805B05"/>
    <w:rsid w:val="008070FF"/>
    <w:rsid w:val="0080735B"/>
    <w:rsid w:val="00811B28"/>
    <w:rsid w:val="0081449B"/>
    <w:rsid w:val="008160AB"/>
    <w:rsid w:val="008178B3"/>
    <w:rsid w:val="00817B56"/>
    <w:rsid w:val="008248B7"/>
    <w:rsid w:val="00825090"/>
    <w:rsid w:val="008253F4"/>
    <w:rsid w:val="00826C0D"/>
    <w:rsid w:val="00827196"/>
    <w:rsid w:val="00827AC5"/>
    <w:rsid w:val="0083046A"/>
    <w:rsid w:val="008305EA"/>
    <w:rsid w:val="0083203E"/>
    <w:rsid w:val="00832E7F"/>
    <w:rsid w:val="00833115"/>
    <w:rsid w:val="008334B7"/>
    <w:rsid w:val="00835D04"/>
    <w:rsid w:val="00841632"/>
    <w:rsid w:val="0084192D"/>
    <w:rsid w:val="00842560"/>
    <w:rsid w:val="00842C72"/>
    <w:rsid w:val="00846A65"/>
    <w:rsid w:val="008531B1"/>
    <w:rsid w:val="008562F7"/>
    <w:rsid w:val="008600CD"/>
    <w:rsid w:val="00860FD6"/>
    <w:rsid w:val="00861075"/>
    <w:rsid w:val="00861F87"/>
    <w:rsid w:val="008635F1"/>
    <w:rsid w:val="00863E8E"/>
    <w:rsid w:val="00864641"/>
    <w:rsid w:val="008664D9"/>
    <w:rsid w:val="0087039A"/>
    <w:rsid w:val="0087047B"/>
    <w:rsid w:val="00870653"/>
    <w:rsid w:val="00873323"/>
    <w:rsid w:val="00873F81"/>
    <w:rsid w:val="0087476E"/>
    <w:rsid w:val="00876059"/>
    <w:rsid w:val="00880EB9"/>
    <w:rsid w:val="008827CA"/>
    <w:rsid w:val="008875FE"/>
    <w:rsid w:val="00890CF2"/>
    <w:rsid w:val="008946CA"/>
    <w:rsid w:val="00896ED4"/>
    <w:rsid w:val="008A5BC2"/>
    <w:rsid w:val="008B0984"/>
    <w:rsid w:val="008B3119"/>
    <w:rsid w:val="008B7304"/>
    <w:rsid w:val="008B76DD"/>
    <w:rsid w:val="008C0879"/>
    <w:rsid w:val="008C0BDE"/>
    <w:rsid w:val="008C3DF3"/>
    <w:rsid w:val="008C4355"/>
    <w:rsid w:val="008C5B06"/>
    <w:rsid w:val="008D49D1"/>
    <w:rsid w:val="008D74DB"/>
    <w:rsid w:val="008E0D54"/>
    <w:rsid w:val="008E1ACE"/>
    <w:rsid w:val="008E4B3E"/>
    <w:rsid w:val="008E51C5"/>
    <w:rsid w:val="008E6004"/>
    <w:rsid w:val="008E612F"/>
    <w:rsid w:val="008E747C"/>
    <w:rsid w:val="008E7738"/>
    <w:rsid w:val="008E7E35"/>
    <w:rsid w:val="008F098E"/>
    <w:rsid w:val="008F21C1"/>
    <w:rsid w:val="008F3641"/>
    <w:rsid w:val="008F4EE6"/>
    <w:rsid w:val="008F785D"/>
    <w:rsid w:val="008F7C41"/>
    <w:rsid w:val="00900543"/>
    <w:rsid w:val="00901976"/>
    <w:rsid w:val="00902747"/>
    <w:rsid w:val="009056D4"/>
    <w:rsid w:val="00905947"/>
    <w:rsid w:val="00905C0E"/>
    <w:rsid w:val="00906C9C"/>
    <w:rsid w:val="0091080F"/>
    <w:rsid w:val="00910EB5"/>
    <w:rsid w:val="009112AB"/>
    <w:rsid w:val="0091153E"/>
    <w:rsid w:val="00911B49"/>
    <w:rsid w:val="00913E5F"/>
    <w:rsid w:val="00914395"/>
    <w:rsid w:val="00915183"/>
    <w:rsid w:val="009178BB"/>
    <w:rsid w:val="009249B9"/>
    <w:rsid w:val="00926464"/>
    <w:rsid w:val="009267C1"/>
    <w:rsid w:val="00926921"/>
    <w:rsid w:val="00927995"/>
    <w:rsid w:val="00934A38"/>
    <w:rsid w:val="0093751D"/>
    <w:rsid w:val="00937C6D"/>
    <w:rsid w:val="0094465B"/>
    <w:rsid w:val="0095109C"/>
    <w:rsid w:val="009510E9"/>
    <w:rsid w:val="0095115D"/>
    <w:rsid w:val="00952C86"/>
    <w:rsid w:val="00955982"/>
    <w:rsid w:val="00962ABE"/>
    <w:rsid w:val="00964098"/>
    <w:rsid w:val="00964D5A"/>
    <w:rsid w:val="009705C3"/>
    <w:rsid w:val="0097074B"/>
    <w:rsid w:val="009716CE"/>
    <w:rsid w:val="00972A63"/>
    <w:rsid w:val="0097405C"/>
    <w:rsid w:val="00974235"/>
    <w:rsid w:val="00974477"/>
    <w:rsid w:val="00975079"/>
    <w:rsid w:val="009750A2"/>
    <w:rsid w:val="0098057F"/>
    <w:rsid w:val="00980C02"/>
    <w:rsid w:val="0098270A"/>
    <w:rsid w:val="00985917"/>
    <w:rsid w:val="009865D8"/>
    <w:rsid w:val="009870D1"/>
    <w:rsid w:val="0099104A"/>
    <w:rsid w:val="00992FE9"/>
    <w:rsid w:val="009966E0"/>
    <w:rsid w:val="0099674D"/>
    <w:rsid w:val="009A08EB"/>
    <w:rsid w:val="009A1A06"/>
    <w:rsid w:val="009A2CCB"/>
    <w:rsid w:val="009A33FE"/>
    <w:rsid w:val="009A6EB2"/>
    <w:rsid w:val="009B2ABD"/>
    <w:rsid w:val="009B439E"/>
    <w:rsid w:val="009B4525"/>
    <w:rsid w:val="009B530F"/>
    <w:rsid w:val="009B56D3"/>
    <w:rsid w:val="009B5E10"/>
    <w:rsid w:val="009B79AB"/>
    <w:rsid w:val="009C0DA0"/>
    <w:rsid w:val="009C1CB9"/>
    <w:rsid w:val="009C4AE4"/>
    <w:rsid w:val="009C7F59"/>
    <w:rsid w:val="009D18FC"/>
    <w:rsid w:val="009D61FC"/>
    <w:rsid w:val="009D7140"/>
    <w:rsid w:val="009E007B"/>
    <w:rsid w:val="009E1664"/>
    <w:rsid w:val="009E1667"/>
    <w:rsid w:val="009E5EEB"/>
    <w:rsid w:val="009F043D"/>
    <w:rsid w:val="009F0B9A"/>
    <w:rsid w:val="00A005A0"/>
    <w:rsid w:val="00A01435"/>
    <w:rsid w:val="00A044BD"/>
    <w:rsid w:val="00A100B4"/>
    <w:rsid w:val="00A10AF8"/>
    <w:rsid w:val="00A11D95"/>
    <w:rsid w:val="00A135AB"/>
    <w:rsid w:val="00A14ECC"/>
    <w:rsid w:val="00A16F00"/>
    <w:rsid w:val="00A20A36"/>
    <w:rsid w:val="00A2308F"/>
    <w:rsid w:val="00A233B4"/>
    <w:rsid w:val="00A343BC"/>
    <w:rsid w:val="00A354EA"/>
    <w:rsid w:val="00A37210"/>
    <w:rsid w:val="00A37252"/>
    <w:rsid w:val="00A404BA"/>
    <w:rsid w:val="00A435E9"/>
    <w:rsid w:val="00A506F7"/>
    <w:rsid w:val="00A508E7"/>
    <w:rsid w:val="00A536DE"/>
    <w:rsid w:val="00A555BF"/>
    <w:rsid w:val="00A55861"/>
    <w:rsid w:val="00A57F19"/>
    <w:rsid w:val="00A67009"/>
    <w:rsid w:val="00A675F0"/>
    <w:rsid w:val="00A72B8C"/>
    <w:rsid w:val="00A75B83"/>
    <w:rsid w:val="00A765C1"/>
    <w:rsid w:val="00A83FC2"/>
    <w:rsid w:val="00A85274"/>
    <w:rsid w:val="00A931B0"/>
    <w:rsid w:val="00A933EE"/>
    <w:rsid w:val="00A94A00"/>
    <w:rsid w:val="00A95D07"/>
    <w:rsid w:val="00A96942"/>
    <w:rsid w:val="00A97D82"/>
    <w:rsid w:val="00AA3C37"/>
    <w:rsid w:val="00AA541B"/>
    <w:rsid w:val="00AA782D"/>
    <w:rsid w:val="00AB00A3"/>
    <w:rsid w:val="00AB3D25"/>
    <w:rsid w:val="00AB42F9"/>
    <w:rsid w:val="00AB48C7"/>
    <w:rsid w:val="00AB5C1E"/>
    <w:rsid w:val="00AB6D86"/>
    <w:rsid w:val="00AC10C2"/>
    <w:rsid w:val="00AC17BD"/>
    <w:rsid w:val="00AC4082"/>
    <w:rsid w:val="00AD059F"/>
    <w:rsid w:val="00AD1696"/>
    <w:rsid w:val="00AD5428"/>
    <w:rsid w:val="00AD6996"/>
    <w:rsid w:val="00AD6E41"/>
    <w:rsid w:val="00AE0ECD"/>
    <w:rsid w:val="00AE322F"/>
    <w:rsid w:val="00AE32E1"/>
    <w:rsid w:val="00AE4E03"/>
    <w:rsid w:val="00AE63C8"/>
    <w:rsid w:val="00AE668B"/>
    <w:rsid w:val="00AE6D2E"/>
    <w:rsid w:val="00AE7305"/>
    <w:rsid w:val="00AF0A13"/>
    <w:rsid w:val="00AF0AAB"/>
    <w:rsid w:val="00AF18E3"/>
    <w:rsid w:val="00AF2E26"/>
    <w:rsid w:val="00AF339C"/>
    <w:rsid w:val="00AF792C"/>
    <w:rsid w:val="00B00833"/>
    <w:rsid w:val="00B00AB3"/>
    <w:rsid w:val="00B0101B"/>
    <w:rsid w:val="00B01998"/>
    <w:rsid w:val="00B019C0"/>
    <w:rsid w:val="00B05BAD"/>
    <w:rsid w:val="00B13E10"/>
    <w:rsid w:val="00B16263"/>
    <w:rsid w:val="00B179FD"/>
    <w:rsid w:val="00B232AB"/>
    <w:rsid w:val="00B32829"/>
    <w:rsid w:val="00B36C9F"/>
    <w:rsid w:val="00B36F44"/>
    <w:rsid w:val="00B42BAD"/>
    <w:rsid w:val="00B42FB7"/>
    <w:rsid w:val="00B44599"/>
    <w:rsid w:val="00B45161"/>
    <w:rsid w:val="00B45B7C"/>
    <w:rsid w:val="00B45F28"/>
    <w:rsid w:val="00B477C6"/>
    <w:rsid w:val="00B51764"/>
    <w:rsid w:val="00B52977"/>
    <w:rsid w:val="00B52F52"/>
    <w:rsid w:val="00B565FB"/>
    <w:rsid w:val="00B57B73"/>
    <w:rsid w:val="00B64C80"/>
    <w:rsid w:val="00B71DEE"/>
    <w:rsid w:val="00B72525"/>
    <w:rsid w:val="00B73C6B"/>
    <w:rsid w:val="00B73DC8"/>
    <w:rsid w:val="00B752D4"/>
    <w:rsid w:val="00B756B6"/>
    <w:rsid w:val="00B828FB"/>
    <w:rsid w:val="00B8326E"/>
    <w:rsid w:val="00B8573D"/>
    <w:rsid w:val="00B85D45"/>
    <w:rsid w:val="00B877A7"/>
    <w:rsid w:val="00B9188B"/>
    <w:rsid w:val="00B91C35"/>
    <w:rsid w:val="00B92525"/>
    <w:rsid w:val="00B92C1F"/>
    <w:rsid w:val="00B937FA"/>
    <w:rsid w:val="00B943C9"/>
    <w:rsid w:val="00B9464A"/>
    <w:rsid w:val="00B94F18"/>
    <w:rsid w:val="00B9674F"/>
    <w:rsid w:val="00B97141"/>
    <w:rsid w:val="00BA0A5A"/>
    <w:rsid w:val="00BA166A"/>
    <w:rsid w:val="00BA4C94"/>
    <w:rsid w:val="00BA6739"/>
    <w:rsid w:val="00BA7A19"/>
    <w:rsid w:val="00BB20DE"/>
    <w:rsid w:val="00BB40FA"/>
    <w:rsid w:val="00BB4E2D"/>
    <w:rsid w:val="00BB577A"/>
    <w:rsid w:val="00BB5A0A"/>
    <w:rsid w:val="00BB5C90"/>
    <w:rsid w:val="00BB6E0B"/>
    <w:rsid w:val="00BD18F1"/>
    <w:rsid w:val="00BD3433"/>
    <w:rsid w:val="00BD36B8"/>
    <w:rsid w:val="00BD423C"/>
    <w:rsid w:val="00BE385A"/>
    <w:rsid w:val="00BE548A"/>
    <w:rsid w:val="00BE5690"/>
    <w:rsid w:val="00BE7B8B"/>
    <w:rsid w:val="00BF3973"/>
    <w:rsid w:val="00BF3BAC"/>
    <w:rsid w:val="00BF3CAE"/>
    <w:rsid w:val="00BF3E1C"/>
    <w:rsid w:val="00BF5577"/>
    <w:rsid w:val="00BF60AF"/>
    <w:rsid w:val="00BF7384"/>
    <w:rsid w:val="00C0108D"/>
    <w:rsid w:val="00C02E1B"/>
    <w:rsid w:val="00C052EF"/>
    <w:rsid w:val="00C06F1F"/>
    <w:rsid w:val="00C07294"/>
    <w:rsid w:val="00C100FB"/>
    <w:rsid w:val="00C10985"/>
    <w:rsid w:val="00C12095"/>
    <w:rsid w:val="00C128FF"/>
    <w:rsid w:val="00C15FD3"/>
    <w:rsid w:val="00C16C8B"/>
    <w:rsid w:val="00C1726D"/>
    <w:rsid w:val="00C2254A"/>
    <w:rsid w:val="00C23F9B"/>
    <w:rsid w:val="00C24D02"/>
    <w:rsid w:val="00C26199"/>
    <w:rsid w:val="00C27FF4"/>
    <w:rsid w:val="00C3261C"/>
    <w:rsid w:val="00C35199"/>
    <w:rsid w:val="00C3544B"/>
    <w:rsid w:val="00C369FA"/>
    <w:rsid w:val="00C42FDE"/>
    <w:rsid w:val="00C43E04"/>
    <w:rsid w:val="00C44481"/>
    <w:rsid w:val="00C449EF"/>
    <w:rsid w:val="00C471A3"/>
    <w:rsid w:val="00C502F6"/>
    <w:rsid w:val="00C50E5B"/>
    <w:rsid w:val="00C53827"/>
    <w:rsid w:val="00C55670"/>
    <w:rsid w:val="00C56281"/>
    <w:rsid w:val="00C64407"/>
    <w:rsid w:val="00C726F7"/>
    <w:rsid w:val="00C73574"/>
    <w:rsid w:val="00C747B5"/>
    <w:rsid w:val="00C862BA"/>
    <w:rsid w:val="00C872DA"/>
    <w:rsid w:val="00C916F5"/>
    <w:rsid w:val="00C91D0D"/>
    <w:rsid w:val="00C92AB3"/>
    <w:rsid w:val="00C92FCC"/>
    <w:rsid w:val="00C94350"/>
    <w:rsid w:val="00C95CD9"/>
    <w:rsid w:val="00CA2536"/>
    <w:rsid w:val="00CA3C91"/>
    <w:rsid w:val="00CB0F1F"/>
    <w:rsid w:val="00CB1930"/>
    <w:rsid w:val="00CB1FA7"/>
    <w:rsid w:val="00CB3166"/>
    <w:rsid w:val="00CB393A"/>
    <w:rsid w:val="00CB456F"/>
    <w:rsid w:val="00CB483E"/>
    <w:rsid w:val="00CB491C"/>
    <w:rsid w:val="00CB6BAB"/>
    <w:rsid w:val="00CB7F26"/>
    <w:rsid w:val="00CC386E"/>
    <w:rsid w:val="00CC4457"/>
    <w:rsid w:val="00CC44C1"/>
    <w:rsid w:val="00CC4B98"/>
    <w:rsid w:val="00CC527C"/>
    <w:rsid w:val="00CD0B1D"/>
    <w:rsid w:val="00CD4B9F"/>
    <w:rsid w:val="00CD6407"/>
    <w:rsid w:val="00CD7D6F"/>
    <w:rsid w:val="00CE0783"/>
    <w:rsid w:val="00CE3308"/>
    <w:rsid w:val="00CE37B9"/>
    <w:rsid w:val="00CE50A9"/>
    <w:rsid w:val="00CE51E1"/>
    <w:rsid w:val="00CE7613"/>
    <w:rsid w:val="00CF0F54"/>
    <w:rsid w:val="00CF2032"/>
    <w:rsid w:val="00CF48AF"/>
    <w:rsid w:val="00CF626D"/>
    <w:rsid w:val="00CF6963"/>
    <w:rsid w:val="00D01109"/>
    <w:rsid w:val="00D020D9"/>
    <w:rsid w:val="00D02E7C"/>
    <w:rsid w:val="00D03C3A"/>
    <w:rsid w:val="00D05553"/>
    <w:rsid w:val="00D05A13"/>
    <w:rsid w:val="00D065CE"/>
    <w:rsid w:val="00D0694C"/>
    <w:rsid w:val="00D14C20"/>
    <w:rsid w:val="00D14CA3"/>
    <w:rsid w:val="00D20266"/>
    <w:rsid w:val="00D20344"/>
    <w:rsid w:val="00D21951"/>
    <w:rsid w:val="00D228FD"/>
    <w:rsid w:val="00D22CCA"/>
    <w:rsid w:val="00D26199"/>
    <w:rsid w:val="00D267B5"/>
    <w:rsid w:val="00D26853"/>
    <w:rsid w:val="00D26C89"/>
    <w:rsid w:val="00D27233"/>
    <w:rsid w:val="00D2765A"/>
    <w:rsid w:val="00D3049E"/>
    <w:rsid w:val="00D310EC"/>
    <w:rsid w:val="00D3353A"/>
    <w:rsid w:val="00D33A42"/>
    <w:rsid w:val="00D4075D"/>
    <w:rsid w:val="00D40B50"/>
    <w:rsid w:val="00D416D4"/>
    <w:rsid w:val="00D4503C"/>
    <w:rsid w:val="00D4678C"/>
    <w:rsid w:val="00D46C17"/>
    <w:rsid w:val="00D47EE5"/>
    <w:rsid w:val="00D52160"/>
    <w:rsid w:val="00D54518"/>
    <w:rsid w:val="00D55008"/>
    <w:rsid w:val="00D61F10"/>
    <w:rsid w:val="00D6416D"/>
    <w:rsid w:val="00D6594B"/>
    <w:rsid w:val="00D67E0A"/>
    <w:rsid w:val="00D702E7"/>
    <w:rsid w:val="00D73AA5"/>
    <w:rsid w:val="00D747AC"/>
    <w:rsid w:val="00D75201"/>
    <w:rsid w:val="00D801CC"/>
    <w:rsid w:val="00D804A4"/>
    <w:rsid w:val="00D8079C"/>
    <w:rsid w:val="00D825C0"/>
    <w:rsid w:val="00D83C82"/>
    <w:rsid w:val="00D85111"/>
    <w:rsid w:val="00D8541A"/>
    <w:rsid w:val="00D87AD0"/>
    <w:rsid w:val="00D911C8"/>
    <w:rsid w:val="00D9432D"/>
    <w:rsid w:val="00D94378"/>
    <w:rsid w:val="00D947B5"/>
    <w:rsid w:val="00D950BC"/>
    <w:rsid w:val="00D969AB"/>
    <w:rsid w:val="00D96BE7"/>
    <w:rsid w:val="00D96C6C"/>
    <w:rsid w:val="00DA4A32"/>
    <w:rsid w:val="00DA4B97"/>
    <w:rsid w:val="00DA658B"/>
    <w:rsid w:val="00DA6D24"/>
    <w:rsid w:val="00DA7C5B"/>
    <w:rsid w:val="00DB0C6F"/>
    <w:rsid w:val="00DB1415"/>
    <w:rsid w:val="00DB2CA4"/>
    <w:rsid w:val="00DB3BA3"/>
    <w:rsid w:val="00DB68FF"/>
    <w:rsid w:val="00DB6F21"/>
    <w:rsid w:val="00DC001F"/>
    <w:rsid w:val="00DC2AF8"/>
    <w:rsid w:val="00DC2B96"/>
    <w:rsid w:val="00DC2E14"/>
    <w:rsid w:val="00DC3CAF"/>
    <w:rsid w:val="00DC778C"/>
    <w:rsid w:val="00DD0265"/>
    <w:rsid w:val="00DD24FB"/>
    <w:rsid w:val="00DD2A7A"/>
    <w:rsid w:val="00DD4914"/>
    <w:rsid w:val="00DD4D40"/>
    <w:rsid w:val="00DE0106"/>
    <w:rsid w:val="00DE338D"/>
    <w:rsid w:val="00DE3CC4"/>
    <w:rsid w:val="00DF08FD"/>
    <w:rsid w:val="00DF13A6"/>
    <w:rsid w:val="00DF1CCA"/>
    <w:rsid w:val="00DF22EB"/>
    <w:rsid w:val="00DF289F"/>
    <w:rsid w:val="00DF2E70"/>
    <w:rsid w:val="00DF3563"/>
    <w:rsid w:val="00DF3A63"/>
    <w:rsid w:val="00DF3C9B"/>
    <w:rsid w:val="00DF4A35"/>
    <w:rsid w:val="00DF50C8"/>
    <w:rsid w:val="00DF5E44"/>
    <w:rsid w:val="00DF7B70"/>
    <w:rsid w:val="00E020C7"/>
    <w:rsid w:val="00E03BD6"/>
    <w:rsid w:val="00E04802"/>
    <w:rsid w:val="00E05528"/>
    <w:rsid w:val="00E05798"/>
    <w:rsid w:val="00E072D2"/>
    <w:rsid w:val="00E10A4F"/>
    <w:rsid w:val="00E10F75"/>
    <w:rsid w:val="00E1287D"/>
    <w:rsid w:val="00E1289A"/>
    <w:rsid w:val="00E12937"/>
    <w:rsid w:val="00E14548"/>
    <w:rsid w:val="00E14942"/>
    <w:rsid w:val="00E15553"/>
    <w:rsid w:val="00E175F4"/>
    <w:rsid w:val="00E20263"/>
    <w:rsid w:val="00E204EE"/>
    <w:rsid w:val="00E21FB1"/>
    <w:rsid w:val="00E22393"/>
    <w:rsid w:val="00E22CEF"/>
    <w:rsid w:val="00E24628"/>
    <w:rsid w:val="00E26393"/>
    <w:rsid w:val="00E3084C"/>
    <w:rsid w:val="00E312E9"/>
    <w:rsid w:val="00E33359"/>
    <w:rsid w:val="00E42D1B"/>
    <w:rsid w:val="00E43037"/>
    <w:rsid w:val="00E4341B"/>
    <w:rsid w:val="00E45BC2"/>
    <w:rsid w:val="00E53377"/>
    <w:rsid w:val="00E53447"/>
    <w:rsid w:val="00E56F78"/>
    <w:rsid w:val="00E57DCA"/>
    <w:rsid w:val="00E65838"/>
    <w:rsid w:val="00E66C6F"/>
    <w:rsid w:val="00E67ED4"/>
    <w:rsid w:val="00E67F97"/>
    <w:rsid w:val="00E7575D"/>
    <w:rsid w:val="00E80BAB"/>
    <w:rsid w:val="00E81198"/>
    <w:rsid w:val="00E811A7"/>
    <w:rsid w:val="00E830A3"/>
    <w:rsid w:val="00E858C6"/>
    <w:rsid w:val="00E862A4"/>
    <w:rsid w:val="00E92940"/>
    <w:rsid w:val="00E93B3D"/>
    <w:rsid w:val="00E9481B"/>
    <w:rsid w:val="00E95BFB"/>
    <w:rsid w:val="00E97D51"/>
    <w:rsid w:val="00EA1F19"/>
    <w:rsid w:val="00EA38F5"/>
    <w:rsid w:val="00EA4419"/>
    <w:rsid w:val="00EA53A2"/>
    <w:rsid w:val="00EA580A"/>
    <w:rsid w:val="00EA5DE1"/>
    <w:rsid w:val="00EA6731"/>
    <w:rsid w:val="00EA77DC"/>
    <w:rsid w:val="00EB25AC"/>
    <w:rsid w:val="00EB4F22"/>
    <w:rsid w:val="00EB677E"/>
    <w:rsid w:val="00EC337C"/>
    <w:rsid w:val="00EC3794"/>
    <w:rsid w:val="00EC4437"/>
    <w:rsid w:val="00EC717C"/>
    <w:rsid w:val="00EC7649"/>
    <w:rsid w:val="00EC7CEC"/>
    <w:rsid w:val="00ED0530"/>
    <w:rsid w:val="00ED18A2"/>
    <w:rsid w:val="00ED25EB"/>
    <w:rsid w:val="00ED61C3"/>
    <w:rsid w:val="00ED7616"/>
    <w:rsid w:val="00ED7916"/>
    <w:rsid w:val="00ED7C3F"/>
    <w:rsid w:val="00EE1B04"/>
    <w:rsid w:val="00EE242A"/>
    <w:rsid w:val="00EE26BC"/>
    <w:rsid w:val="00EE5CC2"/>
    <w:rsid w:val="00EE7CDC"/>
    <w:rsid w:val="00EF1CD3"/>
    <w:rsid w:val="00EF23B2"/>
    <w:rsid w:val="00EF48DD"/>
    <w:rsid w:val="00EF4922"/>
    <w:rsid w:val="00EF4E52"/>
    <w:rsid w:val="00EF578A"/>
    <w:rsid w:val="00F01872"/>
    <w:rsid w:val="00F0318D"/>
    <w:rsid w:val="00F0576F"/>
    <w:rsid w:val="00F05AFF"/>
    <w:rsid w:val="00F0635C"/>
    <w:rsid w:val="00F06982"/>
    <w:rsid w:val="00F10CB5"/>
    <w:rsid w:val="00F11302"/>
    <w:rsid w:val="00F12341"/>
    <w:rsid w:val="00F13DFB"/>
    <w:rsid w:val="00F14069"/>
    <w:rsid w:val="00F14BCE"/>
    <w:rsid w:val="00F2190F"/>
    <w:rsid w:val="00F2376F"/>
    <w:rsid w:val="00F24703"/>
    <w:rsid w:val="00F24C97"/>
    <w:rsid w:val="00F24FA6"/>
    <w:rsid w:val="00F264C6"/>
    <w:rsid w:val="00F43665"/>
    <w:rsid w:val="00F44020"/>
    <w:rsid w:val="00F45FBD"/>
    <w:rsid w:val="00F47EDE"/>
    <w:rsid w:val="00F47FDC"/>
    <w:rsid w:val="00F50E8E"/>
    <w:rsid w:val="00F51C63"/>
    <w:rsid w:val="00F5678C"/>
    <w:rsid w:val="00F56B45"/>
    <w:rsid w:val="00F56E7E"/>
    <w:rsid w:val="00F60138"/>
    <w:rsid w:val="00F609A7"/>
    <w:rsid w:val="00F6218D"/>
    <w:rsid w:val="00F64CF3"/>
    <w:rsid w:val="00F655B8"/>
    <w:rsid w:val="00F66817"/>
    <w:rsid w:val="00F66CBE"/>
    <w:rsid w:val="00F66D42"/>
    <w:rsid w:val="00F72B14"/>
    <w:rsid w:val="00F75A5E"/>
    <w:rsid w:val="00F75DDA"/>
    <w:rsid w:val="00F7646D"/>
    <w:rsid w:val="00F775E7"/>
    <w:rsid w:val="00F81F23"/>
    <w:rsid w:val="00F86CD9"/>
    <w:rsid w:val="00F93157"/>
    <w:rsid w:val="00F938B0"/>
    <w:rsid w:val="00F96EF9"/>
    <w:rsid w:val="00F96F55"/>
    <w:rsid w:val="00F9742D"/>
    <w:rsid w:val="00FA0474"/>
    <w:rsid w:val="00FA16EE"/>
    <w:rsid w:val="00FA21EC"/>
    <w:rsid w:val="00FA46D1"/>
    <w:rsid w:val="00FA741E"/>
    <w:rsid w:val="00FB07F6"/>
    <w:rsid w:val="00FB0C79"/>
    <w:rsid w:val="00FB0FE4"/>
    <w:rsid w:val="00FB25B5"/>
    <w:rsid w:val="00FB757E"/>
    <w:rsid w:val="00FC56B8"/>
    <w:rsid w:val="00FC61F8"/>
    <w:rsid w:val="00FC78D7"/>
    <w:rsid w:val="00FD0FE9"/>
    <w:rsid w:val="00FD3952"/>
    <w:rsid w:val="00FD5BED"/>
    <w:rsid w:val="00FD5D54"/>
    <w:rsid w:val="00FD7772"/>
    <w:rsid w:val="00FE03A8"/>
    <w:rsid w:val="00FE3433"/>
    <w:rsid w:val="00FE448B"/>
    <w:rsid w:val="00FE4C58"/>
    <w:rsid w:val="00FE53F3"/>
    <w:rsid w:val="00FE6577"/>
    <w:rsid w:val="00FF13CB"/>
    <w:rsid w:val="00FF18E1"/>
    <w:rsid w:val="00FF239E"/>
    <w:rsid w:val="00FF3AF7"/>
    <w:rsid w:val="00FF56F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D065C"/>
  <w15:docId w15:val="{2534C1C7-A14B-4CBB-A196-207516CF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EA"/>
  </w:style>
  <w:style w:type="paragraph" w:styleId="Heading1">
    <w:name w:val="heading 1"/>
    <w:basedOn w:val="Normal"/>
    <w:next w:val="Normal"/>
    <w:link w:val="Heading1Char"/>
    <w:uiPriority w:val="9"/>
    <w:qFormat/>
    <w:rsid w:val="00336C8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D18F1"/>
    <w:pPr>
      <w:keepNext/>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051AC5"/>
    <w:pPr>
      <w:keepNext/>
      <w:keepLines/>
      <w:spacing w:before="200"/>
      <w:outlineLvl w:val="2"/>
    </w:pPr>
    <w:rPr>
      <w:rFonts w:ascii="Cambria" w:eastAsia="Times New Roman" w:hAnsi="Cambria" w:cs="Times New Roman"/>
      <w:b/>
      <w:bCs/>
      <w:color w:val="4F81BD"/>
    </w:rPr>
  </w:style>
  <w:style w:type="paragraph" w:styleId="Heading6">
    <w:name w:val="heading 6"/>
    <w:basedOn w:val="Normal"/>
    <w:next w:val="Normal"/>
    <w:link w:val="Heading6Char"/>
    <w:uiPriority w:val="9"/>
    <w:semiHidden/>
    <w:unhideWhenUsed/>
    <w:qFormat/>
    <w:rsid w:val="009178B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25BB"/>
    <w:pPr>
      <w:tabs>
        <w:tab w:val="center" w:pos="4680"/>
        <w:tab w:val="right" w:pos="9360"/>
      </w:tabs>
    </w:pPr>
  </w:style>
  <w:style w:type="character" w:customStyle="1" w:styleId="HeaderChar">
    <w:name w:val="Header Char"/>
    <w:basedOn w:val="DefaultParagraphFont"/>
    <w:link w:val="Header"/>
    <w:rsid w:val="004C25BB"/>
  </w:style>
  <w:style w:type="paragraph" w:styleId="Footer">
    <w:name w:val="footer"/>
    <w:basedOn w:val="Normal"/>
    <w:link w:val="FooterChar"/>
    <w:uiPriority w:val="99"/>
    <w:unhideWhenUsed/>
    <w:rsid w:val="004C25BB"/>
    <w:pPr>
      <w:tabs>
        <w:tab w:val="center" w:pos="4680"/>
        <w:tab w:val="right" w:pos="9360"/>
      </w:tabs>
    </w:pPr>
  </w:style>
  <w:style w:type="character" w:customStyle="1" w:styleId="FooterChar">
    <w:name w:val="Footer Char"/>
    <w:basedOn w:val="DefaultParagraphFont"/>
    <w:link w:val="Footer"/>
    <w:uiPriority w:val="99"/>
    <w:rsid w:val="004C25BB"/>
  </w:style>
  <w:style w:type="paragraph" w:styleId="BalloonText">
    <w:name w:val="Balloon Text"/>
    <w:basedOn w:val="Normal"/>
    <w:link w:val="BalloonTextChar"/>
    <w:uiPriority w:val="99"/>
    <w:semiHidden/>
    <w:unhideWhenUsed/>
    <w:rsid w:val="004C25BB"/>
    <w:rPr>
      <w:rFonts w:ascii="Tahoma" w:hAnsi="Tahoma" w:cs="Tahoma"/>
      <w:sz w:val="16"/>
      <w:szCs w:val="16"/>
    </w:rPr>
  </w:style>
  <w:style w:type="character" w:customStyle="1" w:styleId="BalloonTextChar">
    <w:name w:val="Balloon Text Char"/>
    <w:basedOn w:val="DefaultParagraphFont"/>
    <w:link w:val="BalloonText"/>
    <w:uiPriority w:val="99"/>
    <w:semiHidden/>
    <w:rsid w:val="004C25BB"/>
    <w:rPr>
      <w:rFonts w:ascii="Tahoma" w:hAnsi="Tahoma" w:cs="Tahoma"/>
      <w:sz w:val="16"/>
      <w:szCs w:val="16"/>
    </w:rPr>
  </w:style>
  <w:style w:type="paragraph" w:styleId="NoSpacing">
    <w:name w:val="No Spacing"/>
    <w:link w:val="NoSpacingChar"/>
    <w:uiPriority w:val="1"/>
    <w:qFormat/>
    <w:rsid w:val="008562F7"/>
    <w:rPr>
      <w:rFonts w:eastAsia="MS Mincho" w:cs="Times New Roman"/>
      <w:sz w:val="22"/>
      <w:szCs w:val="22"/>
    </w:rPr>
  </w:style>
  <w:style w:type="character" w:customStyle="1" w:styleId="Heading2Char">
    <w:name w:val="Heading 2 Char"/>
    <w:basedOn w:val="DefaultParagraphFont"/>
    <w:link w:val="Heading2"/>
    <w:rsid w:val="00BD18F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35D04"/>
    <w:pPr>
      <w:spacing w:after="120"/>
      <w:ind w:left="360"/>
    </w:pPr>
    <w:rPr>
      <w:rFonts w:ascii="Times New Roman" w:eastAsia="Times New Roman" w:hAnsi="Times New Roman" w:cs="Times New Roman"/>
      <w:color w:val="000000"/>
      <w:sz w:val="24"/>
    </w:rPr>
  </w:style>
  <w:style w:type="character" w:customStyle="1" w:styleId="BodyTextIndentChar">
    <w:name w:val="Body Text Indent Char"/>
    <w:basedOn w:val="DefaultParagraphFont"/>
    <w:link w:val="BodyTextIndent"/>
    <w:rsid w:val="00835D04"/>
    <w:rPr>
      <w:rFonts w:ascii="Times New Roman" w:eastAsia="Times New Roman" w:hAnsi="Times New Roman" w:cs="Times New Roman"/>
      <w:color w:val="000000"/>
      <w:sz w:val="24"/>
    </w:rPr>
  </w:style>
  <w:style w:type="paragraph" w:styleId="BodyText">
    <w:name w:val="Body Text"/>
    <w:basedOn w:val="Normal"/>
    <w:link w:val="BodyTextChar"/>
    <w:uiPriority w:val="99"/>
    <w:unhideWhenUsed/>
    <w:rsid w:val="00580AA6"/>
    <w:pPr>
      <w:spacing w:after="120"/>
    </w:pPr>
  </w:style>
  <w:style w:type="character" w:customStyle="1" w:styleId="BodyTextChar">
    <w:name w:val="Body Text Char"/>
    <w:basedOn w:val="DefaultParagraphFont"/>
    <w:link w:val="BodyText"/>
    <w:uiPriority w:val="99"/>
    <w:rsid w:val="00580AA6"/>
  </w:style>
  <w:style w:type="paragraph" w:styleId="FootnoteText">
    <w:name w:val="footnote text"/>
    <w:basedOn w:val="Normal"/>
    <w:link w:val="FootnoteTextChar"/>
    <w:uiPriority w:val="99"/>
    <w:semiHidden/>
    <w:unhideWhenUsed/>
    <w:rsid w:val="001B6AC6"/>
  </w:style>
  <w:style w:type="character" w:customStyle="1" w:styleId="FootnoteTextChar">
    <w:name w:val="Footnote Text Char"/>
    <w:basedOn w:val="DefaultParagraphFont"/>
    <w:link w:val="FootnoteText"/>
    <w:uiPriority w:val="99"/>
    <w:semiHidden/>
    <w:rsid w:val="001B6AC6"/>
  </w:style>
  <w:style w:type="character" w:styleId="FootnoteReference">
    <w:name w:val="footnote reference"/>
    <w:basedOn w:val="DefaultParagraphFont"/>
    <w:uiPriority w:val="99"/>
    <w:semiHidden/>
    <w:unhideWhenUsed/>
    <w:rsid w:val="001B6AC6"/>
    <w:rPr>
      <w:vertAlign w:val="superscript"/>
    </w:rPr>
  </w:style>
  <w:style w:type="table" w:styleId="TableGrid">
    <w:name w:val="Table Grid"/>
    <w:basedOn w:val="TableNormal"/>
    <w:uiPriority w:val="59"/>
    <w:rsid w:val="006C3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487B"/>
    <w:rPr>
      <w:color w:val="0000FF"/>
      <w:u w:val="single"/>
    </w:rPr>
  </w:style>
  <w:style w:type="paragraph" w:styleId="ListParagraph">
    <w:name w:val="List Paragraph"/>
    <w:basedOn w:val="Normal"/>
    <w:link w:val="ListParagraphChar"/>
    <w:uiPriority w:val="34"/>
    <w:qFormat/>
    <w:rsid w:val="0065487B"/>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1"/>
    <w:locked/>
    <w:rsid w:val="002627C1"/>
    <w:rPr>
      <w:rFonts w:ascii="Times New Roman" w:eastAsia="Times New Roman" w:hAnsi="Times New Roman" w:cs="Times New Roman"/>
      <w:sz w:val="24"/>
      <w:szCs w:val="24"/>
    </w:rPr>
  </w:style>
  <w:style w:type="paragraph" w:styleId="NormalWeb">
    <w:name w:val="Normal (Web)"/>
    <w:aliases w:val="Normal (Web) Char,Normal (Web) Char Char Char Char Char Char Char Char,Normal (Web) Char Char Char Char Char Char Char,Normal (Web) Char Char Char Char Char Char Char Char Char Char Char,Normal (Web) Char Char Char Char Char Char,Char, Char"/>
    <w:basedOn w:val="Normal"/>
    <w:link w:val="NormalWebChar1"/>
    <w:uiPriority w:val="99"/>
    <w:unhideWhenUsed/>
    <w:qFormat/>
    <w:rsid w:val="00111DB9"/>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1AC5"/>
    <w:rPr>
      <w:rFonts w:ascii="Cambria" w:eastAsia="Times New Roman" w:hAnsi="Cambria" w:cs="Times New Roman"/>
      <w:b/>
      <w:bCs/>
      <w:color w:val="4F81BD"/>
    </w:rPr>
  </w:style>
  <w:style w:type="character" w:customStyle="1" w:styleId="NormalWebChar1">
    <w:name w:val="Normal (Web) Char1"/>
    <w:aliases w:val="Normal (Web) Char Char,Normal (Web) Char Char Char Char Char Char Char Char Char,Normal (Web) Char Char Char Char Char Char Char Char1,Normal (Web) Char Char Char Char Char Char Char Char Char Char Char Char,Char Char, Char Char"/>
    <w:link w:val="NormalWeb"/>
    <w:rsid w:val="00DF50C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6C84"/>
    <w:rPr>
      <w:rFonts w:ascii="Cambria" w:eastAsia="Times New Roman" w:hAnsi="Cambria" w:cs="Times New Roman"/>
      <w:b/>
      <w:bCs/>
      <w:color w:val="365F91"/>
      <w:sz w:val="28"/>
      <w:szCs w:val="28"/>
    </w:rPr>
  </w:style>
  <w:style w:type="character" w:customStyle="1" w:styleId="kuqe">
    <w:name w:val="kuqe"/>
    <w:basedOn w:val="DefaultParagraphFont"/>
    <w:rsid w:val="00731381"/>
  </w:style>
  <w:style w:type="character" w:customStyle="1" w:styleId="NoSpacingChar">
    <w:name w:val="No Spacing Char"/>
    <w:basedOn w:val="DefaultParagraphFont"/>
    <w:link w:val="NoSpacing"/>
    <w:uiPriority w:val="1"/>
    <w:rsid w:val="0060504B"/>
    <w:rPr>
      <w:rFonts w:eastAsia="MS Mincho" w:cs="Times New Roman"/>
      <w:sz w:val="22"/>
      <w:szCs w:val="22"/>
    </w:rPr>
  </w:style>
  <w:style w:type="paragraph" w:customStyle="1" w:styleId="msolistparagraph0">
    <w:name w:val="msolistparagraph"/>
    <w:basedOn w:val="Normal"/>
    <w:rsid w:val="00EA77DC"/>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178B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2610">
      <w:bodyDiv w:val="1"/>
      <w:marLeft w:val="0"/>
      <w:marRight w:val="0"/>
      <w:marTop w:val="0"/>
      <w:marBottom w:val="0"/>
      <w:divBdr>
        <w:top w:val="none" w:sz="0" w:space="0" w:color="auto"/>
        <w:left w:val="none" w:sz="0" w:space="0" w:color="auto"/>
        <w:bottom w:val="none" w:sz="0" w:space="0" w:color="auto"/>
        <w:right w:val="none" w:sz="0" w:space="0" w:color="auto"/>
      </w:divBdr>
    </w:div>
    <w:div w:id="709456923">
      <w:bodyDiv w:val="1"/>
      <w:marLeft w:val="0"/>
      <w:marRight w:val="0"/>
      <w:marTop w:val="0"/>
      <w:marBottom w:val="0"/>
      <w:divBdr>
        <w:top w:val="none" w:sz="0" w:space="0" w:color="auto"/>
        <w:left w:val="none" w:sz="0" w:space="0" w:color="auto"/>
        <w:bottom w:val="none" w:sz="0" w:space="0" w:color="auto"/>
        <w:right w:val="none" w:sz="0" w:space="0" w:color="auto"/>
      </w:divBdr>
    </w:div>
    <w:div w:id="764959885">
      <w:bodyDiv w:val="1"/>
      <w:marLeft w:val="0"/>
      <w:marRight w:val="0"/>
      <w:marTop w:val="0"/>
      <w:marBottom w:val="0"/>
      <w:divBdr>
        <w:top w:val="none" w:sz="0" w:space="0" w:color="auto"/>
        <w:left w:val="none" w:sz="0" w:space="0" w:color="auto"/>
        <w:bottom w:val="none" w:sz="0" w:space="0" w:color="auto"/>
        <w:right w:val="none" w:sz="0" w:space="0" w:color="auto"/>
      </w:divBdr>
    </w:div>
    <w:div w:id="879440449">
      <w:bodyDiv w:val="1"/>
      <w:marLeft w:val="0"/>
      <w:marRight w:val="0"/>
      <w:marTop w:val="0"/>
      <w:marBottom w:val="0"/>
      <w:divBdr>
        <w:top w:val="none" w:sz="0" w:space="0" w:color="auto"/>
        <w:left w:val="none" w:sz="0" w:space="0" w:color="auto"/>
        <w:bottom w:val="none" w:sz="0" w:space="0" w:color="auto"/>
        <w:right w:val="none" w:sz="0" w:space="0" w:color="auto"/>
      </w:divBdr>
    </w:div>
    <w:div w:id="14019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MP@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D018-A208-4664-A81D-46E9DB21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21977</CharactersWithSpaces>
  <SharedDoc>false</SharedDoc>
  <HLinks>
    <vt:vector size="12" baseType="variant">
      <vt:variant>
        <vt:i4>5832795</vt:i4>
      </vt:variant>
      <vt:variant>
        <vt:i4>0</vt:i4>
      </vt:variant>
      <vt:variant>
        <vt:i4>0</vt:i4>
      </vt:variant>
      <vt:variant>
        <vt:i4>5</vt:i4>
      </vt:variant>
      <vt:variant>
        <vt:lpwstr>http://www.app.gov.al,duhet/</vt:lpwstr>
      </vt:variant>
      <vt:variant>
        <vt:lpwstr/>
      </vt:variant>
      <vt:variant>
        <vt:i4>458812</vt:i4>
      </vt:variant>
      <vt:variant>
        <vt:i4>0</vt:i4>
      </vt:variant>
      <vt:variant>
        <vt:i4>0</vt:i4>
      </vt:variant>
      <vt:variant>
        <vt:i4>5</vt:i4>
      </vt:variant>
      <vt:variant>
        <vt:lpwstr>mailto:bashkiapogradec@gmail.com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Besjan Meco</cp:lastModifiedBy>
  <cp:revision>115</cp:revision>
  <cp:lastPrinted>2022-10-24T07:23:00Z</cp:lastPrinted>
  <dcterms:created xsi:type="dcterms:W3CDTF">2019-06-10T12:45:00Z</dcterms:created>
  <dcterms:modified xsi:type="dcterms:W3CDTF">2023-01-18T08:59:00Z</dcterms:modified>
</cp:coreProperties>
</file>