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542139"/>
        <w:docPartObj>
          <w:docPartGallery w:val="Cover Pages"/>
          <w:docPartUnique/>
        </w:docPartObj>
      </w:sdtPr>
      <w:sdtEndPr>
        <w:rPr>
          <w:rFonts w:ascii="Gill Sans MT" w:hAnsi="Gill Sans MT"/>
          <w:color w:val="808080" w:themeColor="background1" w:themeShade="80"/>
          <w:sz w:val="24"/>
          <w:szCs w:val="24"/>
        </w:rPr>
      </w:sdtEndPr>
      <w:sdtContent>
        <w:p w:rsidR="004B22AD" w:rsidRPr="00F95D94" w:rsidRDefault="004B22AD" w:rsidP="004F0B25"/>
        <w:p w:rsidR="004B22AD" w:rsidRPr="00F95D94" w:rsidRDefault="00DB5610" w:rsidP="00F95D94">
          <w:pPr>
            <w:rPr>
              <w:rFonts w:ascii="Gill Sans MT" w:hAnsi="Gill Sans MT"/>
              <w:color w:val="808080" w:themeColor="background1" w:themeShade="80"/>
              <w:sz w:val="24"/>
              <w:szCs w:val="24"/>
            </w:rPr>
          </w:pPr>
          <w:r>
            <w:rPr>
              <w:rFonts w:ascii="Gill Sans MT" w:hAnsi="Gill Sans MT"/>
              <w:noProof/>
              <w:color w:val="808080" w:themeColor="background1" w:themeShade="80"/>
              <w:sz w:val="24"/>
              <w:szCs w:val="24"/>
              <w:lang w:val="en-US"/>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23495</wp:posOffset>
                </wp:positionV>
                <wp:extent cx="832485" cy="1095375"/>
                <wp:effectExtent l="19050" t="0" r="5715" b="0"/>
                <wp:wrapNone/>
                <wp:docPr id="2" name="Picture 1" descr="Image result for logo bashkia pogradec"/>
                <wp:cNvGraphicFramePr/>
                <a:graphic xmlns:a="http://schemas.openxmlformats.org/drawingml/2006/main">
                  <a:graphicData uri="http://schemas.openxmlformats.org/drawingml/2006/picture">
                    <pic:pic xmlns:pic="http://schemas.openxmlformats.org/drawingml/2006/picture">
                      <pic:nvPicPr>
                        <pic:cNvPr id="0" name="Picture 5" descr="Image result for logo bashkia pogradec"/>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32485" cy="1095375"/>
                        </a:xfrm>
                        <a:prstGeom prst="rect">
                          <a:avLst/>
                        </a:prstGeom>
                        <a:noFill/>
                        <a:ln>
                          <a:noFill/>
                        </a:ln>
                      </pic:spPr>
                    </pic:pic>
                  </a:graphicData>
                </a:graphic>
              </wp:anchor>
            </w:drawing>
          </w:r>
        </w:p>
        <w:p w:rsidR="007E4D2D" w:rsidRDefault="007E4D2D"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Default="00F95D94" w:rsidP="00F95D94">
          <w:pPr>
            <w:jc w:val="center"/>
            <w:rPr>
              <w:rFonts w:ascii="Gill Sans MT" w:eastAsia="Cabin" w:hAnsi="Gill Sans MT" w:cs="Times New Roman"/>
              <w:smallCaps/>
              <w:color w:val="808080" w:themeColor="background1" w:themeShade="80"/>
              <w:sz w:val="24"/>
              <w:szCs w:val="24"/>
            </w:rPr>
          </w:pPr>
        </w:p>
        <w:p w:rsidR="00F95D94" w:rsidRPr="00F95D94" w:rsidRDefault="00F95D94" w:rsidP="00F95D94">
          <w:pPr>
            <w:jc w:val="center"/>
            <w:rPr>
              <w:rFonts w:ascii="Gill Sans MT" w:eastAsia="Cabin" w:hAnsi="Gill Sans MT" w:cs="Times New Roman"/>
              <w:smallCaps/>
              <w:color w:val="808080" w:themeColor="background1" w:themeShade="80"/>
              <w:sz w:val="24"/>
              <w:szCs w:val="24"/>
            </w:rPr>
          </w:pPr>
        </w:p>
        <w:p w:rsidR="007E4D2D" w:rsidRPr="00F95D94" w:rsidRDefault="007E4D2D" w:rsidP="00F95D94">
          <w:pPr>
            <w:jc w:val="center"/>
            <w:rPr>
              <w:rFonts w:ascii="Gill Sans MT" w:eastAsia="Cabin" w:hAnsi="Gill Sans MT" w:cs="Times New Roman"/>
              <w:smallCaps/>
              <w:color w:val="808080" w:themeColor="background1" w:themeShade="80"/>
              <w:sz w:val="24"/>
              <w:szCs w:val="24"/>
            </w:rPr>
          </w:pPr>
        </w:p>
        <w:p w:rsidR="007E4D2D" w:rsidRPr="00F95D94" w:rsidRDefault="007E4D2D" w:rsidP="00F95D94">
          <w:pPr>
            <w:jc w:val="center"/>
            <w:rPr>
              <w:rFonts w:ascii="Gill Sans MT" w:eastAsia="Cabin" w:hAnsi="Gill Sans MT" w:cs="Times New Roman"/>
              <w:smallCaps/>
              <w:color w:val="808080" w:themeColor="background1" w:themeShade="80"/>
              <w:sz w:val="24"/>
              <w:szCs w:val="24"/>
            </w:rPr>
          </w:pPr>
        </w:p>
        <w:p w:rsidR="007E4D2D" w:rsidRPr="00F95D94" w:rsidRDefault="007E4D2D" w:rsidP="00F95D94">
          <w:pPr>
            <w:jc w:val="center"/>
            <w:rPr>
              <w:rFonts w:ascii="Gill Sans MT" w:eastAsia="Cabin" w:hAnsi="Gill Sans MT" w:cs="Times New Roman"/>
              <w:smallCaps/>
              <w:color w:val="808080" w:themeColor="background1" w:themeShade="80"/>
              <w:sz w:val="24"/>
              <w:szCs w:val="24"/>
            </w:rPr>
          </w:pPr>
        </w:p>
        <w:p w:rsidR="007E4D2D" w:rsidRPr="004433C3" w:rsidRDefault="007E4D2D" w:rsidP="00F95D94">
          <w:pPr>
            <w:jc w:val="center"/>
            <w:rPr>
              <w:rFonts w:ascii="Gill Sans MT" w:eastAsia="Cabin" w:hAnsi="Gill Sans MT" w:cs="Times New Roman"/>
              <w:b/>
              <w:smallCaps/>
              <w:color w:val="C00000"/>
              <w:sz w:val="52"/>
              <w:szCs w:val="52"/>
              <w:lang w:val="it-IT"/>
            </w:rPr>
          </w:pPr>
          <w:r w:rsidRPr="004433C3">
            <w:rPr>
              <w:rFonts w:ascii="Gill Sans MT" w:eastAsia="Cabin" w:hAnsi="Gill Sans MT" w:cs="Times New Roman"/>
              <w:b/>
              <w:smallCaps/>
              <w:color w:val="C00000"/>
              <w:sz w:val="52"/>
              <w:szCs w:val="52"/>
              <w:lang w:val="it-IT"/>
            </w:rPr>
            <w:t xml:space="preserve">PLANI </w:t>
          </w:r>
          <w:r w:rsidR="00E74A8B">
            <w:rPr>
              <w:rFonts w:ascii="Gill Sans MT" w:eastAsia="Cabin" w:hAnsi="Gill Sans MT" w:cs="Times New Roman"/>
              <w:b/>
              <w:smallCaps/>
              <w:color w:val="C00000"/>
              <w:sz w:val="52"/>
              <w:szCs w:val="52"/>
              <w:lang w:val="it-IT"/>
            </w:rPr>
            <w:t>VENDOR</w:t>
          </w:r>
          <w:r w:rsidRPr="004433C3">
            <w:rPr>
              <w:rFonts w:ascii="Gill Sans MT" w:eastAsia="Cabin" w:hAnsi="Gill Sans MT" w:cs="Times New Roman"/>
              <w:b/>
              <w:smallCaps/>
              <w:color w:val="C00000"/>
              <w:sz w:val="52"/>
              <w:szCs w:val="52"/>
              <w:lang w:val="it-IT"/>
            </w:rPr>
            <w:t xml:space="preserve"> I VEPRIMIT</w:t>
          </w:r>
        </w:p>
        <w:p w:rsidR="00F72EE3" w:rsidRPr="004433C3" w:rsidRDefault="007E4D2D" w:rsidP="00F95D94">
          <w:pPr>
            <w:jc w:val="center"/>
            <w:rPr>
              <w:rFonts w:ascii="Gill Sans MT" w:eastAsia="Cabin" w:hAnsi="Gill Sans MT" w:cs="Times New Roman"/>
              <w:b/>
              <w:smallCaps/>
              <w:color w:val="C00000"/>
              <w:sz w:val="52"/>
              <w:szCs w:val="52"/>
              <w:lang w:val="it-IT"/>
            </w:rPr>
          </w:pPr>
          <w:r w:rsidRPr="004433C3">
            <w:rPr>
              <w:rFonts w:ascii="Gill Sans MT" w:eastAsia="Cabin" w:hAnsi="Gill Sans MT" w:cs="Times New Roman"/>
              <w:b/>
              <w:smallCaps/>
              <w:color w:val="C00000"/>
              <w:sz w:val="52"/>
              <w:szCs w:val="52"/>
              <w:lang w:val="it-IT"/>
            </w:rPr>
            <w:t>P</w:t>
          </w:r>
          <w:r w:rsidR="008E1A30" w:rsidRPr="004433C3">
            <w:rPr>
              <w:rFonts w:ascii="Gill Sans MT" w:eastAsia="Cabin" w:hAnsi="Gill Sans MT" w:cs="Times New Roman"/>
              <w:b/>
              <w:smallCaps/>
              <w:color w:val="C00000"/>
              <w:sz w:val="52"/>
              <w:szCs w:val="52"/>
              <w:lang w:val="it-IT"/>
            </w:rPr>
            <w:t>Ë</w:t>
          </w:r>
          <w:r w:rsidRPr="004433C3">
            <w:rPr>
              <w:rFonts w:ascii="Gill Sans MT" w:eastAsia="Cabin" w:hAnsi="Gill Sans MT" w:cs="Times New Roman"/>
              <w:b/>
              <w:smallCaps/>
              <w:color w:val="C00000"/>
              <w:sz w:val="52"/>
              <w:szCs w:val="52"/>
              <w:lang w:val="it-IT"/>
            </w:rPr>
            <w:t>R BARAZIN</w:t>
          </w:r>
          <w:r w:rsidR="008E1A30" w:rsidRPr="004433C3">
            <w:rPr>
              <w:rFonts w:ascii="Gill Sans MT" w:eastAsia="Cabin" w:hAnsi="Gill Sans MT" w:cs="Times New Roman"/>
              <w:b/>
              <w:smallCaps/>
              <w:color w:val="C00000"/>
              <w:sz w:val="52"/>
              <w:szCs w:val="52"/>
              <w:lang w:val="it-IT"/>
            </w:rPr>
            <w:t>Ë</w:t>
          </w:r>
          <w:r w:rsidRPr="004433C3">
            <w:rPr>
              <w:rFonts w:ascii="Gill Sans MT" w:eastAsia="Cabin" w:hAnsi="Gill Sans MT" w:cs="Times New Roman"/>
              <w:b/>
              <w:smallCaps/>
              <w:color w:val="C00000"/>
              <w:sz w:val="52"/>
              <w:szCs w:val="52"/>
              <w:lang w:val="it-IT"/>
            </w:rPr>
            <w:t xml:space="preserve"> GJINORE</w:t>
          </w:r>
        </w:p>
        <w:p w:rsidR="007E4D2D" w:rsidRPr="004433C3" w:rsidRDefault="007E4D2D" w:rsidP="00F95D94">
          <w:pPr>
            <w:jc w:val="center"/>
            <w:rPr>
              <w:rFonts w:ascii="Gill Sans MT" w:eastAsia="Cabin" w:hAnsi="Gill Sans MT" w:cs="Times New Roman"/>
              <w:b/>
              <w:smallCaps/>
              <w:color w:val="C00000"/>
              <w:sz w:val="40"/>
              <w:szCs w:val="40"/>
              <w:lang w:val="it-IT"/>
            </w:rPr>
          </w:pPr>
          <w:r w:rsidRPr="004433C3">
            <w:rPr>
              <w:rFonts w:ascii="Gill Sans MT" w:eastAsia="Cabin" w:hAnsi="Gill Sans MT" w:cs="Times New Roman"/>
              <w:b/>
              <w:smallCaps/>
              <w:color w:val="C00000"/>
              <w:sz w:val="40"/>
              <w:szCs w:val="40"/>
              <w:lang w:val="it-IT"/>
            </w:rPr>
            <w:t>Shtator 2020 – Shtator 2023</w:t>
          </w:r>
        </w:p>
        <w:p w:rsidR="00F72EE3" w:rsidRPr="00F95D94" w:rsidRDefault="00F72EE3" w:rsidP="00F95D94">
          <w:pPr>
            <w:pStyle w:val="Default"/>
            <w:rPr>
              <w:rFonts w:ascii="Gill Sans MT" w:hAnsi="Gill Sans MT" w:cs="Times New Roman"/>
              <w:b/>
              <w:bCs/>
              <w:color w:val="808080" w:themeColor="background1" w:themeShade="80"/>
              <w:sz w:val="40"/>
              <w:szCs w:val="40"/>
              <w:lang w:val="sq-AL"/>
            </w:rPr>
          </w:pPr>
        </w:p>
        <w:p w:rsidR="00F72EE3" w:rsidRPr="00F95D94" w:rsidRDefault="00F72EE3" w:rsidP="00F95D94">
          <w:pPr>
            <w:pStyle w:val="Default"/>
            <w:rPr>
              <w:rFonts w:ascii="Gill Sans MT" w:hAnsi="Gill Sans MT" w:cs="Times New Roman"/>
              <w:b/>
              <w:bCs/>
              <w:color w:val="808080" w:themeColor="background1" w:themeShade="80"/>
              <w:lang w:val="sq-AL"/>
            </w:rPr>
          </w:pPr>
        </w:p>
        <w:p w:rsidR="007E4D2D" w:rsidRDefault="007E4D2D" w:rsidP="00F95D94">
          <w:pPr>
            <w:jc w:val="center"/>
            <w:rPr>
              <w:rFonts w:ascii="Gill Sans MT" w:eastAsiaTheme="minorHAnsi" w:hAnsi="Gill Sans MT" w:cs="Times New Roman"/>
              <w:bCs/>
              <w:color w:val="808080" w:themeColor="background1" w:themeShade="80"/>
              <w:sz w:val="24"/>
              <w:szCs w:val="24"/>
              <w:lang w:val="sq-AL"/>
            </w:rPr>
          </w:pPr>
        </w:p>
        <w:p w:rsidR="00F95D94" w:rsidRDefault="00F95D94" w:rsidP="00F95D94">
          <w:pPr>
            <w:jc w:val="center"/>
            <w:rPr>
              <w:rFonts w:ascii="Gill Sans MT" w:eastAsiaTheme="minorHAnsi" w:hAnsi="Gill Sans MT" w:cs="Times New Roman"/>
              <w:bCs/>
              <w:color w:val="808080" w:themeColor="background1" w:themeShade="80"/>
              <w:sz w:val="24"/>
              <w:szCs w:val="24"/>
              <w:lang w:val="sq-AL"/>
            </w:rPr>
          </w:pPr>
        </w:p>
        <w:p w:rsidR="00F95D94" w:rsidRDefault="00F95D94" w:rsidP="00F95D94">
          <w:pPr>
            <w:jc w:val="center"/>
            <w:rPr>
              <w:rFonts w:ascii="Gill Sans MT" w:eastAsiaTheme="minorHAnsi" w:hAnsi="Gill Sans MT" w:cs="Times New Roman"/>
              <w:bCs/>
              <w:color w:val="808080" w:themeColor="background1" w:themeShade="80"/>
              <w:sz w:val="24"/>
              <w:szCs w:val="24"/>
              <w:lang w:val="sq-AL"/>
            </w:rPr>
          </w:pPr>
        </w:p>
        <w:p w:rsidR="00F95D94" w:rsidRDefault="00F95D94" w:rsidP="00F95D94">
          <w:pPr>
            <w:jc w:val="center"/>
            <w:rPr>
              <w:rFonts w:ascii="Gill Sans MT" w:eastAsiaTheme="minorHAnsi" w:hAnsi="Gill Sans MT" w:cs="Times New Roman"/>
              <w:bCs/>
              <w:color w:val="808080" w:themeColor="background1" w:themeShade="80"/>
              <w:sz w:val="24"/>
              <w:szCs w:val="24"/>
              <w:lang w:val="sq-AL"/>
            </w:rPr>
          </w:pPr>
        </w:p>
        <w:p w:rsidR="00F95D94" w:rsidRDefault="00F95D94" w:rsidP="00F95D94">
          <w:pPr>
            <w:jc w:val="center"/>
            <w:rPr>
              <w:rFonts w:ascii="Gill Sans MT" w:eastAsiaTheme="minorHAnsi" w:hAnsi="Gill Sans MT" w:cs="Times New Roman"/>
              <w:bCs/>
              <w:color w:val="808080" w:themeColor="background1" w:themeShade="80"/>
              <w:sz w:val="24"/>
              <w:szCs w:val="24"/>
              <w:lang w:val="sq-AL"/>
            </w:rPr>
          </w:pPr>
        </w:p>
        <w:p w:rsidR="00F95D94" w:rsidRPr="00F95D94" w:rsidRDefault="00F95D94" w:rsidP="00F95D94">
          <w:pPr>
            <w:jc w:val="center"/>
            <w:rPr>
              <w:rFonts w:ascii="Gill Sans MT" w:eastAsiaTheme="minorHAnsi" w:hAnsi="Gill Sans MT" w:cs="Times New Roman"/>
              <w:bCs/>
              <w:color w:val="808080" w:themeColor="background1" w:themeShade="80"/>
              <w:sz w:val="24"/>
              <w:szCs w:val="24"/>
              <w:lang w:val="sq-AL"/>
            </w:rPr>
          </w:pPr>
        </w:p>
        <w:p w:rsidR="007E4D2D" w:rsidRPr="00F95D94" w:rsidRDefault="007E4D2D" w:rsidP="00F95D94">
          <w:pPr>
            <w:jc w:val="center"/>
            <w:rPr>
              <w:rFonts w:ascii="Gill Sans MT" w:eastAsiaTheme="minorHAnsi" w:hAnsi="Gill Sans MT" w:cs="Times New Roman"/>
              <w:bCs/>
              <w:color w:val="808080" w:themeColor="background1" w:themeShade="80"/>
              <w:sz w:val="24"/>
              <w:szCs w:val="24"/>
              <w:lang w:val="sq-AL"/>
            </w:rPr>
          </w:pPr>
        </w:p>
        <w:p w:rsidR="00DB5610" w:rsidRDefault="007E4D2D" w:rsidP="00F95D94">
          <w:pPr>
            <w:jc w:val="center"/>
            <w:rPr>
              <w:rFonts w:ascii="Gill Sans MT" w:eastAsiaTheme="minorHAnsi" w:hAnsi="Gill Sans MT" w:cs="Times New Roman"/>
              <w:bCs/>
              <w:color w:val="808080" w:themeColor="background1" w:themeShade="80"/>
              <w:sz w:val="40"/>
              <w:szCs w:val="40"/>
              <w:lang w:val="sq-AL"/>
            </w:rPr>
          </w:pPr>
          <w:r w:rsidRPr="00F95D94">
            <w:rPr>
              <w:rFonts w:ascii="Gill Sans MT" w:eastAsiaTheme="minorHAnsi" w:hAnsi="Gill Sans MT" w:cs="Times New Roman"/>
              <w:bCs/>
              <w:color w:val="808080" w:themeColor="background1" w:themeShade="80"/>
              <w:sz w:val="40"/>
              <w:szCs w:val="40"/>
              <w:lang w:val="sq-AL"/>
            </w:rPr>
            <w:t xml:space="preserve">Përgatitur nga Bashkia </w:t>
          </w:r>
          <w:r w:rsidR="00DB5610">
            <w:rPr>
              <w:rFonts w:ascii="Gill Sans MT" w:eastAsiaTheme="minorHAnsi" w:hAnsi="Gill Sans MT" w:cs="Times New Roman"/>
              <w:bCs/>
              <w:color w:val="808080" w:themeColor="background1" w:themeShade="80"/>
              <w:sz w:val="40"/>
              <w:szCs w:val="40"/>
              <w:lang w:val="sq-AL"/>
            </w:rPr>
            <w:t>Pogradec</w:t>
          </w:r>
          <w:r w:rsidRPr="00F95D94">
            <w:rPr>
              <w:rFonts w:ascii="Gill Sans MT" w:eastAsiaTheme="minorHAnsi" w:hAnsi="Gill Sans MT" w:cs="Times New Roman"/>
              <w:bCs/>
              <w:color w:val="808080" w:themeColor="background1" w:themeShade="80"/>
              <w:sz w:val="40"/>
              <w:szCs w:val="40"/>
              <w:lang w:val="sq-AL"/>
            </w:rPr>
            <w:t xml:space="preserve"> </w:t>
          </w:r>
        </w:p>
        <w:p w:rsidR="00DB5610" w:rsidRDefault="007E4D2D" w:rsidP="00F95D94">
          <w:pPr>
            <w:jc w:val="center"/>
            <w:rPr>
              <w:rFonts w:ascii="Gill Sans MT" w:eastAsiaTheme="minorHAnsi" w:hAnsi="Gill Sans MT" w:cs="Times New Roman"/>
              <w:bCs/>
              <w:color w:val="808080" w:themeColor="background1" w:themeShade="80"/>
              <w:sz w:val="40"/>
              <w:szCs w:val="40"/>
              <w:lang w:val="sq-AL"/>
            </w:rPr>
          </w:pPr>
          <w:r w:rsidRPr="00F95D94">
            <w:rPr>
              <w:rFonts w:ascii="Gill Sans MT" w:eastAsiaTheme="minorHAnsi" w:hAnsi="Gill Sans MT" w:cs="Times New Roman"/>
              <w:bCs/>
              <w:color w:val="808080" w:themeColor="background1" w:themeShade="80"/>
              <w:sz w:val="40"/>
              <w:szCs w:val="40"/>
              <w:lang w:val="sq-AL"/>
            </w:rPr>
            <w:t xml:space="preserve">në kuadër të zbatimit të    </w:t>
          </w:r>
        </w:p>
        <w:p w:rsidR="007E4D2D" w:rsidRPr="00F95D94" w:rsidRDefault="007E4D2D" w:rsidP="00F95D94">
          <w:pPr>
            <w:jc w:val="center"/>
            <w:rPr>
              <w:rFonts w:ascii="Gill Sans MT" w:eastAsiaTheme="minorHAnsi" w:hAnsi="Gill Sans MT" w:cs="Times New Roman"/>
              <w:bCs/>
              <w:color w:val="808080" w:themeColor="background1" w:themeShade="80"/>
              <w:sz w:val="40"/>
              <w:szCs w:val="40"/>
              <w:lang w:val="sq-AL"/>
            </w:rPr>
          </w:pPr>
          <w:r w:rsidRPr="00F95D94">
            <w:rPr>
              <w:rFonts w:ascii="Gill Sans MT" w:eastAsiaTheme="minorHAnsi" w:hAnsi="Gill Sans MT" w:cs="Times New Roman"/>
              <w:bCs/>
              <w:color w:val="808080" w:themeColor="background1" w:themeShade="80"/>
              <w:sz w:val="40"/>
              <w:szCs w:val="40"/>
              <w:lang w:val="sq-AL"/>
            </w:rPr>
            <w:t xml:space="preserve">Kartës Evropiane për Barazi </w:t>
          </w:r>
        </w:p>
        <w:p w:rsidR="004B22AD" w:rsidRPr="004433C3" w:rsidRDefault="007E4D2D" w:rsidP="00F95D94">
          <w:pPr>
            <w:jc w:val="center"/>
            <w:rPr>
              <w:rFonts w:ascii="Gill Sans MT" w:eastAsiaTheme="majorEastAsia" w:hAnsi="Gill Sans MT" w:cstheme="majorBidi"/>
              <w:b/>
              <w:bCs/>
              <w:color w:val="808080" w:themeColor="background1" w:themeShade="80"/>
              <w:sz w:val="24"/>
              <w:szCs w:val="24"/>
              <w:lang w:val="it-IT"/>
            </w:rPr>
          </w:pPr>
          <w:r w:rsidRPr="00F95D94">
            <w:rPr>
              <w:rFonts w:ascii="Gill Sans MT" w:eastAsiaTheme="minorHAnsi" w:hAnsi="Gill Sans MT" w:cs="Times New Roman"/>
              <w:bCs/>
              <w:color w:val="808080" w:themeColor="background1" w:themeShade="80"/>
              <w:sz w:val="40"/>
              <w:szCs w:val="40"/>
              <w:lang w:val="sq-AL"/>
            </w:rPr>
            <w:t>të grave dhe burrave në jetën vendore</w:t>
          </w:r>
          <w:r w:rsidR="004B22AD" w:rsidRPr="004433C3">
            <w:rPr>
              <w:rFonts w:ascii="Gill Sans MT" w:hAnsi="Gill Sans MT"/>
              <w:color w:val="808080" w:themeColor="background1" w:themeShade="80"/>
              <w:sz w:val="24"/>
              <w:szCs w:val="24"/>
              <w:lang w:val="it-IT"/>
            </w:rPr>
            <w:br w:type="page"/>
          </w:r>
        </w:p>
      </w:sdtContent>
    </w:sdt>
    <w:sdt>
      <w:sdtPr>
        <w:rPr>
          <w:rFonts w:ascii="Gill Sans MT" w:eastAsia="Batang" w:hAnsi="Gill Sans MT" w:cstheme="minorBidi"/>
          <w:b w:val="0"/>
          <w:bCs w:val="0"/>
          <w:color w:val="808080" w:themeColor="background1" w:themeShade="80"/>
          <w:sz w:val="24"/>
          <w:szCs w:val="24"/>
          <w:lang w:val="en-GB"/>
        </w:rPr>
        <w:id w:val="122542124"/>
        <w:docPartObj>
          <w:docPartGallery w:val="Table of Contents"/>
          <w:docPartUnique/>
        </w:docPartObj>
      </w:sdtPr>
      <w:sdtContent>
        <w:p w:rsidR="00D00BCC" w:rsidRPr="00AC2EF0" w:rsidRDefault="00D00BCC" w:rsidP="00F95D94">
          <w:pPr>
            <w:pStyle w:val="TOCHeading"/>
            <w:spacing w:before="0" w:line="240" w:lineRule="auto"/>
            <w:rPr>
              <w:rFonts w:ascii="Gill Sans MT" w:hAnsi="Gill Sans MT"/>
              <w:color w:val="808080" w:themeColor="background1" w:themeShade="80"/>
              <w:sz w:val="20"/>
              <w:szCs w:val="20"/>
            </w:rPr>
          </w:pPr>
          <w:r w:rsidRPr="0097432A">
            <w:rPr>
              <w:rFonts w:ascii="Gill Sans MT" w:hAnsi="Gill Sans MT"/>
              <w:color w:val="C00000"/>
              <w:sz w:val="20"/>
              <w:szCs w:val="20"/>
            </w:rPr>
            <w:t>TABELA E PËRMBAJTJES</w:t>
          </w:r>
        </w:p>
        <w:p w:rsidR="00D00BCC" w:rsidRPr="00AC2EF0" w:rsidRDefault="00D00BCC" w:rsidP="00F95D94">
          <w:pPr>
            <w:rPr>
              <w:rFonts w:ascii="Gill Sans MT" w:hAnsi="Gill Sans MT"/>
              <w:color w:val="808080" w:themeColor="background1" w:themeShade="80"/>
              <w:sz w:val="20"/>
              <w:szCs w:val="20"/>
              <w:lang w:val="en-US"/>
            </w:rPr>
          </w:pPr>
        </w:p>
        <w:p w:rsidR="0097432A" w:rsidRDefault="003B6CCF">
          <w:pPr>
            <w:pStyle w:val="TOC1"/>
            <w:tabs>
              <w:tab w:val="right" w:leader="dot" w:pos="9017"/>
            </w:tabs>
            <w:rPr>
              <w:rFonts w:eastAsiaTheme="minorEastAsia"/>
              <w:noProof/>
              <w:lang w:val="en-US"/>
            </w:rPr>
          </w:pPr>
          <w:r w:rsidRPr="00AC2EF0">
            <w:rPr>
              <w:rFonts w:ascii="Gill Sans MT" w:hAnsi="Gill Sans MT"/>
              <w:color w:val="808080" w:themeColor="background1" w:themeShade="80"/>
              <w:sz w:val="20"/>
              <w:szCs w:val="20"/>
            </w:rPr>
            <w:fldChar w:fldCharType="begin"/>
          </w:r>
          <w:r w:rsidR="00D00BCC" w:rsidRPr="00AC2EF0">
            <w:rPr>
              <w:rFonts w:ascii="Gill Sans MT" w:hAnsi="Gill Sans MT"/>
              <w:color w:val="808080" w:themeColor="background1" w:themeShade="80"/>
              <w:sz w:val="20"/>
              <w:szCs w:val="20"/>
            </w:rPr>
            <w:instrText xml:space="preserve"> TOC \o "1-3" \h \z \u </w:instrText>
          </w:r>
          <w:r w:rsidRPr="00AC2EF0">
            <w:rPr>
              <w:rFonts w:ascii="Gill Sans MT" w:hAnsi="Gill Sans MT"/>
              <w:color w:val="808080" w:themeColor="background1" w:themeShade="80"/>
              <w:sz w:val="20"/>
              <w:szCs w:val="20"/>
            </w:rPr>
            <w:fldChar w:fldCharType="separate"/>
          </w:r>
          <w:hyperlink w:anchor="_Toc46734800" w:history="1">
            <w:r w:rsidR="0097432A" w:rsidRPr="00FD7A66">
              <w:rPr>
                <w:rStyle w:val="Hyperlink"/>
                <w:rFonts w:ascii="Gill Sans MT" w:hAnsi="Gill Sans MT"/>
                <w:caps/>
                <w:noProof/>
                <w:kern w:val="24"/>
                <w:lang w:val="it-IT"/>
              </w:rPr>
              <w:t>LISTA E SHKURTIMEVE</w:t>
            </w:r>
            <w:r w:rsidR="0097432A">
              <w:rPr>
                <w:noProof/>
                <w:webHidden/>
              </w:rPr>
              <w:tab/>
            </w:r>
            <w:r>
              <w:rPr>
                <w:noProof/>
                <w:webHidden/>
              </w:rPr>
              <w:fldChar w:fldCharType="begin"/>
            </w:r>
            <w:r w:rsidR="0097432A">
              <w:rPr>
                <w:noProof/>
                <w:webHidden/>
              </w:rPr>
              <w:instrText xml:space="preserve"> PAGEREF _Toc46734800 \h </w:instrText>
            </w:r>
            <w:r>
              <w:rPr>
                <w:noProof/>
                <w:webHidden/>
              </w:rPr>
            </w:r>
            <w:r>
              <w:rPr>
                <w:noProof/>
                <w:webHidden/>
              </w:rPr>
              <w:fldChar w:fldCharType="separate"/>
            </w:r>
            <w:r w:rsidR="00937144">
              <w:rPr>
                <w:noProof/>
                <w:webHidden/>
              </w:rPr>
              <w:t>3</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07" w:history="1">
            <w:r w:rsidR="0097432A" w:rsidRPr="00FD7A66">
              <w:rPr>
                <w:rStyle w:val="Hyperlink"/>
                <w:rFonts w:ascii="Gill Sans MT" w:hAnsi="Gill Sans MT"/>
                <w:noProof/>
                <w:lang w:val="it-IT"/>
              </w:rPr>
              <w:t>2. QËLLIMET STRATEGJIKE DHE OBJEKTIVAT SPECIFIKE</w:t>
            </w:r>
            <w:r w:rsidR="0097432A">
              <w:rPr>
                <w:noProof/>
                <w:webHidden/>
              </w:rPr>
              <w:tab/>
            </w:r>
            <w:r>
              <w:rPr>
                <w:noProof/>
                <w:webHidden/>
              </w:rPr>
              <w:fldChar w:fldCharType="begin"/>
            </w:r>
            <w:r w:rsidR="0097432A">
              <w:rPr>
                <w:noProof/>
                <w:webHidden/>
              </w:rPr>
              <w:instrText xml:space="preserve"> PAGEREF _Toc46734807 \h </w:instrText>
            </w:r>
            <w:r>
              <w:rPr>
                <w:noProof/>
                <w:webHidden/>
              </w:rPr>
            </w:r>
            <w:r>
              <w:rPr>
                <w:noProof/>
                <w:webHidden/>
              </w:rPr>
              <w:fldChar w:fldCharType="separate"/>
            </w:r>
            <w:r w:rsidR="00937144">
              <w:rPr>
                <w:noProof/>
                <w:webHidden/>
              </w:rPr>
              <w:t>7</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08" w:history="1">
            <w:r w:rsidR="0097432A" w:rsidRPr="00FD7A66">
              <w:rPr>
                <w:rStyle w:val="Hyperlink"/>
                <w:rFonts w:ascii="Gill Sans MT" w:hAnsi="Gill Sans MT"/>
                <w:noProof/>
              </w:rPr>
              <w:t>3. MASAT DHE KOSTIMI I TYRE</w:t>
            </w:r>
            <w:r w:rsidR="0097432A">
              <w:rPr>
                <w:noProof/>
                <w:webHidden/>
              </w:rPr>
              <w:tab/>
            </w:r>
            <w:r>
              <w:rPr>
                <w:noProof/>
                <w:webHidden/>
              </w:rPr>
              <w:fldChar w:fldCharType="begin"/>
            </w:r>
            <w:r w:rsidR="0097432A">
              <w:rPr>
                <w:noProof/>
                <w:webHidden/>
              </w:rPr>
              <w:instrText xml:space="preserve"> PAGEREF _Toc46734808 \h </w:instrText>
            </w:r>
            <w:r>
              <w:rPr>
                <w:noProof/>
                <w:webHidden/>
              </w:rPr>
            </w:r>
            <w:r>
              <w:rPr>
                <w:noProof/>
                <w:webHidden/>
              </w:rPr>
              <w:fldChar w:fldCharType="separate"/>
            </w:r>
            <w:r w:rsidR="00937144">
              <w:rPr>
                <w:noProof/>
                <w:webHidden/>
              </w:rPr>
              <w:t>8</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09" w:history="1">
            <w:r w:rsidR="0097432A" w:rsidRPr="00FD7A66">
              <w:rPr>
                <w:rStyle w:val="Hyperlink"/>
                <w:rFonts w:ascii="Gill Sans MT" w:hAnsi="Gill Sans MT"/>
                <w:noProof/>
              </w:rPr>
              <w:t>4. RAPORTIMI DHE MONITORIMI</w:t>
            </w:r>
            <w:r w:rsidR="0097432A">
              <w:rPr>
                <w:noProof/>
                <w:webHidden/>
              </w:rPr>
              <w:tab/>
            </w:r>
            <w:r>
              <w:rPr>
                <w:noProof/>
                <w:webHidden/>
              </w:rPr>
              <w:fldChar w:fldCharType="begin"/>
            </w:r>
            <w:r w:rsidR="0097432A">
              <w:rPr>
                <w:noProof/>
                <w:webHidden/>
              </w:rPr>
              <w:instrText xml:space="preserve"> PAGEREF _Toc46734809 \h </w:instrText>
            </w:r>
            <w:r>
              <w:rPr>
                <w:noProof/>
                <w:webHidden/>
              </w:rPr>
            </w:r>
            <w:r>
              <w:rPr>
                <w:noProof/>
                <w:webHidden/>
              </w:rPr>
              <w:fldChar w:fldCharType="separate"/>
            </w:r>
            <w:r w:rsidR="00937144">
              <w:rPr>
                <w:noProof/>
                <w:webHidden/>
              </w:rPr>
              <w:t>9</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10" w:history="1">
            <w:r w:rsidR="0097432A" w:rsidRPr="00FD7A66">
              <w:rPr>
                <w:rStyle w:val="Hyperlink"/>
                <w:rFonts w:ascii="Gill Sans MT" w:hAnsi="Gill Sans MT"/>
                <w:noProof/>
              </w:rPr>
              <w:t>5. MATRICA E PLANIT VENDOR TË VEPRIMIT PËR BARAZINË GJINORE</w:t>
            </w:r>
            <w:r w:rsidR="0097432A">
              <w:rPr>
                <w:noProof/>
                <w:webHidden/>
              </w:rPr>
              <w:tab/>
            </w:r>
            <w:r>
              <w:rPr>
                <w:noProof/>
                <w:webHidden/>
              </w:rPr>
              <w:fldChar w:fldCharType="begin"/>
            </w:r>
            <w:r w:rsidR="0097432A">
              <w:rPr>
                <w:noProof/>
                <w:webHidden/>
              </w:rPr>
              <w:instrText xml:space="preserve"> PAGEREF _Toc46734810 \h </w:instrText>
            </w:r>
            <w:r>
              <w:rPr>
                <w:noProof/>
                <w:webHidden/>
              </w:rPr>
            </w:r>
            <w:r>
              <w:rPr>
                <w:noProof/>
                <w:webHidden/>
              </w:rPr>
              <w:fldChar w:fldCharType="separate"/>
            </w:r>
            <w:r w:rsidR="00937144">
              <w:rPr>
                <w:noProof/>
                <w:webHidden/>
              </w:rPr>
              <w:t>10</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11" w:history="1">
            <w:r w:rsidR="0097432A" w:rsidRPr="00FD7A66">
              <w:rPr>
                <w:rStyle w:val="Hyperlink"/>
                <w:rFonts w:ascii="Gill Sans MT" w:hAnsi="Gill Sans MT"/>
                <w:noProof/>
              </w:rPr>
              <w:t>SHTATOR 2020 – SHTATOR 2023</w:t>
            </w:r>
            <w:r w:rsidR="0097432A">
              <w:rPr>
                <w:noProof/>
                <w:webHidden/>
              </w:rPr>
              <w:tab/>
            </w:r>
            <w:r>
              <w:rPr>
                <w:noProof/>
                <w:webHidden/>
              </w:rPr>
              <w:fldChar w:fldCharType="begin"/>
            </w:r>
            <w:r w:rsidR="0097432A">
              <w:rPr>
                <w:noProof/>
                <w:webHidden/>
              </w:rPr>
              <w:instrText xml:space="preserve"> PAGEREF _Toc46734811 \h </w:instrText>
            </w:r>
            <w:r>
              <w:rPr>
                <w:noProof/>
                <w:webHidden/>
              </w:rPr>
            </w:r>
            <w:r>
              <w:rPr>
                <w:noProof/>
                <w:webHidden/>
              </w:rPr>
              <w:fldChar w:fldCharType="separate"/>
            </w:r>
            <w:r w:rsidR="00937144">
              <w:rPr>
                <w:noProof/>
                <w:webHidden/>
              </w:rPr>
              <w:t>10</w:t>
            </w:r>
            <w:r>
              <w:rPr>
                <w:noProof/>
                <w:webHidden/>
              </w:rPr>
              <w:fldChar w:fldCharType="end"/>
            </w:r>
          </w:hyperlink>
        </w:p>
        <w:p w:rsidR="0097432A" w:rsidRDefault="003B6CCF">
          <w:pPr>
            <w:pStyle w:val="TOC1"/>
            <w:tabs>
              <w:tab w:val="right" w:leader="dot" w:pos="9017"/>
            </w:tabs>
            <w:rPr>
              <w:rFonts w:eastAsiaTheme="minorEastAsia"/>
              <w:noProof/>
              <w:lang w:val="en-US"/>
            </w:rPr>
          </w:pPr>
          <w:hyperlink w:anchor="_Toc46734812" w:history="1">
            <w:r w:rsidR="0097432A" w:rsidRPr="00FD7A66">
              <w:rPr>
                <w:rStyle w:val="Hyperlink"/>
                <w:rFonts w:ascii="Gill Sans MT" w:hAnsi="Gill Sans MT"/>
                <w:noProof/>
                <w:lang w:val="es-MX"/>
              </w:rPr>
              <w:t>6. SHTOJCA</w:t>
            </w:r>
            <w:r w:rsidR="0097432A">
              <w:rPr>
                <w:noProof/>
                <w:webHidden/>
              </w:rPr>
              <w:tab/>
            </w:r>
            <w:r>
              <w:rPr>
                <w:noProof/>
                <w:webHidden/>
              </w:rPr>
              <w:fldChar w:fldCharType="begin"/>
            </w:r>
            <w:r w:rsidR="0097432A">
              <w:rPr>
                <w:noProof/>
                <w:webHidden/>
              </w:rPr>
              <w:instrText xml:space="preserve"> PAGEREF _Toc46734812 \h </w:instrText>
            </w:r>
            <w:r>
              <w:rPr>
                <w:noProof/>
                <w:webHidden/>
              </w:rPr>
            </w:r>
            <w:r>
              <w:rPr>
                <w:noProof/>
                <w:webHidden/>
              </w:rPr>
              <w:fldChar w:fldCharType="separate"/>
            </w:r>
            <w:r w:rsidR="00937144">
              <w:rPr>
                <w:noProof/>
                <w:webHidden/>
              </w:rPr>
              <w:t>28</w:t>
            </w:r>
            <w:r>
              <w:rPr>
                <w:noProof/>
                <w:webHidden/>
              </w:rPr>
              <w:fldChar w:fldCharType="end"/>
            </w:r>
          </w:hyperlink>
        </w:p>
        <w:p w:rsidR="00D00BCC" w:rsidRPr="00F95D94" w:rsidRDefault="003B6CCF" w:rsidP="00F95D94">
          <w:pPr>
            <w:rPr>
              <w:rFonts w:ascii="Gill Sans MT" w:hAnsi="Gill Sans MT"/>
              <w:color w:val="808080" w:themeColor="background1" w:themeShade="80"/>
              <w:sz w:val="24"/>
              <w:szCs w:val="24"/>
            </w:rPr>
          </w:pPr>
          <w:r w:rsidRPr="00AC2EF0">
            <w:rPr>
              <w:rFonts w:ascii="Gill Sans MT" w:hAnsi="Gill Sans MT"/>
              <w:color w:val="808080" w:themeColor="background1" w:themeShade="80"/>
              <w:sz w:val="20"/>
              <w:szCs w:val="20"/>
            </w:rPr>
            <w:fldChar w:fldCharType="end"/>
          </w:r>
        </w:p>
      </w:sdtContent>
    </w:sdt>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Default="00D00BCC" w:rsidP="00F95D94">
      <w:pPr>
        <w:pStyle w:val="Heading1"/>
        <w:spacing w:before="0"/>
        <w:rPr>
          <w:rFonts w:ascii="Gill Sans MT" w:hAnsi="Gill Sans MT"/>
          <w:color w:val="808080" w:themeColor="background1" w:themeShade="80"/>
          <w:sz w:val="24"/>
          <w:szCs w:val="24"/>
        </w:rPr>
      </w:pPr>
    </w:p>
    <w:p w:rsidR="00AC2EF0" w:rsidRDefault="00AC2EF0" w:rsidP="00AC2EF0"/>
    <w:p w:rsidR="00AC2EF0" w:rsidRPr="00AC2EF0" w:rsidRDefault="00AC2EF0" w:rsidP="00AC2EF0"/>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Default="00D00BCC" w:rsidP="00F95D94">
      <w:pPr>
        <w:pStyle w:val="Heading1"/>
        <w:spacing w:before="0"/>
        <w:rPr>
          <w:rFonts w:ascii="Gill Sans MT" w:hAnsi="Gill Sans MT"/>
          <w:color w:val="808080" w:themeColor="background1" w:themeShade="80"/>
          <w:sz w:val="24"/>
          <w:szCs w:val="24"/>
        </w:rPr>
      </w:pPr>
    </w:p>
    <w:p w:rsidR="001C1F0C" w:rsidRDefault="001C1F0C" w:rsidP="001C1F0C"/>
    <w:p w:rsidR="001C1F0C" w:rsidRDefault="001C1F0C" w:rsidP="001C1F0C"/>
    <w:p w:rsidR="001C1F0C" w:rsidRDefault="001C1F0C" w:rsidP="001C1F0C"/>
    <w:p w:rsidR="001C1F0C" w:rsidRPr="001C1F0C" w:rsidRDefault="001C1F0C" w:rsidP="001C1F0C"/>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D00BCC" w:rsidRPr="00F95D94" w:rsidRDefault="00D00BCC" w:rsidP="00F95D94">
      <w:pPr>
        <w:pStyle w:val="Heading1"/>
        <w:spacing w:before="0"/>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F95D94" w:rsidRDefault="00F72EE3" w:rsidP="00F95D94">
      <w:pPr>
        <w:rPr>
          <w:rFonts w:ascii="Gill Sans MT" w:hAnsi="Gill Sans MT"/>
          <w:color w:val="808080" w:themeColor="background1" w:themeShade="80"/>
          <w:sz w:val="24"/>
          <w:szCs w:val="24"/>
        </w:rPr>
      </w:pPr>
    </w:p>
    <w:p w:rsidR="00F72EE3" w:rsidRPr="00AC2EF0" w:rsidRDefault="00F72EE3" w:rsidP="00F95D94">
      <w:pPr>
        <w:pStyle w:val="Heading1"/>
        <w:spacing w:before="0"/>
        <w:rPr>
          <w:rFonts w:ascii="Gill Sans MT" w:hAnsi="Gill Sans MT"/>
          <w:b w:val="0"/>
          <w:bCs w:val="0"/>
          <w:caps/>
          <w:color w:val="808080" w:themeColor="background1" w:themeShade="80"/>
          <w:kern w:val="24"/>
          <w:sz w:val="24"/>
          <w:szCs w:val="24"/>
          <w:lang w:val="it-IT"/>
        </w:rPr>
      </w:pPr>
      <w:bookmarkStart w:id="0" w:name="_Toc45226950"/>
      <w:bookmarkStart w:id="1" w:name="_Toc46734800"/>
      <w:r w:rsidRPr="00AC2EF0">
        <w:rPr>
          <w:rFonts w:ascii="Gill Sans MT" w:hAnsi="Gill Sans MT"/>
          <w:caps/>
          <w:color w:val="808080" w:themeColor="background1" w:themeShade="80"/>
          <w:kern w:val="24"/>
          <w:sz w:val="24"/>
          <w:szCs w:val="24"/>
          <w:lang w:val="it-IT"/>
        </w:rPr>
        <w:lastRenderedPageBreak/>
        <w:t>LISTA E SHKURTIMEVE</w:t>
      </w:r>
      <w:bookmarkEnd w:id="0"/>
      <w:bookmarkEnd w:id="1"/>
    </w:p>
    <w:p w:rsidR="001C1F0C" w:rsidRPr="00AC2EF0" w:rsidRDefault="001C1F0C" w:rsidP="00F95D94">
      <w:pPr>
        <w:jc w:val="both"/>
        <w:rPr>
          <w:rFonts w:ascii="Gill Sans MT" w:hAnsi="Gill Sans MT" w:cs="Times New Roman"/>
          <w:smallCaps/>
          <w:color w:val="808080" w:themeColor="background1" w:themeShade="80"/>
          <w:sz w:val="24"/>
          <w:szCs w:val="24"/>
          <w:lang w:val="it-IT"/>
        </w:rPr>
      </w:pP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AGK</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Aleanca e Grave Këshilltare</w:t>
      </w:r>
    </w:p>
    <w:p w:rsidR="001445B7" w:rsidRPr="00AC2EF0" w:rsidRDefault="001445B7"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BE</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Bashkimi Evropian</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BGJ</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Barazia Gjinore</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DAR</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Drejtoria Arsimore Rajonale</w:t>
      </w:r>
    </w:p>
    <w:p w:rsidR="001445B7" w:rsidRPr="00AC2EF0" w:rsidRDefault="00DB5610"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DSHS</w:t>
      </w:r>
      <w:r w:rsidRPr="00AC2EF0">
        <w:rPr>
          <w:rFonts w:ascii="Gill Sans MT" w:hAnsi="Gill Sans MT"/>
          <w:color w:val="808080" w:themeColor="background1" w:themeShade="80"/>
          <w:sz w:val="24"/>
          <w:szCs w:val="24"/>
          <w:lang w:val="it-IT"/>
        </w:rPr>
        <w:tab/>
      </w:r>
      <w:r w:rsidR="001445B7" w:rsidRPr="00AC2EF0">
        <w:rPr>
          <w:rFonts w:ascii="Gill Sans MT" w:hAnsi="Gill Sans MT"/>
          <w:color w:val="808080" w:themeColor="background1" w:themeShade="80"/>
          <w:sz w:val="24"/>
          <w:szCs w:val="24"/>
          <w:lang w:val="it-IT"/>
        </w:rPr>
        <w:tab/>
        <w:t xml:space="preserve">Drejtoria </w:t>
      </w:r>
      <w:r w:rsidRPr="00AC2EF0">
        <w:rPr>
          <w:rFonts w:ascii="Gill Sans MT" w:hAnsi="Gill Sans MT"/>
          <w:color w:val="808080" w:themeColor="background1" w:themeShade="80"/>
          <w:sz w:val="24"/>
          <w:szCs w:val="24"/>
          <w:lang w:val="it-IT"/>
        </w:rPr>
        <w:t>e Shërbimeve Sociale</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DHBGJ</w:t>
      </w:r>
      <w:r w:rsidRPr="00AC2EF0">
        <w:rPr>
          <w:rFonts w:ascii="Gill Sans MT" w:hAnsi="Gill Sans MT"/>
          <w:color w:val="808080" w:themeColor="background1" w:themeShade="80"/>
          <w:sz w:val="24"/>
          <w:szCs w:val="24"/>
          <w:lang w:val="it-IT"/>
        </w:rPr>
        <w:tab/>
        <w:t>Dhuna me Bazë Gjinore</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DHF</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Dhuna në Familje</w:t>
      </w:r>
    </w:p>
    <w:p w:rsidR="00F447C6" w:rsidRPr="00AC2EF0" w:rsidRDefault="001445B7"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ETN</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Ekipi Teknik 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rdisiplinar</w:t>
      </w:r>
      <w:r w:rsidR="0022078C"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22078C" w:rsidRPr="00AC2EF0">
        <w:rPr>
          <w:rFonts w:ascii="Gill Sans MT" w:hAnsi="Gill Sans MT"/>
          <w:color w:val="808080" w:themeColor="background1" w:themeShade="80"/>
          <w:sz w:val="24"/>
          <w:szCs w:val="24"/>
          <w:lang w:val="it-IT"/>
        </w:rPr>
        <w:t>r rastet e dhun</w:t>
      </w:r>
      <w:r w:rsidR="008E1A30" w:rsidRPr="00AC2EF0">
        <w:rPr>
          <w:rFonts w:ascii="Gill Sans MT" w:hAnsi="Gill Sans MT"/>
          <w:color w:val="808080" w:themeColor="background1" w:themeShade="80"/>
          <w:sz w:val="24"/>
          <w:szCs w:val="24"/>
          <w:lang w:val="it-IT"/>
        </w:rPr>
        <w:t>ë</w:t>
      </w:r>
      <w:r w:rsidR="0022078C" w:rsidRPr="00AC2EF0">
        <w:rPr>
          <w:rFonts w:ascii="Gill Sans MT" w:hAnsi="Gill Sans MT"/>
          <w:color w:val="808080" w:themeColor="background1" w:themeShade="80"/>
          <w:sz w:val="24"/>
          <w:szCs w:val="24"/>
          <w:lang w:val="it-IT"/>
        </w:rPr>
        <w:t>s n</w:t>
      </w:r>
      <w:r w:rsidR="008E1A30" w:rsidRPr="00AC2EF0">
        <w:rPr>
          <w:rFonts w:ascii="Gill Sans MT" w:hAnsi="Gill Sans MT"/>
          <w:color w:val="808080" w:themeColor="background1" w:themeShade="80"/>
          <w:sz w:val="24"/>
          <w:szCs w:val="24"/>
          <w:lang w:val="it-IT"/>
        </w:rPr>
        <w:t>ë</w:t>
      </w:r>
      <w:r w:rsidR="0022078C" w:rsidRPr="00AC2EF0">
        <w:rPr>
          <w:rFonts w:ascii="Gill Sans MT" w:hAnsi="Gill Sans MT"/>
          <w:color w:val="808080" w:themeColor="background1" w:themeShade="80"/>
          <w:sz w:val="24"/>
          <w:szCs w:val="24"/>
          <w:lang w:val="it-IT"/>
        </w:rPr>
        <w:t xml:space="preserve"> familje)</w:t>
      </w:r>
    </w:p>
    <w:p w:rsidR="0022078C" w:rsidRPr="00AC2EF0" w:rsidRDefault="0022078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GTN</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Grupi Teknik 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rdisiplinar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rastet e abuzimit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f</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mij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ve)</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KB</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Këshilli Bashkiak</w:t>
      </w:r>
    </w:p>
    <w:p w:rsidR="00F447C6" w:rsidRPr="00AC2EF0" w:rsidRDefault="001C1F0C" w:rsidP="00F447C6">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KBGJ</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Komisioni për Barazinë Gjinore</w:t>
      </w:r>
    </w:p>
    <w:p w:rsidR="001445B7" w:rsidRPr="00AC2EF0" w:rsidRDefault="001445B7" w:rsidP="00F447C6">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KBRE</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Këshilli i Bashkive dhe Rajoneve Evropiane</w:t>
      </w:r>
    </w:p>
    <w:p w:rsidR="00F447C6" w:rsidRPr="00AC2EF0" w:rsidRDefault="00F447C6" w:rsidP="00F447C6">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KVDHF</w:t>
      </w:r>
      <w:r w:rsidRPr="00AC2EF0">
        <w:rPr>
          <w:rFonts w:ascii="Gill Sans MT" w:hAnsi="Gill Sans MT"/>
          <w:color w:val="808080" w:themeColor="background1" w:themeShade="80"/>
          <w:sz w:val="24"/>
          <w:szCs w:val="24"/>
          <w:lang w:val="it-IT"/>
        </w:rPr>
        <w:tab/>
        <w:t>Koordinatore/Koordinator Vendor kund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Dhun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Familje</w:t>
      </w:r>
    </w:p>
    <w:p w:rsidR="00F447C6" w:rsidRPr="00AC2EF0" w:rsidRDefault="00F447C6"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MKR</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Mekanizmi i Koordinuar i Referimit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rasteve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dhun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familje</w:t>
      </w:r>
    </w:p>
    <w:p w:rsidR="0022078C" w:rsidRPr="00AC2EF0" w:rsidRDefault="0022078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MSHMS</w:t>
      </w:r>
      <w:r w:rsidRPr="00AC2EF0">
        <w:rPr>
          <w:rFonts w:ascii="Gill Sans MT" w:hAnsi="Gill Sans MT"/>
          <w:color w:val="808080" w:themeColor="background1" w:themeShade="80"/>
          <w:sz w:val="24"/>
          <w:szCs w:val="24"/>
          <w:lang w:val="it-IT"/>
        </w:rPr>
        <w:tab/>
        <w:t>Ministria e Sh</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ndet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dhe Mbrojtjes Sociale</w:t>
      </w:r>
    </w:p>
    <w:p w:rsidR="0022078C" w:rsidRPr="00AC2EF0" w:rsidRDefault="0022078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NBGJ</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pun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se/N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pun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 i Barazis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Gjinore</w:t>
      </w:r>
    </w:p>
    <w:p w:rsidR="00F447C6" w:rsidRPr="00AC2EF0" w:rsidRDefault="001C1F0C" w:rsidP="0022078C">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NJA</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Njësi administrative</w:t>
      </w:r>
    </w:p>
    <w:p w:rsidR="0022078C" w:rsidRPr="00AC2EF0" w:rsidRDefault="0022078C" w:rsidP="0022078C">
      <w:pPr>
        <w:jc w:val="both"/>
        <w:rPr>
          <w:rFonts w:ascii="Gill Sans MT" w:hAnsi="Gill Sans MT" w:cs="Times New Roman"/>
          <w:smallCaps/>
          <w:color w:val="808080" w:themeColor="background1" w:themeShade="80"/>
          <w:sz w:val="24"/>
          <w:szCs w:val="24"/>
          <w:lang w:val="it-IT"/>
        </w:rPr>
      </w:pPr>
      <w:r w:rsidRPr="00AC2EF0">
        <w:rPr>
          <w:rFonts w:ascii="Gill Sans MT" w:hAnsi="Gill Sans MT"/>
          <w:color w:val="808080" w:themeColor="background1" w:themeShade="80"/>
          <w:sz w:val="24"/>
          <w:szCs w:val="24"/>
          <w:lang w:val="it-IT"/>
        </w:rPr>
        <w:t>NJVV</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 e Vet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qeverisjes Vendore</w:t>
      </w:r>
    </w:p>
    <w:p w:rsidR="001C1F0C" w:rsidRPr="00AC2EF0" w:rsidRDefault="001C1F0C" w:rsidP="001C1F0C">
      <w:pPr>
        <w:rPr>
          <w:rFonts w:ascii="Gill Sans MT" w:hAnsi="Gill Sans MT" w:cs="Times New Roman"/>
          <w:color w:val="808080" w:themeColor="background1" w:themeShade="80"/>
          <w:sz w:val="24"/>
          <w:szCs w:val="24"/>
        </w:rPr>
      </w:pPr>
      <w:r w:rsidRPr="00AC2EF0">
        <w:rPr>
          <w:rFonts w:ascii="Gill Sans MT" w:hAnsi="Gill Sans MT"/>
          <w:color w:val="808080" w:themeColor="background1" w:themeShade="80"/>
          <w:sz w:val="24"/>
          <w:szCs w:val="24"/>
        </w:rPr>
        <w:t>OJF</w:t>
      </w:r>
      <w:r w:rsidRPr="00AC2EF0">
        <w:rPr>
          <w:rFonts w:ascii="Gill Sans MT" w:hAnsi="Gill Sans MT"/>
          <w:color w:val="808080" w:themeColor="background1" w:themeShade="80"/>
          <w:sz w:val="24"/>
          <w:szCs w:val="24"/>
        </w:rPr>
        <w:tab/>
      </w:r>
      <w:r w:rsidRPr="00AC2EF0">
        <w:rPr>
          <w:rFonts w:ascii="Gill Sans MT" w:hAnsi="Gill Sans MT"/>
          <w:color w:val="808080" w:themeColor="background1" w:themeShade="80"/>
          <w:sz w:val="24"/>
          <w:szCs w:val="24"/>
        </w:rPr>
        <w:tab/>
        <w:t>Organizat</w:t>
      </w:r>
      <w:r w:rsidRPr="00AC2EF0">
        <w:rPr>
          <w:rFonts w:ascii="Gill Sans MT" w:hAnsi="Gill Sans MT" w:cs="Times New Roman"/>
          <w:color w:val="808080" w:themeColor="background1" w:themeShade="80"/>
          <w:sz w:val="24"/>
          <w:szCs w:val="24"/>
        </w:rPr>
        <w:t>ë Jo- FitimPrurëse</w:t>
      </w:r>
    </w:p>
    <w:p w:rsidR="001C1F0C" w:rsidRPr="00AC2EF0" w:rsidRDefault="001C1F0C" w:rsidP="001C1F0C">
      <w:pPr>
        <w:rPr>
          <w:rFonts w:ascii="Gill Sans MT" w:hAnsi="Gill Sans MT" w:cs="Times New Roman"/>
          <w:color w:val="808080" w:themeColor="background1" w:themeShade="80"/>
          <w:sz w:val="24"/>
          <w:szCs w:val="24"/>
        </w:rPr>
      </w:pPr>
      <w:r w:rsidRPr="00AC2EF0">
        <w:rPr>
          <w:rFonts w:ascii="Gill Sans MT" w:hAnsi="Gill Sans MT" w:cs="Times New Roman"/>
          <w:color w:val="808080" w:themeColor="background1" w:themeShade="80"/>
          <w:sz w:val="24"/>
          <w:szCs w:val="24"/>
        </w:rPr>
        <w:t>OS</w:t>
      </w:r>
      <w:r w:rsidRPr="00AC2EF0">
        <w:rPr>
          <w:rFonts w:ascii="Gill Sans MT" w:hAnsi="Gill Sans MT" w:cs="Times New Roman"/>
          <w:color w:val="808080" w:themeColor="background1" w:themeShade="80"/>
          <w:sz w:val="24"/>
          <w:szCs w:val="24"/>
        </w:rPr>
        <w:tab/>
      </w:r>
      <w:r w:rsidRPr="00AC2EF0">
        <w:rPr>
          <w:rFonts w:ascii="Gill Sans MT" w:hAnsi="Gill Sans MT" w:cs="Times New Roman"/>
          <w:color w:val="808080" w:themeColor="background1" w:themeShade="80"/>
          <w:sz w:val="24"/>
          <w:szCs w:val="24"/>
        </w:rPr>
        <w:tab/>
        <w:t>Objektivi</w:t>
      </w:r>
      <w:r w:rsidR="00D97658">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Specifik</w:t>
      </w:r>
    </w:p>
    <w:p w:rsidR="00DF6166" w:rsidRPr="00AC2EF0" w:rsidRDefault="0022078C" w:rsidP="0022078C">
      <w:pPr>
        <w:rPr>
          <w:rFonts w:ascii="Gill Sans MT" w:hAnsi="Gill Sans MT" w:cs="Times New Roman"/>
          <w:color w:val="808080" w:themeColor="background1" w:themeShade="80"/>
          <w:sz w:val="24"/>
          <w:szCs w:val="24"/>
        </w:rPr>
      </w:pPr>
      <w:r w:rsidRPr="00AC2EF0">
        <w:rPr>
          <w:rFonts w:ascii="Gill Sans MT" w:hAnsi="Gill Sans MT" w:cs="Times New Roman"/>
          <w:color w:val="808080" w:themeColor="background1" w:themeShade="80"/>
          <w:sz w:val="24"/>
          <w:szCs w:val="24"/>
        </w:rPr>
        <w:t>PLGP</w:t>
      </w:r>
      <w:r w:rsidRPr="00AC2EF0">
        <w:rPr>
          <w:rFonts w:ascii="Gill Sans MT" w:hAnsi="Gill Sans MT" w:cs="Times New Roman"/>
          <w:color w:val="808080" w:themeColor="background1" w:themeShade="80"/>
          <w:sz w:val="24"/>
          <w:szCs w:val="24"/>
        </w:rPr>
        <w:tab/>
      </w:r>
      <w:r w:rsidRPr="00AC2EF0">
        <w:rPr>
          <w:rFonts w:ascii="Gill Sans MT" w:hAnsi="Gill Sans MT" w:cs="Times New Roman"/>
          <w:color w:val="808080" w:themeColor="background1" w:themeShade="80"/>
          <w:sz w:val="24"/>
          <w:szCs w:val="24"/>
        </w:rPr>
        <w:tab/>
        <w:t>Projekti</w:t>
      </w:r>
      <w:r w:rsidR="00D97658">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i USAID-it p</w:t>
      </w:r>
      <w:r w:rsidR="008E1A30" w:rsidRPr="00AC2EF0">
        <w:rPr>
          <w:rFonts w:ascii="Gill Sans MT" w:hAnsi="Gill Sans MT" w:cs="Times New Roman"/>
          <w:color w:val="808080" w:themeColor="background1" w:themeShade="80"/>
          <w:sz w:val="24"/>
          <w:szCs w:val="24"/>
        </w:rPr>
        <w:t>ë</w:t>
      </w:r>
      <w:r w:rsidRPr="00AC2EF0">
        <w:rPr>
          <w:rFonts w:ascii="Gill Sans MT" w:hAnsi="Gill Sans MT" w:cs="Times New Roman"/>
          <w:color w:val="808080" w:themeColor="background1" w:themeShade="80"/>
          <w:sz w:val="24"/>
          <w:szCs w:val="24"/>
        </w:rPr>
        <w:t>r</w:t>
      </w:r>
      <w:r w:rsidR="00DB5610" w:rsidRPr="00AC2EF0">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Planifikimin</w:t>
      </w:r>
      <w:r w:rsidR="00DB5610" w:rsidRPr="00AC2EF0">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dhe</w:t>
      </w:r>
      <w:r w:rsidR="00DB5610" w:rsidRPr="00AC2EF0">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Qeverisjen</w:t>
      </w:r>
      <w:r w:rsidR="00DB5610" w:rsidRPr="00AC2EF0">
        <w:rPr>
          <w:rFonts w:ascii="Gill Sans MT" w:hAnsi="Gill Sans MT" w:cs="Times New Roman"/>
          <w:color w:val="808080" w:themeColor="background1" w:themeShade="80"/>
          <w:sz w:val="24"/>
          <w:szCs w:val="24"/>
        </w:rPr>
        <w:t xml:space="preserve"> </w:t>
      </w:r>
      <w:r w:rsidRPr="00AC2EF0">
        <w:rPr>
          <w:rFonts w:ascii="Gill Sans MT" w:hAnsi="Gill Sans MT" w:cs="Times New Roman"/>
          <w:color w:val="808080" w:themeColor="background1" w:themeShade="80"/>
          <w:sz w:val="24"/>
          <w:szCs w:val="24"/>
        </w:rPr>
        <w:t>Vendore</w:t>
      </w:r>
    </w:p>
    <w:p w:rsidR="001C1F0C" w:rsidRPr="00AC2EF0" w:rsidRDefault="001C1F0C" w:rsidP="001C1F0C">
      <w:pPr>
        <w:rPr>
          <w:rFonts w:ascii="Gill Sans MT" w:hAnsi="Gill Sans MT" w:cs="Times New Roman"/>
          <w:color w:val="808080" w:themeColor="background1" w:themeShade="80"/>
          <w:sz w:val="24"/>
          <w:szCs w:val="24"/>
          <w:lang w:val="it-IT"/>
        </w:rPr>
      </w:pPr>
      <w:r w:rsidRPr="00AC2EF0">
        <w:rPr>
          <w:rFonts w:ascii="Gill Sans MT" w:hAnsi="Gill Sans MT" w:cs="Times New Roman"/>
          <w:color w:val="808080" w:themeColor="background1" w:themeShade="80"/>
          <w:sz w:val="24"/>
          <w:szCs w:val="24"/>
          <w:lang w:val="it-IT"/>
        </w:rPr>
        <w:t>PMS</w:t>
      </w:r>
      <w:r w:rsidRPr="00AC2EF0">
        <w:rPr>
          <w:rFonts w:ascii="Gill Sans MT" w:hAnsi="Gill Sans MT" w:cs="Times New Roman"/>
          <w:color w:val="808080" w:themeColor="background1" w:themeShade="80"/>
          <w:sz w:val="24"/>
          <w:szCs w:val="24"/>
          <w:lang w:val="it-IT"/>
        </w:rPr>
        <w:tab/>
      </w:r>
      <w:r w:rsidRPr="00AC2EF0">
        <w:rPr>
          <w:rFonts w:ascii="Gill Sans MT" w:hAnsi="Gill Sans MT" w:cs="Times New Roman"/>
          <w:color w:val="808080" w:themeColor="background1" w:themeShade="80"/>
          <w:sz w:val="24"/>
          <w:szCs w:val="24"/>
          <w:lang w:val="it-IT"/>
        </w:rPr>
        <w:tab/>
        <w:t>Plani i Mbrojtjes Sociale</w:t>
      </w:r>
    </w:p>
    <w:p w:rsidR="001C1F0C" w:rsidRPr="00AC2EF0" w:rsidRDefault="001C1F0C" w:rsidP="001C1F0C">
      <w:pPr>
        <w:rPr>
          <w:rFonts w:ascii="Gill Sans MT" w:hAnsi="Gill Sans MT" w:cs="Times New Roman"/>
          <w:color w:val="808080" w:themeColor="background1" w:themeShade="80"/>
          <w:sz w:val="24"/>
          <w:szCs w:val="24"/>
          <w:lang w:val="it-IT"/>
        </w:rPr>
      </w:pPr>
      <w:r w:rsidRPr="00AC2EF0">
        <w:rPr>
          <w:rFonts w:ascii="Gill Sans MT" w:hAnsi="Gill Sans MT" w:cs="Times New Roman"/>
          <w:color w:val="808080" w:themeColor="background1" w:themeShade="80"/>
          <w:sz w:val="24"/>
          <w:szCs w:val="24"/>
          <w:lang w:val="it-IT"/>
        </w:rPr>
        <w:t>P</w:t>
      </w:r>
      <w:r w:rsidR="002D6A98" w:rsidRPr="00AC2EF0">
        <w:rPr>
          <w:rFonts w:ascii="Gill Sans MT" w:hAnsi="Gill Sans MT" w:cs="Times New Roman"/>
          <w:color w:val="808080" w:themeColor="background1" w:themeShade="80"/>
          <w:sz w:val="24"/>
          <w:szCs w:val="24"/>
          <w:lang w:val="it-IT"/>
        </w:rPr>
        <w:t>V</w:t>
      </w:r>
      <w:r w:rsidRPr="00AC2EF0">
        <w:rPr>
          <w:rFonts w:ascii="Gill Sans MT" w:hAnsi="Gill Sans MT" w:cs="Times New Roman"/>
          <w:color w:val="808080" w:themeColor="background1" w:themeShade="80"/>
          <w:sz w:val="24"/>
          <w:szCs w:val="24"/>
          <w:lang w:val="it-IT"/>
        </w:rPr>
        <w:t>VBGJ</w:t>
      </w:r>
      <w:r w:rsidRPr="00AC2EF0">
        <w:rPr>
          <w:rFonts w:ascii="Gill Sans MT" w:hAnsi="Gill Sans MT" w:cs="Times New Roman"/>
          <w:color w:val="808080" w:themeColor="background1" w:themeShade="80"/>
          <w:sz w:val="24"/>
          <w:szCs w:val="24"/>
          <w:lang w:val="it-IT"/>
        </w:rPr>
        <w:tab/>
        <w:t xml:space="preserve">Plani </w:t>
      </w:r>
      <w:r w:rsidR="002D6A98" w:rsidRPr="00AC2EF0">
        <w:rPr>
          <w:rFonts w:ascii="Gill Sans MT" w:hAnsi="Gill Sans MT" w:cs="Times New Roman"/>
          <w:color w:val="808080" w:themeColor="background1" w:themeShade="80"/>
          <w:sz w:val="24"/>
          <w:szCs w:val="24"/>
          <w:lang w:val="it-IT"/>
        </w:rPr>
        <w:t>Vendor</w:t>
      </w:r>
      <w:r w:rsidRPr="00AC2EF0">
        <w:rPr>
          <w:rFonts w:ascii="Gill Sans MT" w:hAnsi="Gill Sans MT" w:cs="Times New Roman"/>
          <w:color w:val="808080" w:themeColor="background1" w:themeShade="80"/>
          <w:sz w:val="24"/>
          <w:szCs w:val="24"/>
          <w:lang w:val="it-IT"/>
        </w:rPr>
        <w:t xml:space="preserve"> i Veprimit për Barazinë Gjinore</w:t>
      </w:r>
    </w:p>
    <w:p w:rsidR="001C1F0C" w:rsidRPr="00AC2EF0" w:rsidRDefault="00F62FF1" w:rsidP="001C1F0C">
      <w:pPr>
        <w:rPr>
          <w:rFonts w:ascii="Gill Sans MT" w:hAnsi="Gill Sans MT" w:cs="Times New Roman"/>
          <w:color w:val="808080" w:themeColor="background1" w:themeShade="80"/>
          <w:sz w:val="24"/>
          <w:szCs w:val="24"/>
          <w:lang w:val="it-IT"/>
        </w:rPr>
      </w:pPr>
      <w:r w:rsidRPr="00AC2EF0">
        <w:rPr>
          <w:rFonts w:ascii="Gill Sans MT" w:hAnsi="Gill Sans MT" w:cs="Times New Roman"/>
          <w:color w:val="808080" w:themeColor="background1" w:themeShade="80"/>
          <w:sz w:val="24"/>
          <w:szCs w:val="24"/>
          <w:lang w:val="it-IT"/>
        </w:rPr>
        <w:t>QS</w:t>
      </w:r>
      <w:r w:rsidRPr="00AC2EF0">
        <w:rPr>
          <w:rFonts w:ascii="Gill Sans MT" w:hAnsi="Gill Sans MT" w:cs="Times New Roman"/>
          <w:color w:val="808080" w:themeColor="background1" w:themeShade="80"/>
          <w:sz w:val="24"/>
          <w:szCs w:val="24"/>
          <w:lang w:val="it-IT"/>
        </w:rPr>
        <w:tab/>
      </w:r>
      <w:r w:rsidRPr="00AC2EF0">
        <w:rPr>
          <w:rFonts w:ascii="Gill Sans MT" w:hAnsi="Gill Sans MT" w:cs="Times New Roman"/>
          <w:color w:val="808080" w:themeColor="background1" w:themeShade="80"/>
          <w:sz w:val="24"/>
          <w:szCs w:val="24"/>
          <w:lang w:val="it-IT"/>
        </w:rPr>
        <w:tab/>
        <w:t>Q</w:t>
      </w:r>
      <w:r w:rsidR="008E1A30" w:rsidRPr="00AC2EF0">
        <w:rPr>
          <w:rFonts w:ascii="Gill Sans MT" w:hAnsi="Gill Sans MT" w:cs="Times New Roman"/>
          <w:color w:val="808080" w:themeColor="background1" w:themeShade="80"/>
          <w:sz w:val="24"/>
          <w:szCs w:val="24"/>
          <w:lang w:val="it-IT"/>
        </w:rPr>
        <w:t>ë</w:t>
      </w:r>
      <w:r w:rsidR="001C1F0C" w:rsidRPr="00AC2EF0">
        <w:rPr>
          <w:rFonts w:ascii="Gill Sans MT" w:hAnsi="Gill Sans MT" w:cs="Times New Roman"/>
          <w:color w:val="808080" w:themeColor="background1" w:themeShade="80"/>
          <w:sz w:val="24"/>
          <w:szCs w:val="24"/>
          <w:lang w:val="it-IT"/>
        </w:rPr>
        <w:t>llimi Strategjik</w:t>
      </w:r>
    </w:p>
    <w:p w:rsidR="001C1F0C" w:rsidRPr="00AC2EF0" w:rsidRDefault="001C1F0C" w:rsidP="001C1F0C">
      <w:pPr>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SKBGJ</w:t>
      </w:r>
      <w:r w:rsidRPr="00AC2EF0">
        <w:rPr>
          <w:rFonts w:ascii="Gill Sans MT" w:hAnsi="Gill Sans MT"/>
          <w:color w:val="808080" w:themeColor="background1" w:themeShade="80"/>
          <w:sz w:val="24"/>
          <w:szCs w:val="24"/>
          <w:lang w:val="it-IT"/>
        </w:rPr>
        <w:tab/>
      </w:r>
      <w:r w:rsidRPr="00AC2EF0">
        <w:rPr>
          <w:rFonts w:ascii="Gill Sans MT" w:hAnsi="Gill Sans MT"/>
          <w:color w:val="808080" w:themeColor="background1" w:themeShade="80"/>
          <w:sz w:val="24"/>
          <w:szCs w:val="24"/>
          <w:lang w:val="it-IT"/>
        </w:rPr>
        <w:tab/>
        <w:t>Strategjia Kombëtare për Barazinë Gjinore</w:t>
      </w:r>
      <w:r w:rsidR="00F62FF1" w:rsidRPr="00AC2EF0">
        <w:rPr>
          <w:rFonts w:ascii="Gill Sans MT" w:hAnsi="Gill Sans MT"/>
          <w:color w:val="808080" w:themeColor="background1" w:themeShade="80"/>
          <w:sz w:val="24"/>
          <w:szCs w:val="24"/>
          <w:lang w:val="it-IT"/>
        </w:rPr>
        <w:t xml:space="preserve"> (2016-2020)</w:t>
      </w:r>
    </w:p>
    <w:p w:rsidR="00F72EE3" w:rsidRPr="00AC2EF0" w:rsidRDefault="00F72EE3" w:rsidP="008E1A30">
      <w:pPr>
        <w:rPr>
          <w:rFonts w:ascii="Gill Sans MT" w:hAnsi="Gill Sans MT"/>
          <w:b/>
          <w:color w:val="808080" w:themeColor="background1" w:themeShade="80"/>
          <w:sz w:val="24"/>
          <w:szCs w:val="24"/>
          <w:lang w:val="it-IT"/>
        </w:rPr>
      </w:pPr>
      <w:r w:rsidRPr="00AC2EF0">
        <w:rPr>
          <w:rFonts w:ascii="Gill Sans MT" w:hAnsi="Gill Sans MT" w:cs="Times New Roman"/>
          <w:color w:val="808080" w:themeColor="background1" w:themeShade="80"/>
          <w:sz w:val="24"/>
          <w:szCs w:val="24"/>
          <w:lang w:val="it-IT"/>
        </w:rPr>
        <w:br w:type="page"/>
      </w:r>
      <w:bookmarkStart w:id="2" w:name="_Toc45226952"/>
      <w:r w:rsidR="00F62FF1" w:rsidRPr="00AC2EF0">
        <w:rPr>
          <w:rFonts w:ascii="Gill Sans MT" w:hAnsi="Gill Sans MT"/>
          <w:b/>
          <w:bCs/>
          <w:color w:val="C00000"/>
          <w:sz w:val="24"/>
          <w:szCs w:val="24"/>
          <w:lang w:val="it-IT"/>
        </w:rPr>
        <w:lastRenderedPageBreak/>
        <w:t>I.</w:t>
      </w:r>
      <w:r w:rsidR="00F62FF1" w:rsidRPr="00AC2EF0">
        <w:rPr>
          <w:rFonts w:ascii="Gill Sans MT" w:hAnsi="Gill Sans MT"/>
          <w:b/>
          <w:color w:val="C00000"/>
          <w:sz w:val="24"/>
          <w:szCs w:val="24"/>
          <w:lang w:val="it-IT"/>
        </w:rPr>
        <w:t xml:space="preserve"> H</w:t>
      </w:r>
      <w:r w:rsidRPr="00AC2EF0">
        <w:rPr>
          <w:rFonts w:ascii="Gill Sans MT" w:hAnsi="Gill Sans MT"/>
          <w:b/>
          <w:color w:val="C00000"/>
          <w:sz w:val="24"/>
          <w:szCs w:val="24"/>
          <w:lang w:val="it-IT"/>
        </w:rPr>
        <w:t>YRJE</w:t>
      </w:r>
      <w:bookmarkEnd w:id="2"/>
    </w:p>
    <w:p w:rsidR="006633C1" w:rsidRPr="00AC2EF0" w:rsidRDefault="00CD6350" w:rsidP="006633C1">
      <w:pPr>
        <w:pStyle w:val="Heading1"/>
        <w:spacing w:before="0"/>
        <w:jc w:val="both"/>
        <w:rPr>
          <w:rFonts w:ascii="Gill Sans MT" w:hAnsi="Gill Sans MT"/>
          <w:b w:val="0"/>
          <w:color w:val="808080" w:themeColor="background1" w:themeShade="80"/>
          <w:sz w:val="24"/>
          <w:szCs w:val="24"/>
          <w:lang w:val="it-IT"/>
        </w:rPr>
      </w:pPr>
      <w:bookmarkStart w:id="3" w:name="_Toc46212800"/>
      <w:bookmarkStart w:id="4" w:name="_Toc46734801"/>
      <w:r w:rsidRPr="00AC2EF0">
        <w:rPr>
          <w:rFonts w:ascii="Gill Sans MT" w:hAnsi="Gill Sans MT"/>
          <w:b w:val="0"/>
          <w:color w:val="808080" w:themeColor="background1" w:themeShade="80"/>
          <w:sz w:val="24"/>
          <w:szCs w:val="24"/>
          <w:lang w:val="it-IT"/>
        </w:rPr>
        <w:t xml:space="preserve">Barazia </w:t>
      </w:r>
      <w:r w:rsidR="006633C1" w:rsidRPr="00AC2EF0">
        <w:rPr>
          <w:rFonts w:ascii="Gill Sans MT" w:hAnsi="Gill Sans MT"/>
          <w:b w:val="0"/>
          <w:color w:val="808080" w:themeColor="background1" w:themeShade="80"/>
          <w:sz w:val="24"/>
          <w:szCs w:val="24"/>
          <w:lang w:val="it-IT"/>
        </w:rPr>
        <w:t>nd</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rmjet</w:t>
      </w:r>
      <w:r w:rsidRPr="00AC2EF0">
        <w:rPr>
          <w:rFonts w:ascii="Gill Sans MT" w:hAnsi="Gill Sans MT"/>
          <w:b w:val="0"/>
          <w:color w:val="808080" w:themeColor="background1" w:themeShade="80"/>
          <w:sz w:val="24"/>
          <w:szCs w:val="24"/>
          <w:lang w:val="it-IT"/>
        </w:rPr>
        <w:t xml:space="preserve"> grave dhe burrave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rb</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n nj</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drejt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themelore dhe</w:t>
      </w:r>
      <w:r w:rsidR="0014159A" w:rsidRPr="00AC2EF0">
        <w:rPr>
          <w:rFonts w:ascii="Gill Sans MT" w:hAnsi="Gill Sans MT"/>
          <w:b w:val="0"/>
          <w:color w:val="808080" w:themeColor="background1" w:themeShade="80"/>
          <w:sz w:val="24"/>
          <w:szCs w:val="24"/>
          <w:lang w:val="it-IT"/>
        </w:rPr>
        <w:t xml:space="preserve"> nj</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vler</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thelb</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sore p</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 çdo</w:t>
      </w:r>
      <w:r w:rsidRPr="00AC2EF0">
        <w:rPr>
          <w:rFonts w:ascii="Gill Sans MT" w:hAnsi="Gill Sans MT"/>
          <w:b w:val="0"/>
          <w:color w:val="808080" w:themeColor="background1" w:themeShade="80"/>
          <w:sz w:val="24"/>
          <w:szCs w:val="24"/>
          <w:lang w:val="it-IT"/>
        </w:rPr>
        <w:t xml:space="preserve"> demokraci.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 t’u arritur kjo e drejt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duhet 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ajo jo vet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m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njihet me ligj, por edhe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zbatohet me efektivitet 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gjitha sferat e jet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 politike, ekonomike, shoq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rore e kulturore.</w:t>
      </w:r>
      <w:bookmarkEnd w:id="3"/>
      <w:bookmarkEnd w:id="4"/>
    </w:p>
    <w:p w:rsidR="006633C1" w:rsidRPr="00AC2EF0" w:rsidRDefault="006633C1" w:rsidP="006633C1">
      <w:pPr>
        <w:pStyle w:val="Heading1"/>
        <w:spacing w:before="0"/>
        <w:jc w:val="both"/>
        <w:rPr>
          <w:rFonts w:ascii="Gill Sans MT" w:hAnsi="Gill Sans MT"/>
          <w:b w:val="0"/>
          <w:color w:val="808080" w:themeColor="background1" w:themeShade="80"/>
          <w:sz w:val="24"/>
          <w:szCs w:val="24"/>
          <w:lang w:val="it-IT"/>
        </w:rPr>
      </w:pPr>
    </w:p>
    <w:p w:rsidR="006633C1" w:rsidRPr="00AC2EF0" w:rsidRDefault="00CD6350" w:rsidP="006633C1">
      <w:pPr>
        <w:pStyle w:val="Heading1"/>
        <w:spacing w:before="0"/>
        <w:jc w:val="both"/>
        <w:rPr>
          <w:rFonts w:ascii="Gill Sans MT" w:hAnsi="Gill Sans MT"/>
          <w:b w:val="0"/>
          <w:color w:val="808080" w:themeColor="background1" w:themeShade="80"/>
          <w:sz w:val="24"/>
          <w:szCs w:val="24"/>
          <w:lang w:val="it-IT"/>
        </w:rPr>
      </w:pPr>
      <w:bookmarkStart w:id="5" w:name="_Toc46212801"/>
      <w:bookmarkStart w:id="6" w:name="_Toc46734802"/>
      <w:r w:rsidRPr="00AC2EF0">
        <w:rPr>
          <w:rFonts w:ascii="Gill Sans MT" w:hAnsi="Gill Sans MT"/>
          <w:b w:val="0"/>
          <w:color w:val="808080" w:themeColor="background1" w:themeShade="80"/>
          <w:sz w:val="24"/>
          <w:szCs w:val="24"/>
          <w:lang w:val="it-IT"/>
        </w:rPr>
        <w:t>Me gjith</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rastet e shumta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njohjes zyrtare dhe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rparimin e b</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barazia </w:t>
      </w:r>
      <w:r w:rsidR="006633C1" w:rsidRPr="00AC2EF0">
        <w:rPr>
          <w:rFonts w:ascii="Gill Sans MT" w:hAnsi="Gill Sans MT"/>
          <w:b w:val="0"/>
          <w:color w:val="808080" w:themeColor="background1" w:themeShade="80"/>
          <w:sz w:val="24"/>
          <w:szCs w:val="24"/>
          <w:lang w:val="it-IT"/>
        </w:rPr>
        <w:t>nd</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rmjet</w:t>
      </w:r>
      <w:r w:rsidRPr="00AC2EF0">
        <w:rPr>
          <w:rFonts w:ascii="Gill Sans MT" w:hAnsi="Gill Sans MT"/>
          <w:b w:val="0"/>
          <w:color w:val="808080" w:themeColor="background1" w:themeShade="80"/>
          <w:sz w:val="24"/>
          <w:szCs w:val="24"/>
          <w:lang w:val="it-IT"/>
        </w:rPr>
        <w:t xml:space="preserve"> grave dhe burrave 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jet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n e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rditshme ende nuk </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sht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b</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realitet. Grat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dhe burrat nuk g</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zojn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jta</w:t>
      </w:r>
      <w:r w:rsidR="006633C1" w:rsidRPr="00AC2EF0">
        <w:rPr>
          <w:rFonts w:ascii="Gill Sans MT" w:hAnsi="Gill Sans MT"/>
          <w:b w:val="0"/>
          <w:color w:val="808080" w:themeColor="background1" w:themeShade="80"/>
          <w:sz w:val="24"/>
          <w:szCs w:val="24"/>
          <w:lang w:val="it-IT"/>
        </w:rPr>
        <w:t>t t</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drejta</w:t>
      </w:r>
      <w:r w:rsidRPr="00AC2EF0">
        <w:rPr>
          <w:rFonts w:ascii="Gill Sans MT" w:hAnsi="Gill Sans MT"/>
          <w:b w:val="0"/>
          <w:color w:val="808080" w:themeColor="background1" w:themeShade="80"/>
          <w:sz w:val="24"/>
          <w:szCs w:val="24"/>
          <w:lang w:val="it-IT"/>
        </w:rPr>
        <w:t xml:space="preserve"> 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praktik</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w:t>
      </w:r>
      <w:r w:rsidR="00284CCC" w:rsidRPr="00AC2EF0">
        <w:rPr>
          <w:rFonts w:ascii="Gill Sans MT" w:hAnsi="Gill Sans MT"/>
          <w:b w:val="0"/>
          <w:color w:val="808080" w:themeColor="background1" w:themeShade="80"/>
          <w:sz w:val="24"/>
          <w:szCs w:val="24"/>
          <w:lang w:val="it-IT"/>
        </w:rPr>
        <w:t>K</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to pabarazi jan</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rezultat i disa nocioneve shoq</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rore t</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nd</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rtuara mbi baz</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n e steriotipeve t</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shumta t</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pranish</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m n</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familje, arsim, kultur</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komunikim, bot</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n e pun</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s, n</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xml:space="preserve"> organizimin e shoq</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ris</w:t>
      </w:r>
      <w:r w:rsidR="008E1A30" w:rsidRPr="00AC2EF0">
        <w:rPr>
          <w:rFonts w:ascii="Gill Sans MT" w:hAnsi="Gill Sans MT"/>
          <w:b w:val="0"/>
          <w:color w:val="808080" w:themeColor="background1" w:themeShade="80"/>
          <w:sz w:val="24"/>
          <w:szCs w:val="24"/>
          <w:lang w:val="it-IT"/>
        </w:rPr>
        <w:t>ë</w:t>
      </w:r>
      <w:r w:rsidR="00284CCC" w:rsidRPr="00AC2EF0">
        <w:rPr>
          <w:rFonts w:ascii="Gill Sans MT" w:hAnsi="Gill Sans MT"/>
          <w:b w:val="0"/>
          <w:color w:val="808080" w:themeColor="background1" w:themeShade="80"/>
          <w:sz w:val="24"/>
          <w:szCs w:val="24"/>
          <w:lang w:val="it-IT"/>
        </w:rPr>
        <w:t>, etj.</w:t>
      </w:r>
      <w:bookmarkEnd w:id="5"/>
      <w:bookmarkEnd w:id="6"/>
    </w:p>
    <w:p w:rsidR="006633C1" w:rsidRPr="00AC2EF0" w:rsidRDefault="006633C1" w:rsidP="006633C1">
      <w:pPr>
        <w:pStyle w:val="Heading1"/>
        <w:spacing w:before="0"/>
        <w:jc w:val="both"/>
        <w:rPr>
          <w:rFonts w:ascii="Gill Sans MT" w:hAnsi="Gill Sans MT"/>
          <w:b w:val="0"/>
          <w:color w:val="808080" w:themeColor="background1" w:themeShade="80"/>
          <w:sz w:val="24"/>
          <w:szCs w:val="24"/>
          <w:lang w:val="it-IT"/>
        </w:rPr>
      </w:pPr>
    </w:p>
    <w:p w:rsidR="006633C1" w:rsidRPr="00AC2EF0" w:rsidRDefault="00284CCC" w:rsidP="006633C1">
      <w:pPr>
        <w:pStyle w:val="Heading1"/>
        <w:spacing w:before="0"/>
        <w:jc w:val="both"/>
        <w:rPr>
          <w:rFonts w:ascii="Gill Sans MT" w:hAnsi="Gill Sans MT"/>
          <w:b w:val="0"/>
          <w:color w:val="808080" w:themeColor="background1" w:themeShade="80"/>
          <w:sz w:val="24"/>
          <w:szCs w:val="24"/>
          <w:lang w:val="it-IT"/>
        </w:rPr>
      </w:pPr>
      <w:bookmarkStart w:id="7" w:name="_Toc46212802"/>
      <w:bookmarkStart w:id="8" w:name="_Toc46734803"/>
      <w:r w:rsidRPr="00AC2EF0">
        <w:rPr>
          <w:rFonts w:ascii="Gill Sans MT" w:hAnsi="Gill Sans MT"/>
          <w:b w:val="0"/>
          <w:color w:val="808080" w:themeColor="background1" w:themeShade="80"/>
          <w:sz w:val="24"/>
          <w:szCs w:val="24"/>
          <w:lang w:val="it-IT"/>
        </w:rPr>
        <w:t>Si sfera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qeverisjes 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gjenden m</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pran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njer</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zve, </w:t>
      </w:r>
      <w:r w:rsidR="006633C1" w:rsidRPr="00AC2EF0">
        <w:rPr>
          <w:rFonts w:ascii="Gill Sans MT" w:hAnsi="Gill Sans MT"/>
          <w:b w:val="0"/>
          <w:color w:val="808080" w:themeColor="background1" w:themeShade="80"/>
          <w:sz w:val="24"/>
          <w:szCs w:val="24"/>
          <w:lang w:val="it-IT"/>
        </w:rPr>
        <w:t>nj</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sit</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e vet</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qeverisjes vendore (NJVV)</w:t>
      </w:r>
      <w:r w:rsidRPr="00AC2EF0">
        <w:rPr>
          <w:rFonts w:ascii="Gill Sans MT" w:hAnsi="Gill Sans MT"/>
          <w:b w:val="0"/>
          <w:color w:val="808080" w:themeColor="background1" w:themeShade="80"/>
          <w:sz w:val="24"/>
          <w:szCs w:val="24"/>
          <w:lang w:val="it-IT"/>
        </w:rPr>
        <w:t xml:space="preserve">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rfaq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so</w:t>
      </w:r>
      <w:r w:rsidR="006633C1" w:rsidRPr="00AC2EF0">
        <w:rPr>
          <w:rFonts w:ascii="Gill Sans MT" w:hAnsi="Gill Sans MT"/>
          <w:b w:val="0"/>
          <w:color w:val="808080" w:themeColor="background1" w:themeShade="80"/>
          <w:sz w:val="24"/>
          <w:szCs w:val="24"/>
          <w:lang w:val="it-IT"/>
        </w:rPr>
        <w:t>jn</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nive</w:t>
      </w:r>
      <w:r w:rsidRPr="00AC2EF0">
        <w:rPr>
          <w:rFonts w:ascii="Gill Sans MT" w:hAnsi="Gill Sans MT"/>
          <w:b w:val="0"/>
          <w:color w:val="808080" w:themeColor="background1" w:themeShade="80"/>
          <w:sz w:val="24"/>
          <w:szCs w:val="24"/>
          <w:lang w:val="it-IT"/>
        </w:rPr>
        <w:t>let 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kan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m</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tep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 mund</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si</w:t>
      </w:r>
      <w:r w:rsidR="0014159A"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luftojn</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vazhdim</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sin</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dhe riprodhimin e pabarazive, si dhe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prodhojn</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nj</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shoq</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ri me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v</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rtet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barabart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N</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p</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rmjet kompetencave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tyre dhe bashk</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punimit me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gjith</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gam</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n e aktor</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ve vendor</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w:t>
      </w:r>
      <w:r w:rsidR="006633C1" w:rsidRPr="00AC2EF0">
        <w:rPr>
          <w:rFonts w:ascii="Gill Sans MT" w:hAnsi="Gill Sans MT"/>
          <w:b w:val="0"/>
          <w:color w:val="808080" w:themeColor="background1" w:themeShade="80"/>
          <w:sz w:val="24"/>
          <w:szCs w:val="24"/>
          <w:lang w:val="it-IT"/>
        </w:rPr>
        <w:t>NJVV-t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mund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nd</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rmarrin veprime konkrete n</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favor t</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barazis</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 xml:space="preserve"> nd</w:t>
      </w:r>
      <w:r w:rsidR="008E1A30" w:rsidRPr="00AC2EF0">
        <w:rPr>
          <w:rFonts w:ascii="Gill Sans MT" w:hAnsi="Gill Sans MT"/>
          <w:b w:val="0"/>
          <w:color w:val="808080" w:themeColor="background1" w:themeShade="80"/>
          <w:sz w:val="24"/>
          <w:szCs w:val="24"/>
          <w:lang w:val="it-IT"/>
        </w:rPr>
        <w:t>ë</w:t>
      </w:r>
      <w:r w:rsidR="0014159A" w:rsidRPr="00AC2EF0">
        <w:rPr>
          <w:rFonts w:ascii="Gill Sans MT" w:hAnsi="Gill Sans MT"/>
          <w:b w:val="0"/>
          <w:color w:val="808080" w:themeColor="background1" w:themeShade="80"/>
          <w:sz w:val="24"/>
          <w:szCs w:val="24"/>
          <w:lang w:val="it-IT"/>
        </w:rPr>
        <w:t>rmjet grave dhe burrave.</w:t>
      </w:r>
      <w:bookmarkEnd w:id="7"/>
      <w:bookmarkEnd w:id="8"/>
    </w:p>
    <w:p w:rsidR="006633C1" w:rsidRPr="00AC2EF0" w:rsidRDefault="006633C1" w:rsidP="006633C1">
      <w:pPr>
        <w:pStyle w:val="Heading1"/>
        <w:spacing w:before="0"/>
        <w:jc w:val="both"/>
        <w:rPr>
          <w:rFonts w:ascii="Gill Sans MT" w:hAnsi="Gill Sans MT"/>
          <w:b w:val="0"/>
          <w:color w:val="808080" w:themeColor="background1" w:themeShade="80"/>
          <w:sz w:val="24"/>
          <w:szCs w:val="24"/>
          <w:lang w:val="it-IT"/>
        </w:rPr>
      </w:pPr>
    </w:p>
    <w:p w:rsidR="006633C1" w:rsidRPr="00AC2EF0" w:rsidRDefault="0014159A" w:rsidP="006633C1">
      <w:pPr>
        <w:pStyle w:val="Heading1"/>
        <w:spacing w:before="0"/>
        <w:jc w:val="both"/>
        <w:rPr>
          <w:rFonts w:ascii="Gill Sans MT" w:hAnsi="Gill Sans MT"/>
          <w:b w:val="0"/>
          <w:color w:val="808080" w:themeColor="background1" w:themeShade="80"/>
          <w:sz w:val="24"/>
          <w:szCs w:val="24"/>
          <w:lang w:val="it-IT"/>
        </w:rPr>
      </w:pPr>
      <w:bookmarkStart w:id="9" w:name="_Toc46212803"/>
      <w:bookmarkStart w:id="10" w:name="_Toc46734804"/>
      <w:r w:rsidRPr="00AC2EF0">
        <w:rPr>
          <w:rFonts w:ascii="Gill Sans MT" w:hAnsi="Gill Sans MT"/>
          <w:b w:val="0"/>
          <w:color w:val="808080" w:themeColor="background1" w:themeShade="80"/>
          <w:sz w:val="24"/>
          <w:szCs w:val="24"/>
          <w:lang w:val="it-IT"/>
        </w:rPr>
        <w:t>Ndon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se </w:t>
      </w:r>
      <w:r w:rsidR="006633C1" w:rsidRPr="00AC2EF0">
        <w:rPr>
          <w:rFonts w:ascii="Gill Sans MT" w:hAnsi="Gill Sans MT"/>
          <w:b w:val="0"/>
          <w:color w:val="808080" w:themeColor="background1" w:themeShade="80"/>
          <w:sz w:val="24"/>
          <w:szCs w:val="24"/>
          <w:lang w:val="it-IT"/>
        </w:rPr>
        <w:t>NJVV-t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kan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gam</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gjer</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rgjegj</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sish, q</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gjitha mund dhe duhet 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luajn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nj</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rol </w:t>
      </w:r>
      <w:r w:rsidR="00FE7FC4" w:rsidRPr="00AC2EF0">
        <w:rPr>
          <w:rFonts w:ascii="Gill Sans MT" w:hAnsi="Gill Sans MT"/>
          <w:b w:val="0"/>
          <w:color w:val="808080" w:themeColor="background1" w:themeShade="80"/>
          <w:sz w:val="24"/>
          <w:szCs w:val="24"/>
          <w:lang w:val="it-IT"/>
        </w:rPr>
        <w:t>pozitiv 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nxitjen e barazis</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m</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nyra praktike q</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ndikojn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jet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n e p</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rdits</w:t>
      </w:r>
      <w:r w:rsidR="006633C1" w:rsidRPr="00AC2EF0">
        <w:rPr>
          <w:rFonts w:ascii="Gill Sans MT" w:hAnsi="Gill Sans MT"/>
          <w:b w:val="0"/>
          <w:color w:val="808080" w:themeColor="background1" w:themeShade="80"/>
          <w:sz w:val="24"/>
          <w:szCs w:val="24"/>
          <w:lang w:val="it-IT"/>
        </w:rPr>
        <w:t>h</w:t>
      </w:r>
      <w:r w:rsidR="00FE7FC4" w:rsidRPr="00AC2EF0">
        <w:rPr>
          <w:rFonts w:ascii="Gill Sans MT" w:hAnsi="Gill Sans MT"/>
          <w:b w:val="0"/>
          <w:color w:val="808080" w:themeColor="background1" w:themeShade="80"/>
          <w:sz w:val="24"/>
          <w:szCs w:val="24"/>
          <w:lang w:val="it-IT"/>
        </w:rPr>
        <w:t>me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komuniteteve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cilave u sh</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rbejn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Zbatimi dhe promovimi i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drejt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s s</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barazis</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duhet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q</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ndroj</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n</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zem</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r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konceptit 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 xml:space="preserve"> vet</w:t>
      </w:r>
      <w:r w:rsidR="008E1A30" w:rsidRPr="00AC2EF0">
        <w:rPr>
          <w:rFonts w:ascii="Gill Sans MT" w:hAnsi="Gill Sans MT"/>
          <w:b w:val="0"/>
          <w:color w:val="808080" w:themeColor="background1" w:themeShade="80"/>
          <w:sz w:val="24"/>
          <w:szCs w:val="24"/>
          <w:lang w:val="it-IT"/>
        </w:rPr>
        <w:t>ë</w:t>
      </w:r>
      <w:r w:rsidR="00FE7FC4" w:rsidRPr="00AC2EF0">
        <w:rPr>
          <w:rFonts w:ascii="Gill Sans MT" w:hAnsi="Gill Sans MT"/>
          <w:b w:val="0"/>
          <w:color w:val="808080" w:themeColor="background1" w:themeShade="80"/>
          <w:sz w:val="24"/>
          <w:szCs w:val="24"/>
          <w:lang w:val="it-IT"/>
        </w:rPr>
        <w:t>qeverisjes vendore.</w:t>
      </w:r>
      <w:bookmarkEnd w:id="9"/>
      <w:bookmarkEnd w:id="10"/>
    </w:p>
    <w:p w:rsidR="006633C1" w:rsidRPr="00AC2EF0" w:rsidRDefault="006633C1" w:rsidP="006633C1">
      <w:pPr>
        <w:pStyle w:val="Heading1"/>
        <w:spacing w:before="0"/>
        <w:jc w:val="both"/>
        <w:rPr>
          <w:rFonts w:ascii="Gill Sans MT" w:hAnsi="Gill Sans MT"/>
          <w:b w:val="0"/>
          <w:color w:val="808080" w:themeColor="background1" w:themeShade="80"/>
          <w:sz w:val="24"/>
          <w:szCs w:val="24"/>
          <w:lang w:val="it-IT"/>
        </w:rPr>
      </w:pPr>
    </w:p>
    <w:p w:rsidR="006633C1" w:rsidRPr="00AC2EF0" w:rsidRDefault="00FE7FC4" w:rsidP="006633C1">
      <w:pPr>
        <w:pStyle w:val="Heading1"/>
        <w:spacing w:before="0"/>
        <w:jc w:val="both"/>
        <w:rPr>
          <w:rFonts w:ascii="Gill Sans MT" w:hAnsi="Gill Sans MT"/>
          <w:b w:val="0"/>
          <w:color w:val="808080" w:themeColor="background1" w:themeShade="80"/>
          <w:sz w:val="24"/>
          <w:szCs w:val="24"/>
          <w:lang w:val="it-IT"/>
        </w:rPr>
      </w:pPr>
      <w:bookmarkStart w:id="11" w:name="_Toc46212804"/>
      <w:bookmarkStart w:id="12" w:name="_Toc46734805"/>
      <w:r w:rsidRPr="00AC2EF0">
        <w:rPr>
          <w:rFonts w:ascii="Gill Sans MT" w:hAnsi="Gill Sans MT"/>
          <w:b w:val="0"/>
          <w:color w:val="808080" w:themeColor="background1" w:themeShade="80"/>
          <w:sz w:val="24"/>
          <w:szCs w:val="24"/>
          <w:lang w:val="it-IT"/>
        </w:rPr>
        <w:t>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rveç k</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saj 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rfshirja e plot</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e grave 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hartimin </w:t>
      </w:r>
      <w:r w:rsidR="00611D32" w:rsidRPr="00AC2EF0">
        <w:rPr>
          <w:rFonts w:ascii="Gill Sans MT" w:hAnsi="Gill Sans MT"/>
          <w:b w:val="0"/>
          <w:color w:val="808080" w:themeColor="background1" w:themeShade="80"/>
          <w:sz w:val="24"/>
          <w:szCs w:val="24"/>
          <w:lang w:val="it-IT"/>
        </w:rPr>
        <w:t xml:space="preserve">dhe zbatimin </w:t>
      </w:r>
      <w:r w:rsidRPr="00AC2EF0">
        <w:rPr>
          <w:rFonts w:ascii="Gill Sans MT" w:hAnsi="Gill Sans MT"/>
          <w:b w:val="0"/>
          <w:color w:val="808080" w:themeColor="background1" w:themeShade="80"/>
          <w:sz w:val="24"/>
          <w:szCs w:val="24"/>
          <w:lang w:val="it-IT"/>
        </w:rPr>
        <w:t>e politikave</w:t>
      </w:r>
      <w:r w:rsidR="00611D32" w:rsidRPr="00AC2EF0">
        <w:rPr>
          <w:rFonts w:ascii="Gill Sans MT" w:hAnsi="Gill Sans MT"/>
          <w:b w:val="0"/>
          <w:color w:val="808080" w:themeColor="background1" w:themeShade="80"/>
          <w:sz w:val="24"/>
          <w:szCs w:val="24"/>
          <w:lang w:val="it-IT"/>
        </w:rPr>
        <w:t xml:space="preserve"> vendore</w:t>
      </w:r>
      <w:r w:rsidR="00DB5610" w:rsidRPr="00AC2EF0">
        <w:rPr>
          <w:rFonts w:ascii="Gill Sans MT" w:hAnsi="Gill Sans MT"/>
          <w:b w:val="0"/>
          <w:color w:val="808080" w:themeColor="background1" w:themeShade="80"/>
          <w:sz w:val="24"/>
          <w:szCs w:val="24"/>
          <w:lang w:val="it-IT"/>
        </w:rPr>
        <w:t xml:space="preserve"> </w:t>
      </w:r>
      <w:r w:rsidR="00611D32" w:rsidRPr="00AC2EF0">
        <w:rPr>
          <w:rFonts w:ascii="Gill Sans MT" w:hAnsi="Gill Sans MT"/>
          <w:b w:val="0"/>
          <w:color w:val="808080" w:themeColor="background1" w:themeShade="80"/>
          <w:sz w:val="24"/>
          <w:szCs w:val="24"/>
          <w:lang w:val="it-IT"/>
        </w:rPr>
        <w:t>dhe rajonale b</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n 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mundur marrjen n</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konsiderat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p</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rvojave jet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sore, njohurive dhe aft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sive 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t</w:t>
      </w:r>
      <w:r w:rsidR="006633C1" w:rsidRPr="00AC2EF0">
        <w:rPr>
          <w:rFonts w:ascii="Gill Sans MT" w:hAnsi="Gill Sans MT"/>
          <w:b w:val="0"/>
          <w:color w:val="808080" w:themeColor="background1" w:themeShade="80"/>
          <w:sz w:val="24"/>
          <w:szCs w:val="24"/>
          <w:lang w:val="it-IT"/>
        </w:rPr>
        <w:t>yre krijuese. N</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se duam t</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arri</w:t>
      </w:r>
      <w:r w:rsidR="00611D32" w:rsidRPr="00AC2EF0">
        <w:rPr>
          <w:rFonts w:ascii="Gill Sans MT" w:hAnsi="Gill Sans MT"/>
          <w:b w:val="0"/>
          <w:color w:val="808080" w:themeColor="background1" w:themeShade="80"/>
          <w:sz w:val="24"/>
          <w:szCs w:val="24"/>
          <w:lang w:val="it-IT"/>
        </w:rPr>
        <w:t>jm</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krijimin e nj</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shoq</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rie t</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mb</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shtetur n</w:t>
      </w:r>
      <w:r w:rsidR="008E1A30" w:rsidRPr="00AC2EF0">
        <w:rPr>
          <w:rFonts w:ascii="Gill Sans MT" w:hAnsi="Gill Sans MT"/>
          <w:b w:val="0"/>
          <w:color w:val="808080" w:themeColor="background1" w:themeShade="80"/>
          <w:sz w:val="24"/>
          <w:szCs w:val="24"/>
          <w:lang w:val="it-IT"/>
        </w:rPr>
        <w:t>ë</w:t>
      </w:r>
      <w:r w:rsidR="006633C1" w:rsidRPr="00AC2EF0">
        <w:rPr>
          <w:rFonts w:ascii="Gill Sans MT" w:hAnsi="Gill Sans MT"/>
          <w:b w:val="0"/>
          <w:color w:val="808080" w:themeColor="background1" w:themeShade="80"/>
          <w:sz w:val="24"/>
          <w:szCs w:val="24"/>
          <w:lang w:val="it-IT"/>
        </w:rPr>
        <w:t xml:space="preserve"> bar</w:t>
      </w:r>
      <w:r w:rsidR="00611D32" w:rsidRPr="00AC2EF0">
        <w:rPr>
          <w:rFonts w:ascii="Gill Sans MT" w:hAnsi="Gill Sans MT"/>
          <w:b w:val="0"/>
          <w:color w:val="808080" w:themeColor="background1" w:themeShade="80"/>
          <w:sz w:val="24"/>
          <w:szCs w:val="24"/>
          <w:lang w:val="it-IT"/>
        </w:rPr>
        <w:t xml:space="preserve">azi, </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sht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thelb</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sore q</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organet e vet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qeverisjes vendore</w:t>
      </w:r>
      <w:r w:rsidR="00DB5610" w:rsidRPr="00AC2EF0">
        <w:rPr>
          <w:rFonts w:ascii="Gill Sans MT" w:hAnsi="Gill Sans MT"/>
          <w:b w:val="0"/>
          <w:color w:val="808080" w:themeColor="background1" w:themeShade="80"/>
          <w:sz w:val="24"/>
          <w:szCs w:val="24"/>
          <w:lang w:val="it-IT"/>
        </w:rPr>
        <w:t xml:space="preserve"> </w:t>
      </w:r>
      <w:r w:rsidR="00611D32" w:rsidRPr="00AC2EF0">
        <w:rPr>
          <w:rFonts w:ascii="Gill Sans MT" w:hAnsi="Gill Sans MT"/>
          <w:b w:val="0"/>
          <w:color w:val="808080" w:themeColor="background1" w:themeShade="80"/>
          <w:sz w:val="24"/>
          <w:szCs w:val="24"/>
          <w:lang w:val="it-IT"/>
        </w:rPr>
        <w:t>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marrin parasysh plot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sisht integrimin gjinor n</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politikat, organizimin dhe praktikat e tyre 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pun</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 Barazia e v</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rtet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nd</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rmjet grave dhe burrave </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sht</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gjithashtu edhe çel</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si p</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r suksesin ton</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 xml:space="preserve"> ekonomik dhe shoq</w:t>
      </w:r>
      <w:r w:rsidR="008E1A30" w:rsidRPr="00AC2EF0">
        <w:rPr>
          <w:rFonts w:ascii="Gill Sans MT" w:hAnsi="Gill Sans MT"/>
          <w:b w:val="0"/>
          <w:color w:val="808080" w:themeColor="background1" w:themeShade="80"/>
          <w:sz w:val="24"/>
          <w:szCs w:val="24"/>
          <w:lang w:val="it-IT"/>
        </w:rPr>
        <w:t>ë</w:t>
      </w:r>
      <w:r w:rsidR="00611D32" w:rsidRPr="00AC2EF0">
        <w:rPr>
          <w:rFonts w:ascii="Gill Sans MT" w:hAnsi="Gill Sans MT"/>
          <w:b w:val="0"/>
          <w:color w:val="808080" w:themeColor="background1" w:themeShade="80"/>
          <w:sz w:val="24"/>
          <w:szCs w:val="24"/>
          <w:lang w:val="it-IT"/>
        </w:rPr>
        <w:t>ror.</w:t>
      </w:r>
      <w:bookmarkEnd w:id="11"/>
      <w:bookmarkEnd w:id="12"/>
    </w:p>
    <w:p w:rsidR="006633C1" w:rsidRPr="00AC2EF0" w:rsidRDefault="006633C1" w:rsidP="006633C1">
      <w:pPr>
        <w:pStyle w:val="Heading1"/>
        <w:spacing w:before="0"/>
        <w:jc w:val="both"/>
        <w:rPr>
          <w:rFonts w:ascii="Gill Sans MT" w:hAnsi="Gill Sans MT"/>
          <w:b w:val="0"/>
          <w:color w:val="808080" w:themeColor="background1" w:themeShade="80"/>
          <w:sz w:val="24"/>
          <w:szCs w:val="24"/>
          <w:lang w:val="it-IT"/>
        </w:rPr>
      </w:pPr>
    </w:p>
    <w:p w:rsidR="00CD6350" w:rsidRPr="00AC2EF0" w:rsidRDefault="006633C1" w:rsidP="006633C1">
      <w:pPr>
        <w:pStyle w:val="Heading1"/>
        <w:spacing w:before="0"/>
        <w:jc w:val="both"/>
        <w:rPr>
          <w:rFonts w:ascii="Gill Sans MT" w:hAnsi="Gill Sans MT"/>
          <w:b w:val="0"/>
          <w:color w:val="808080" w:themeColor="background1" w:themeShade="80"/>
          <w:sz w:val="24"/>
          <w:szCs w:val="24"/>
          <w:lang w:val="it-IT"/>
        </w:rPr>
      </w:pPr>
      <w:bookmarkStart w:id="13" w:name="_Toc46212805"/>
      <w:bookmarkStart w:id="14" w:name="_Toc46734806"/>
      <w:r w:rsidRPr="00AC2EF0">
        <w:rPr>
          <w:rFonts w:ascii="Gill Sans MT" w:hAnsi="Gill Sans MT"/>
          <w:b w:val="0"/>
          <w:color w:val="808080" w:themeColor="background1" w:themeShade="80"/>
          <w:sz w:val="24"/>
          <w:szCs w:val="24"/>
          <w:lang w:val="it-IT"/>
        </w:rPr>
        <w:t>Paragraf</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t e m</w:t>
      </w:r>
      <w:r w:rsidR="008E1A30" w:rsidRPr="00AC2EF0">
        <w:rPr>
          <w:rFonts w:ascii="Gill Sans MT" w:hAnsi="Gill Sans MT"/>
          <w:b w:val="0"/>
          <w:color w:val="808080" w:themeColor="background1" w:themeShade="80"/>
          <w:sz w:val="24"/>
          <w:szCs w:val="24"/>
          <w:lang w:val="it-IT"/>
        </w:rPr>
        <w:t>ë</w:t>
      </w:r>
      <w:r w:rsidR="00DB5610" w:rsidRPr="00AC2EF0">
        <w:rPr>
          <w:rFonts w:ascii="Gill Sans MT" w:hAnsi="Gill Sans MT"/>
          <w:b w:val="0"/>
          <w:color w:val="808080" w:themeColor="background1" w:themeShade="80"/>
          <w:sz w:val="24"/>
          <w:szCs w:val="24"/>
          <w:lang w:val="it-IT"/>
        </w:rPr>
        <w:t>s</w:t>
      </w:r>
      <w:r w:rsidRPr="00AC2EF0">
        <w:rPr>
          <w:rFonts w:ascii="Gill Sans MT" w:hAnsi="Gill Sans MT"/>
          <w:b w:val="0"/>
          <w:color w:val="808080" w:themeColor="background1" w:themeShade="80"/>
          <w:sz w:val="24"/>
          <w:szCs w:val="24"/>
          <w:lang w:val="it-IT"/>
        </w:rPr>
        <w:t>ip</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rm jan</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 shk</w:t>
      </w:r>
      <w:r w:rsidR="008E1A30" w:rsidRPr="00AC2EF0">
        <w:rPr>
          <w:rFonts w:ascii="Gill Sans MT" w:hAnsi="Gill Sans MT"/>
          <w:b w:val="0"/>
          <w:color w:val="808080" w:themeColor="background1" w:themeShade="80"/>
          <w:sz w:val="24"/>
          <w:szCs w:val="24"/>
          <w:lang w:val="it-IT"/>
        </w:rPr>
        <w:t>ë</w:t>
      </w:r>
      <w:r w:rsidRPr="00AC2EF0">
        <w:rPr>
          <w:rFonts w:ascii="Gill Sans MT" w:hAnsi="Gill Sans MT"/>
          <w:b w:val="0"/>
          <w:color w:val="808080" w:themeColor="background1" w:themeShade="80"/>
          <w:sz w:val="24"/>
          <w:szCs w:val="24"/>
          <w:lang w:val="it-IT"/>
        </w:rPr>
        <w:t xml:space="preserve">putur nga hyrja e </w:t>
      </w:r>
      <w:r w:rsidRPr="00AC2EF0">
        <w:rPr>
          <w:rFonts w:ascii="Gill Sans MT" w:hAnsi="Gill Sans MT"/>
          <w:i/>
          <w:color w:val="808080" w:themeColor="background1" w:themeShade="80"/>
          <w:sz w:val="24"/>
          <w:szCs w:val="24"/>
          <w:lang w:val="it-IT"/>
        </w:rPr>
        <w:t>Kart</w:t>
      </w:r>
      <w:r w:rsidR="008E1A30" w:rsidRPr="00AC2EF0">
        <w:rPr>
          <w:rFonts w:ascii="Gill Sans MT" w:hAnsi="Gill Sans MT"/>
          <w:i/>
          <w:color w:val="808080" w:themeColor="background1" w:themeShade="80"/>
          <w:sz w:val="24"/>
          <w:szCs w:val="24"/>
          <w:lang w:val="it-IT"/>
        </w:rPr>
        <w:t>ë</w:t>
      </w:r>
      <w:r w:rsidRPr="00AC2EF0">
        <w:rPr>
          <w:rFonts w:ascii="Gill Sans MT" w:hAnsi="Gill Sans MT"/>
          <w:i/>
          <w:color w:val="808080" w:themeColor="background1" w:themeShade="80"/>
          <w:sz w:val="24"/>
          <w:szCs w:val="24"/>
          <w:lang w:val="it-IT"/>
        </w:rPr>
        <w:t>s Evropiane p</w:t>
      </w:r>
      <w:r w:rsidR="008E1A30" w:rsidRPr="00AC2EF0">
        <w:rPr>
          <w:rFonts w:ascii="Gill Sans MT" w:hAnsi="Gill Sans MT"/>
          <w:i/>
          <w:color w:val="808080" w:themeColor="background1" w:themeShade="80"/>
          <w:sz w:val="24"/>
          <w:szCs w:val="24"/>
          <w:lang w:val="it-IT"/>
        </w:rPr>
        <w:t>ë</w:t>
      </w:r>
      <w:r w:rsidRPr="00AC2EF0">
        <w:rPr>
          <w:rFonts w:ascii="Gill Sans MT" w:hAnsi="Gill Sans MT"/>
          <w:i/>
          <w:color w:val="808080" w:themeColor="background1" w:themeShade="80"/>
          <w:sz w:val="24"/>
          <w:szCs w:val="24"/>
          <w:lang w:val="it-IT"/>
        </w:rPr>
        <w:t>r Barazi t</w:t>
      </w:r>
      <w:r w:rsidR="008E1A30" w:rsidRPr="00AC2EF0">
        <w:rPr>
          <w:rFonts w:ascii="Gill Sans MT" w:hAnsi="Gill Sans MT"/>
          <w:i/>
          <w:color w:val="808080" w:themeColor="background1" w:themeShade="80"/>
          <w:sz w:val="24"/>
          <w:szCs w:val="24"/>
          <w:lang w:val="it-IT"/>
        </w:rPr>
        <w:t>ë</w:t>
      </w:r>
      <w:r w:rsidRPr="00AC2EF0">
        <w:rPr>
          <w:rFonts w:ascii="Gill Sans MT" w:hAnsi="Gill Sans MT"/>
          <w:i/>
          <w:color w:val="808080" w:themeColor="background1" w:themeShade="80"/>
          <w:sz w:val="24"/>
          <w:szCs w:val="24"/>
          <w:lang w:val="it-IT"/>
        </w:rPr>
        <w:t xml:space="preserve"> grave dhe burrave n</w:t>
      </w:r>
      <w:r w:rsidR="008E1A30" w:rsidRPr="00AC2EF0">
        <w:rPr>
          <w:rFonts w:ascii="Gill Sans MT" w:hAnsi="Gill Sans MT"/>
          <w:i/>
          <w:color w:val="808080" w:themeColor="background1" w:themeShade="80"/>
          <w:sz w:val="24"/>
          <w:szCs w:val="24"/>
          <w:lang w:val="it-IT"/>
        </w:rPr>
        <w:t>ë</w:t>
      </w:r>
      <w:r w:rsidRPr="00AC2EF0">
        <w:rPr>
          <w:rFonts w:ascii="Gill Sans MT" w:hAnsi="Gill Sans MT"/>
          <w:i/>
          <w:color w:val="808080" w:themeColor="background1" w:themeShade="80"/>
          <w:sz w:val="24"/>
          <w:szCs w:val="24"/>
          <w:lang w:val="it-IT"/>
        </w:rPr>
        <w:t xml:space="preserve"> jet</w:t>
      </w:r>
      <w:r w:rsidR="008E1A30" w:rsidRPr="00AC2EF0">
        <w:rPr>
          <w:rFonts w:ascii="Gill Sans MT" w:hAnsi="Gill Sans MT"/>
          <w:i/>
          <w:color w:val="808080" w:themeColor="background1" w:themeShade="80"/>
          <w:sz w:val="24"/>
          <w:szCs w:val="24"/>
          <w:lang w:val="it-IT"/>
        </w:rPr>
        <w:t>ë</w:t>
      </w:r>
      <w:r w:rsidRPr="00AC2EF0">
        <w:rPr>
          <w:rFonts w:ascii="Gill Sans MT" w:hAnsi="Gill Sans MT"/>
          <w:i/>
          <w:color w:val="808080" w:themeColor="background1" w:themeShade="80"/>
          <w:sz w:val="24"/>
          <w:szCs w:val="24"/>
          <w:lang w:val="it-IT"/>
        </w:rPr>
        <w:t>n vendore</w:t>
      </w:r>
      <w:r w:rsidR="000C11BE" w:rsidRPr="00820EA3">
        <w:rPr>
          <w:rStyle w:val="Heading1Char"/>
          <w:rFonts w:ascii="Gill Sans MT" w:hAnsi="Gill Sans MT"/>
          <w:color w:val="808080" w:themeColor="background1" w:themeShade="80"/>
          <w:sz w:val="24"/>
          <w:szCs w:val="24"/>
          <w:vertAlign w:val="superscript"/>
        </w:rPr>
        <w:footnoteReference w:id="2"/>
      </w:r>
      <w:r w:rsidR="00DB5610" w:rsidRPr="00AC2EF0">
        <w:rPr>
          <w:rFonts w:ascii="Gill Sans MT" w:hAnsi="Gill Sans MT"/>
          <w:i/>
          <w:color w:val="808080" w:themeColor="background1" w:themeShade="80"/>
          <w:sz w:val="24"/>
          <w:szCs w:val="24"/>
          <w:lang w:val="it-IT"/>
        </w:rPr>
        <w:t xml:space="preserve"> </w:t>
      </w:r>
      <w:r w:rsidR="000C11BE" w:rsidRPr="00AC2EF0">
        <w:rPr>
          <w:rFonts w:ascii="Gill Sans MT" w:hAnsi="Gill Sans MT"/>
          <w:b w:val="0"/>
          <w:color w:val="808080" w:themeColor="background1" w:themeShade="80"/>
          <w:sz w:val="24"/>
          <w:szCs w:val="24"/>
          <w:lang w:val="it-IT"/>
        </w:rPr>
        <w:t>një dokument rajonal, i përgatitur në vitin 2006 nga Këshilli i Bashkive dhe Rajoneve t</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 xml:space="preserve"> Evrop</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s në bashkëpunim me anëtaret dhe an</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tar</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t e shoqatave, si pjesë e një projekti të mbështetur financiarisht nga Këshilli i Evropës. Karta është përkthyer në 28 gjuhë të ndryshme (p</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rfshir</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 xml:space="preserve"> dhe gjuh</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n shqipe), si dhe është nënshkruar nga 1800 bashki në 36 vende të Evropës, n</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 xml:space="preserve"> t</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 xml:space="preserve"> cilat p</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rfshihen tashm</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 xml:space="preserve"> edhe 13 bashki nga Shqip</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ria</w:t>
      </w:r>
      <w:r w:rsidR="000C11BE" w:rsidRPr="00820EA3">
        <w:rPr>
          <w:rStyle w:val="Heading1Char"/>
          <w:rFonts w:ascii="Gill Sans MT" w:hAnsi="Gill Sans MT"/>
          <w:color w:val="808080" w:themeColor="background1" w:themeShade="80"/>
          <w:sz w:val="24"/>
          <w:szCs w:val="24"/>
          <w:vertAlign w:val="superscript"/>
        </w:rPr>
        <w:footnoteReference w:id="3"/>
      </w:r>
      <w:r w:rsidR="000C11BE" w:rsidRPr="00AC2EF0">
        <w:rPr>
          <w:rFonts w:ascii="Gill Sans MT" w:hAnsi="Gill Sans MT"/>
          <w:b w:val="0"/>
          <w:color w:val="808080" w:themeColor="background1" w:themeShade="80"/>
          <w:sz w:val="24"/>
          <w:szCs w:val="24"/>
          <w:lang w:val="it-IT"/>
        </w:rPr>
        <w:t>. Karta Evropiane p</w:t>
      </w:r>
      <w:r w:rsidR="008E1A30" w:rsidRPr="00AC2EF0">
        <w:rPr>
          <w:rFonts w:ascii="Gill Sans MT" w:hAnsi="Gill Sans MT"/>
          <w:b w:val="0"/>
          <w:color w:val="808080" w:themeColor="background1" w:themeShade="80"/>
          <w:sz w:val="24"/>
          <w:szCs w:val="24"/>
          <w:lang w:val="it-IT"/>
        </w:rPr>
        <w:t>ë</w:t>
      </w:r>
      <w:r w:rsidR="000C11BE" w:rsidRPr="00AC2EF0">
        <w:rPr>
          <w:rFonts w:ascii="Gill Sans MT" w:hAnsi="Gill Sans MT"/>
          <w:b w:val="0"/>
          <w:color w:val="808080" w:themeColor="background1" w:themeShade="80"/>
          <w:sz w:val="24"/>
          <w:szCs w:val="24"/>
          <w:lang w:val="it-IT"/>
        </w:rPr>
        <w:t>r Barazi përbëhet nga 30 nene që përfaqësojnë fusha të ndryshme të kompetencave të autoriteteve vendore dhe rajonale.</w:t>
      </w:r>
      <w:bookmarkEnd w:id="13"/>
      <w:bookmarkEnd w:id="14"/>
    </w:p>
    <w:p w:rsidR="00BA683F" w:rsidRPr="00AC2EF0" w:rsidRDefault="00BA683F" w:rsidP="00BA683F">
      <w:pPr>
        <w:rPr>
          <w:rFonts w:ascii="Gill Sans MT" w:hAnsi="Gill Sans MT"/>
          <w:sz w:val="24"/>
          <w:szCs w:val="24"/>
          <w:lang w:val="it-IT"/>
        </w:rPr>
      </w:pPr>
    </w:p>
    <w:p w:rsidR="00BA683F" w:rsidRPr="00AC2EF0" w:rsidRDefault="00BA683F" w:rsidP="00BA683F">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Kryetari i Bashkis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w:t>
      </w:r>
      <w:r w:rsidR="00DB5610" w:rsidRPr="00AC2EF0">
        <w:rPr>
          <w:rFonts w:ascii="Gill Sans MT" w:hAnsi="Gill Sans MT"/>
          <w:color w:val="808080" w:themeColor="background1" w:themeShade="80"/>
          <w:sz w:val="24"/>
          <w:szCs w:val="24"/>
          <w:lang w:val="it-IT"/>
        </w:rPr>
        <w:t>Pogradec</w:t>
      </w:r>
      <w:r w:rsidRPr="00AC2EF0">
        <w:rPr>
          <w:rFonts w:ascii="Gill Sans MT" w:hAnsi="Gill Sans MT"/>
          <w:color w:val="808080" w:themeColor="background1" w:themeShade="80"/>
          <w:sz w:val="24"/>
          <w:szCs w:val="24"/>
          <w:lang w:val="it-IT"/>
        </w:rPr>
        <w:t xml:space="preserve">, z. </w:t>
      </w:r>
      <w:r w:rsidR="00DB5610" w:rsidRPr="00AC2EF0">
        <w:rPr>
          <w:rFonts w:ascii="Gill Sans MT" w:hAnsi="Gill Sans MT"/>
          <w:color w:val="808080" w:themeColor="background1" w:themeShade="80"/>
          <w:sz w:val="24"/>
          <w:szCs w:val="24"/>
          <w:lang w:val="it-IT"/>
        </w:rPr>
        <w:t>Ili</w:t>
      </w:r>
      <w:r w:rsidR="0029121D" w:rsidRPr="00AC2EF0">
        <w:rPr>
          <w:rFonts w:ascii="Gill Sans MT" w:hAnsi="Gill Sans MT"/>
          <w:color w:val="808080" w:themeColor="background1" w:themeShade="80"/>
          <w:sz w:val="24"/>
          <w:szCs w:val="24"/>
          <w:lang w:val="it-IT"/>
        </w:rPr>
        <w:t>r Xhakolli</w:t>
      </w:r>
      <w:r w:rsidRPr="00AC2EF0">
        <w:rPr>
          <w:rFonts w:ascii="Gill Sans MT" w:hAnsi="Gill Sans MT"/>
          <w:color w:val="808080" w:themeColor="background1" w:themeShade="80"/>
          <w:sz w:val="24"/>
          <w:szCs w:val="24"/>
          <w:lang w:val="it-IT"/>
        </w:rPr>
        <w:t xml:space="preserve"> e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nshkroi Kart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 Evropiane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Barazi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dat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n </w:t>
      </w:r>
      <w:r w:rsidRPr="00AC2EF0">
        <w:rPr>
          <w:rFonts w:ascii="Gill Sans MT" w:hAnsi="Gill Sans MT"/>
          <w:b/>
          <w:i/>
          <w:color w:val="808080" w:themeColor="background1" w:themeShade="80"/>
          <w:sz w:val="24"/>
          <w:szCs w:val="24"/>
          <w:lang w:val="it-IT"/>
        </w:rPr>
        <w:t>2</w:t>
      </w:r>
      <w:r w:rsidR="0029121D" w:rsidRPr="00AC2EF0">
        <w:rPr>
          <w:rFonts w:ascii="Gill Sans MT" w:hAnsi="Gill Sans MT"/>
          <w:b/>
          <w:i/>
          <w:color w:val="808080" w:themeColor="background1" w:themeShade="80"/>
          <w:sz w:val="24"/>
          <w:szCs w:val="24"/>
          <w:lang w:val="it-IT"/>
        </w:rPr>
        <w:t>8 maj</w:t>
      </w:r>
      <w:r w:rsidRPr="00AC2EF0">
        <w:rPr>
          <w:rFonts w:ascii="Gill Sans MT" w:hAnsi="Gill Sans MT"/>
          <w:b/>
          <w:i/>
          <w:color w:val="808080" w:themeColor="background1" w:themeShade="80"/>
          <w:sz w:val="24"/>
          <w:szCs w:val="24"/>
          <w:lang w:val="it-IT"/>
        </w:rPr>
        <w:t xml:space="preserve"> 2020</w:t>
      </w:r>
      <w:r w:rsidRPr="00AC2EF0">
        <w:rPr>
          <w:rFonts w:ascii="Gill Sans MT" w:hAnsi="Gill Sans MT"/>
          <w:color w:val="808080" w:themeColor="background1" w:themeShade="80"/>
          <w:sz w:val="24"/>
          <w:szCs w:val="24"/>
          <w:lang w:val="it-IT"/>
        </w:rPr>
        <w:t xml:space="preserve"> duke 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rmarr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shtu 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angazhim publik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hedhur hapa konkret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dhe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duhur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b</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rjen realitet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barazis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rmjet grave dhe burrave, vajzave e djemve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w:t>
      </w:r>
      <w:r w:rsidR="0029121D" w:rsidRPr="00AC2EF0">
        <w:rPr>
          <w:rFonts w:ascii="Gill Sans MT" w:hAnsi="Gill Sans MT"/>
          <w:color w:val="808080" w:themeColor="background1" w:themeShade="80"/>
          <w:sz w:val="24"/>
          <w:szCs w:val="24"/>
          <w:lang w:val="it-IT"/>
        </w:rPr>
        <w:t>Pogradecit</w:t>
      </w:r>
      <w:r w:rsidRPr="00AC2EF0">
        <w:rPr>
          <w:rFonts w:ascii="Gill Sans MT" w:hAnsi="Gill Sans MT"/>
          <w:color w:val="808080" w:themeColor="background1" w:themeShade="80"/>
          <w:sz w:val="24"/>
          <w:szCs w:val="24"/>
          <w:lang w:val="it-IT"/>
        </w:rPr>
        <w:t>, pavar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sisht mosh</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 (pa)aft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sive, etnis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vendbanimit, besimit fetar, identitetit gjinor e orientimit seksual, apo ç</w:t>
      </w:r>
      <w:r w:rsidR="00635640" w:rsidRPr="00AC2EF0">
        <w:rPr>
          <w:rFonts w:ascii="Gill Sans MT" w:hAnsi="Gill Sans MT"/>
          <w:color w:val="808080" w:themeColor="background1" w:themeShade="80"/>
          <w:sz w:val="24"/>
          <w:szCs w:val="24"/>
          <w:lang w:val="it-IT"/>
        </w:rPr>
        <w:t>d</w:t>
      </w:r>
      <w:r w:rsidRPr="00AC2EF0">
        <w:rPr>
          <w:rFonts w:ascii="Gill Sans MT" w:hAnsi="Gill Sans MT"/>
          <w:color w:val="808080" w:themeColor="background1" w:themeShade="80"/>
          <w:sz w:val="24"/>
          <w:szCs w:val="24"/>
          <w:lang w:val="it-IT"/>
        </w:rPr>
        <w:t>o karakteristike tjet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individuale</w:t>
      </w:r>
      <w:r w:rsidR="00635640" w:rsidRPr="00AC2EF0">
        <w:rPr>
          <w:rFonts w:ascii="Gill Sans MT" w:hAnsi="Gill Sans MT"/>
          <w:color w:val="808080" w:themeColor="background1" w:themeShade="80"/>
          <w:sz w:val="24"/>
          <w:szCs w:val="24"/>
          <w:lang w:val="it-IT"/>
        </w:rPr>
        <w:t xml:space="preserve"> e shoq</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rore.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nshkrimi i Kart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s Evropiane p</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 Barazi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nkupton gjithashtu p</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rdorimin e saj si nj</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instrument i r</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nd</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sish</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m q</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do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orientoj</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veprimet dhe hapat q</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w:t>
      </w:r>
      <w:r w:rsidR="0029121D" w:rsidRPr="00AC2EF0">
        <w:rPr>
          <w:rFonts w:ascii="Gill Sans MT" w:hAnsi="Gill Sans MT"/>
          <w:color w:val="808080" w:themeColor="background1" w:themeShade="80"/>
          <w:sz w:val="24"/>
          <w:szCs w:val="24"/>
          <w:lang w:val="it-IT"/>
        </w:rPr>
        <w:t xml:space="preserve">do të </w:t>
      </w:r>
      <w:r w:rsidR="00635640" w:rsidRPr="00AC2EF0">
        <w:rPr>
          <w:rFonts w:ascii="Gill Sans MT" w:hAnsi="Gill Sans MT"/>
          <w:color w:val="808080" w:themeColor="background1" w:themeShade="80"/>
          <w:sz w:val="24"/>
          <w:szCs w:val="24"/>
          <w:lang w:val="it-IT"/>
        </w:rPr>
        <w:t>nd</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rmerren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gjitha aspektet e jet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s ku bashkia investon. Asnj</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nd</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rhyrje e b</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r</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me sado kujdes dhe </w:t>
      </w:r>
      <w:r w:rsidR="00635640" w:rsidRPr="00AC2EF0">
        <w:rPr>
          <w:rFonts w:ascii="Gill Sans MT" w:hAnsi="Gill Sans MT"/>
          <w:color w:val="808080" w:themeColor="background1" w:themeShade="80"/>
          <w:sz w:val="24"/>
          <w:szCs w:val="24"/>
          <w:lang w:val="it-IT"/>
        </w:rPr>
        <w:lastRenderedPageBreak/>
        <w:t>burime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dispozicion, nuk mund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jet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e suksesshme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se nuk merr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konsiderat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dhe nuk adreson siç duhet e 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m</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nyr</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barabart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nevojat e ndryshme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grave e burrave, vajzave e djemve pra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gjith</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an</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tareve</w:t>
      </w:r>
      <w:r w:rsidR="00036176" w:rsidRPr="00AC2EF0">
        <w:rPr>
          <w:rFonts w:ascii="Gill Sans MT" w:hAnsi="Gill Sans MT"/>
          <w:color w:val="808080" w:themeColor="background1" w:themeShade="80"/>
          <w:sz w:val="24"/>
          <w:szCs w:val="24"/>
          <w:lang w:val="it-IT"/>
        </w:rPr>
        <w:t>/</w:t>
      </w:r>
      <w:r w:rsidR="00635640" w:rsidRPr="00AC2EF0">
        <w:rPr>
          <w:rFonts w:ascii="Gill Sans MT" w:hAnsi="Gill Sans MT"/>
          <w:color w:val="808080" w:themeColor="background1" w:themeShade="80"/>
          <w:sz w:val="24"/>
          <w:szCs w:val="24"/>
          <w:lang w:val="it-IT"/>
        </w:rPr>
        <w:t>antar</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ve t</w:t>
      </w:r>
      <w:r w:rsidR="008E1A30" w:rsidRPr="00AC2EF0">
        <w:rPr>
          <w:rFonts w:ascii="Gill Sans MT" w:hAnsi="Gill Sans MT"/>
          <w:color w:val="808080" w:themeColor="background1" w:themeShade="80"/>
          <w:sz w:val="24"/>
          <w:szCs w:val="24"/>
          <w:lang w:val="it-IT"/>
        </w:rPr>
        <w:t>ë</w:t>
      </w:r>
      <w:r w:rsidR="00635640" w:rsidRPr="00AC2EF0">
        <w:rPr>
          <w:rFonts w:ascii="Gill Sans MT" w:hAnsi="Gill Sans MT"/>
          <w:color w:val="808080" w:themeColor="background1" w:themeShade="80"/>
          <w:sz w:val="24"/>
          <w:szCs w:val="24"/>
          <w:lang w:val="it-IT"/>
        </w:rPr>
        <w:t xml:space="preserve"> komunitetit. </w:t>
      </w:r>
    </w:p>
    <w:p w:rsidR="00611D32" w:rsidRPr="00AC2EF0" w:rsidRDefault="00611D32" w:rsidP="00611D32">
      <w:pPr>
        <w:rPr>
          <w:rFonts w:ascii="Gill Sans MT" w:hAnsi="Gill Sans MT"/>
          <w:sz w:val="24"/>
          <w:szCs w:val="24"/>
          <w:lang w:val="it-IT"/>
        </w:rPr>
      </w:pPr>
    </w:p>
    <w:p w:rsidR="006C7A30" w:rsidRPr="00AC2EF0" w:rsidRDefault="00FE553E" w:rsidP="00F95D94">
      <w:pPr>
        <w:jc w:val="both"/>
        <w:rPr>
          <w:rFonts w:ascii="Gill Sans MT" w:hAnsi="Gill Sans MT"/>
          <w:color w:val="808080" w:themeColor="background1" w:themeShade="80"/>
          <w:sz w:val="24"/>
          <w:szCs w:val="24"/>
          <w:lang w:val="it-IT"/>
        </w:rPr>
      </w:pPr>
      <w:r w:rsidRPr="00AC2EF0">
        <w:rPr>
          <w:rFonts w:ascii="Gill Sans MT" w:hAnsi="Gill Sans MT"/>
          <w:b/>
          <w:i/>
          <w:color w:val="808080" w:themeColor="background1" w:themeShade="80"/>
          <w:sz w:val="24"/>
          <w:szCs w:val="24"/>
          <w:lang w:val="it-IT"/>
        </w:rPr>
        <w:t>Plani</w:t>
      </w:r>
      <w:r w:rsidR="0029121D" w:rsidRPr="00AC2EF0">
        <w:rPr>
          <w:rFonts w:ascii="Gill Sans MT" w:hAnsi="Gill Sans MT"/>
          <w:b/>
          <w:i/>
          <w:color w:val="808080" w:themeColor="background1" w:themeShade="80"/>
          <w:sz w:val="24"/>
          <w:szCs w:val="24"/>
          <w:lang w:val="it-IT"/>
        </w:rPr>
        <w:t xml:space="preserve"> </w:t>
      </w:r>
      <w:r w:rsidR="002D6A98" w:rsidRPr="00AC2EF0">
        <w:rPr>
          <w:rFonts w:ascii="Gill Sans MT" w:hAnsi="Gill Sans MT"/>
          <w:b/>
          <w:i/>
          <w:color w:val="808080" w:themeColor="background1" w:themeShade="80"/>
          <w:sz w:val="24"/>
          <w:szCs w:val="24"/>
          <w:lang w:val="it-IT"/>
        </w:rPr>
        <w:t>Vendor</w:t>
      </w:r>
      <w:r w:rsidR="0029121D" w:rsidRPr="00AC2EF0">
        <w:rPr>
          <w:rFonts w:ascii="Gill Sans MT" w:hAnsi="Gill Sans MT"/>
          <w:b/>
          <w:i/>
          <w:color w:val="808080" w:themeColor="background1" w:themeShade="80"/>
          <w:sz w:val="24"/>
          <w:szCs w:val="24"/>
          <w:lang w:val="it-IT"/>
        </w:rPr>
        <w:t xml:space="preserve"> </w:t>
      </w:r>
      <w:r w:rsidR="00783AF1" w:rsidRPr="00AC2EF0">
        <w:rPr>
          <w:rFonts w:ascii="Gill Sans MT" w:hAnsi="Gill Sans MT"/>
          <w:b/>
          <w:i/>
          <w:color w:val="808080" w:themeColor="background1" w:themeShade="80"/>
          <w:sz w:val="24"/>
          <w:szCs w:val="24"/>
          <w:lang w:val="it-IT"/>
        </w:rPr>
        <w:t>i</w:t>
      </w:r>
      <w:r w:rsidRPr="00AC2EF0">
        <w:rPr>
          <w:rFonts w:ascii="Gill Sans MT" w:hAnsi="Gill Sans MT"/>
          <w:b/>
          <w:i/>
          <w:color w:val="808080" w:themeColor="background1" w:themeShade="80"/>
          <w:sz w:val="24"/>
          <w:szCs w:val="24"/>
          <w:lang w:val="it-IT"/>
        </w:rPr>
        <w:t xml:space="preserve"> Veprimit p</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r Barazin</w:t>
      </w:r>
      <w:r w:rsidR="00F12DBA" w:rsidRPr="00AC2EF0">
        <w:rPr>
          <w:rFonts w:ascii="Gill Sans MT" w:hAnsi="Gill Sans MT"/>
          <w:b/>
          <w:i/>
          <w:color w:val="808080" w:themeColor="background1" w:themeShade="80"/>
          <w:sz w:val="24"/>
          <w:szCs w:val="24"/>
          <w:lang w:val="it-IT"/>
        </w:rPr>
        <w:t>ë</w:t>
      </w:r>
      <w:r w:rsidR="0029121D" w:rsidRPr="00AC2EF0">
        <w:rPr>
          <w:rFonts w:ascii="Gill Sans MT" w:hAnsi="Gill Sans MT"/>
          <w:b/>
          <w:i/>
          <w:color w:val="808080" w:themeColor="background1" w:themeShade="80"/>
          <w:sz w:val="24"/>
          <w:szCs w:val="24"/>
          <w:lang w:val="it-IT"/>
        </w:rPr>
        <w:t xml:space="preserve"> </w:t>
      </w:r>
      <w:r w:rsidRPr="00AC2EF0">
        <w:rPr>
          <w:rFonts w:ascii="Gill Sans MT" w:hAnsi="Gill Sans MT"/>
          <w:b/>
          <w:i/>
          <w:color w:val="808080" w:themeColor="background1" w:themeShade="80"/>
          <w:sz w:val="24"/>
          <w:szCs w:val="24"/>
          <w:lang w:val="it-IT"/>
        </w:rPr>
        <w:t>Gjinore</w:t>
      </w:r>
      <w:r w:rsidR="0029121D" w:rsidRPr="00AC2EF0">
        <w:rPr>
          <w:rFonts w:ascii="Gill Sans MT" w:hAnsi="Gill Sans MT"/>
          <w:b/>
          <w:i/>
          <w:color w:val="808080" w:themeColor="background1" w:themeShade="80"/>
          <w:sz w:val="24"/>
          <w:szCs w:val="24"/>
          <w:lang w:val="it-IT"/>
        </w:rPr>
        <w:t xml:space="preserve"> </w:t>
      </w:r>
      <w:r w:rsidR="006C7A30" w:rsidRPr="00AC2EF0">
        <w:rPr>
          <w:rFonts w:ascii="Gill Sans MT" w:hAnsi="Gill Sans MT"/>
          <w:b/>
          <w:i/>
          <w:color w:val="808080" w:themeColor="background1" w:themeShade="80"/>
          <w:sz w:val="24"/>
          <w:szCs w:val="24"/>
          <w:lang w:val="it-IT"/>
        </w:rPr>
        <w:t>(P</w:t>
      </w:r>
      <w:r w:rsidR="002D6A98" w:rsidRPr="00AC2EF0">
        <w:rPr>
          <w:rFonts w:ascii="Gill Sans MT" w:hAnsi="Gill Sans MT"/>
          <w:b/>
          <w:i/>
          <w:color w:val="808080" w:themeColor="background1" w:themeShade="80"/>
          <w:sz w:val="24"/>
          <w:szCs w:val="24"/>
          <w:lang w:val="it-IT"/>
        </w:rPr>
        <w:t>V</w:t>
      </w:r>
      <w:r w:rsidR="006C7A30" w:rsidRPr="00AC2EF0">
        <w:rPr>
          <w:rFonts w:ascii="Gill Sans MT" w:hAnsi="Gill Sans MT"/>
          <w:b/>
          <w:i/>
          <w:color w:val="808080" w:themeColor="background1" w:themeShade="80"/>
          <w:sz w:val="24"/>
          <w:szCs w:val="24"/>
          <w:lang w:val="it-IT"/>
        </w:rPr>
        <w:t xml:space="preserve">VBGJ) </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nj</w:t>
      </w:r>
      <w:r w:rsidR="00F12DBA" w:rsidRPr="00AC2EF0">
        <w:rPr>
          <w:rFonts w:ascii="Gill Sans MT" w:hAnsi="Gill Sans MT"/>
          <w:color w:val="808080" w:themeColor="background1" w:themeShade="80"/>
          <w:sz w:val="24"/>
          <w:szCs w:val="24"/>
          <w:lang w:val="it-IT"/>
        </w:rPr>
        <w:t>ë</w:t>
      </w:r>
      <w:r w:rsidR="00D97658">
        <w:rPr>
          <w:rFonts w:ascii="Gill Sans MT" w:hAnsi="Gill Sans MT"/>
          <w:color w:val="808080" w:themeColor="background1" w:themeShade="80"/>
          <w:sz w:val="24"/>
          <w:szCs w:val="24"/>
          <w:lang w:val="it-IT"/>
        </w:rPr>
        <w:t xml:space="preserve"> </w:t>
      </w:r>
      <w:r w:rsidR="00783AF1" w:rsidRPr="00AC2EF0">
        <w:rPr>
          <w:rFonts w:ascii="Gill Sans MT" w:hAnsi="Gill Sans MT"/>
          <w:color w:val="808080" w:themeColor="background1" w:themeShade="80"/>
          <w:sz w:val="24"/>
          <w:szCs w:val="24"/>
          <w:lang w:val="it-IT"/>
        </w:rPr>
        <w:t xml:space="preserve">mjet </w:t>
      </w:r>
      <w:r w:rsidR="00B46D63" w:rsidRPr="00AC2EF0">
        <w:rPr>
          <w:rFonts w:ascii="Gill Sans MT" w:hAnsi="Gill Sans MT"/>
          <w:color w:val="808080" w:themeColor="background1" w:themeShade="80"/>
          <w:sz w:val="24"/>
          <w:szCs w:val="24"/>
          <w:lang w:val="it-IT"/>
        </w:rPr>
        <w:t>i</w:t>
      </w:r>
      <w:r w:rsidR="00783AF1" w:rsidRPr="00AC2EF0">
        <w:rPr>
          <w:rFonts w:ascii="Gill Sans MT" w:hAnsi="Gill Sans MT"/>
          <w:color w:val="808080" w:themeColor="background1" w:themeShade="80"/>
          <w:sz w:val="24"/>
          <w:szCs w:val="24"/>
          <w:lang w:val="it-IT"/>
        </w:rPr>
        <w:t xml:space="preserve"> r</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nd</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sish</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m </w:t>
      </w:r>
      <w:r w:rsidR="00B46D63" w:rsidRPr="00AC2EF0">
        <w:rPr>
          <w:rFonts w:ascii="Gill Sans MT" w:hAnsi="Gill Sans MT"/>
          <w:color w:val="808080" w:themeColor="background1" w:themeShade="80"/>
          <w:sz w:val="24"/>
          <w:szCs w:val="24"/>
          <w:lang w:val="it-IT"/>
        </w:rPr>
        <w:t>i</w:t>
      </w:r>
      <w:r w:rsidR="00783AF1" w:rsidRPr="00AC2EF0">
        <w:rPr>
          <w:rFonts w:ascii="Gill Sans MT" w:hAnsi="Gill Sans MT"/>
          <w:color w:val="808080" w:themeColor="background1" w:themeShade="80"/>
          <w:sz w:val="24"/>
          <w:szCs w:val="24"/>
          <w:lang w:val="it-IT"/>
        </w:rPr>
        <w:t xml:space="preserve"> zbatimit n</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 praktik</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 t</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 angazhimeve publike t</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 nd</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rmarra nga Bashkia </w:t>
      </w:r>
      <w:r w:rsidR="0029121D" w:rsidRPr="00AC2EF0">
        <w:rPr>
          <w:rFonts w:ascii="Gill Sans MT" w:hAnsi="Gill Sans MT"/>
          <w:color w:val="808080" w:themeColor="background1" w:themeShade="80"/>
          <w:sz w:val="24"/>
          <w:szCs w:val="24"/>
          <w:lang w:val="it-IT"/>
        </w:rPr>
        <w:t>Pogradec</w:t>
      </w:r>
      <w:r w:rsidR="00922B0B" w:rsidRPr="00AC2EF0">
        <w:rPr>
          <w:rFonts w:ascii="Gill Sans MT" w:hAnsi="Gill Sans MT"/>
          <w:color w:val="808080" w:themeColor="background1" w:themeShade="80"/>
          <w:sz w:val="24"/>
          <w:szCs w:val="24"/>
          <w:lang w:val="it-IT"/>
        </w:rPr>
        <w:t xml:space="preserve"> </w:t>
      </w:r>
      <w:r w:rsidR="00783AF1" w:rsidRPr="00AC2EF0">
        <w:rPr>
          <w:rFonts w:ascii="Gill Sans MT" w:hAnsi="Gill Sans MT"/>
          <w:color w:val="808080" w:themeColor="background1" w:themeShade="80"/>
          <w:sz w:val="24"/>
          <w:szCs w:val="24"/>
          <w:lang w:val="it-IT"/>
        </w:rPr>
        <w:t>n</w:t>
      </w:r>
      <w:r w:rsidR="00783AF1" w:rsidRPr="00AC2EF0">
        <w:rPr>
          <w:color w:val="808080" w:themeColor="background1" w:themeShade="80"/>
          <w:sz w:val="24"/>
          <w:szCs w:val="24"/>
        </w:rPr>
        <w:t>ё</w:t>
      </w:r>
      <w:r w:rsidR="00783AF1" w:rsidRPr="00AC2EF0">
        <w:rPr>
          <w:rFonts w:ascii="Gill Sans MT" w:hAnsi="Gill Sans MT"/>
          <w:color w:val="808080" w:themeColor="background1" w:themeShade="80"/>
          <w:sz w:val="24"/>
          <w:szCs w:val="24"/>
          <w:lang w:val="it-IT"/>
        </w:rPr>
        <w:t xml:space="preserve"> lidhje me parimet e barazis</w:t>
      </w:r>
      <w:r w:rsidR="00783AF1" w:rsidRPr="00AC2EF0">
        <w:rPr>
          <w:color w:val="808080" w:themeColor="background1" w:themeShade="80"/>
          <w:sz w:val="24"/>
          <w:szCs w:val="24"/>
        </w:rPr>
        <w:t>ё</w:t>
      </w:r>
      <w:r w:rsidR="00783AF1" w:rsidRPr="00AC2EF0">
        <w:rPr>
          <w:rFonts w:ascii="Gill Sans MT" w:hAnsi="Gill Sans MT"/>
          <w:color w:val="808080" w:themeColor="background1" w:themeShade="80"/>
          <w:sz w:val="24"/>
          <w:szCs w:val="24"/>
          <w:lang w:val="it-IT"/>
        </w:rPr>
        <w:t>, planifikimit dhe zbatimit t</w:t>
      </w:r>
      <w:r w:rsidR="00783AF1" w:rsidRPr="00AC2EF0">
        <w:rPr>
          <w:color w:val="808080" w:themeColor="background1" w:themeShade="80"/>
          <w:sz w:val="24"/>
          <w:szCs w:val="24"/>
        </w:rPr>
        <w:t>ё</w:t>
      </w:r>
      <w:r w:rsidR="00783AF1" w:rsidRPr="00AC2EF0">
        <w:rPr>
          <w:rFonts w:ascii="Gill Sans MT" w:hAnsi="Gill Sans MT"/>
          <w:color w:val="808080" w:themeColor="background1" w:themeShade="80"/>
          <w:sz w:val="24"/>
          <w:szCs w:val="24"/>
          <w:lang w:val="it-IT"/>
        </w:rPr>
        <w:t xml:space="preserve"> nevojave dhe t</w:t>
      </w:r>
      <w:r w:rsidR="00783AF1" w:rsidRPr="00AC2EF0">
        <w:rPr>
          <w:color w:val="808080" w:themeColor="background1" w:themeShade="80"/>
          <w:sz w:val="24"/>
          <w:szCs w:val="24"/>
        </w:rPr>
        <w:t>ё</w:t>
      </w:r>
      <w:r w:rsidR="00B93281" w:rsidRPr="00AC2EF0">
        <w:rPr>
          <w:rFonts w:ascii="Gill Sans MT" w:hAnsi="Gill Sans MT"/>
          <w:color w:val="808080" w:themeColor="background1" w:themeShade="80"/>
          <w:sz w:val="24"/>
          <w:szCs w:val="24"/>
          <w:lang w:val="it-IT"/>
        </w:rPr>
        <w:t xml:space="preserve"> të</w:t>
      </w:r>
      <w:r w:rsidR="00783AF1" w:rsidRPr="00AC2EF0">
        <w:rPr>
          <w:rFonts w:ascii="Gill Sans MT" w:hAnsi="Gill Sans MT"/>
          <w:color w:val="808080" w:themeColor="background1" w:themeShade="80"/>
          <w:sz w:val="24"/>
          <w:szCs w:val="24"/>
          <w:lang w:val="it-IT"/>
        </w:rPr>
        <w:t xml:space="preserve"> drejtave t</w:t>
      </w:r>
      <w:r w:rsidR="00783AF1" w:rsidRPr="00AC2EF0">
        <w:rPr>
          <w:color w:val="808080" w:themeColor="background1" w:themeShade="80"/>
          <w:sz w:val="24"/>
          <w:szCs w:val="24"/>
        </w:rPr>
        <w:t>ё</w:t>
      </w:r>
      <w:r w:rsidR="00783AF1" w:rsidRPr="00AC2EF0">
        <w:rPr>
          <w:rFonts w:ascii="Gill Sans MT" w:hAnsi="Gill Sans MT"/>
          <w:color w:val="808080" w:themeColor="background1" w:themeShade="80"/>
          <w:sz w:val="24"/>
          <w:szCs w:val="24"/>
          <w:lang w:val="it-IT"/>
        </w:rPr>
        <w:t xml:space="preserve"> grave dhe burrave</w:t>
      </w:r>
      <w:r w:rsidR="00473491" w:rsidRPr="00820EA3">
        <w:rPr>
          <w:rStyle w:val="Heading1Char"/>
          <w:rFonts w:ascii="Gill Sans MT" w:hAnsi="Gill Sans MT"/>
          <w:b w:val="0"/>
          <w:color w:val="808080" w:themeColor="background1" w:themeShade="80"/>
          <w:sz w:val="24"/>
          <w:szCs w:val="24"/>
          <w:vertAlign w:val="superscript"/>
        </w:rPr>
        <w:footnoteReference w:id="4"/>
      </w:r>
      <w:r w:rsidR="00783AF1" w:rsidRPr="00AC2EF0">
        <w:rPr>
          <w:rFonts w:ascii="Gill Sans MT" w:hAnsi="Gill Sans MT"/>
          <w:color w:val="808080" w:themeColor="background1" w:themeShade="80"/>
          <w:sz w:val="24"/>
          <w:szCs w:val="24"/>
          <w:lang w:val="it-IT"/>
        </w:rPr>
        <w:t xml:space="preserve">, </w:t>
      </w:r>
      <w:r w:rsidR="00473491" w:rsidRPr="00AC2EF0">
        <w:rPr>
          <w:rFonts w:ascii="Gill Sans MT" w:hAnsi="Gill Sans MT"/>
          <w:color w:val="808080" w:themeColor="background1" w:themeShade="80"/>
          <w:sz w:val="24"/>
          <w:szCs w:val="24"/>
          <w:lang w:val="it-IT"/>
        </w:rPr>
        <w:t>të rejave dhe të rinjve</w:t>
      </w:r>
      <w:r w:rsidR="00473491" w:rsidRPr="00820EA3">
        <w:rPr>
          <w:rStyle w:val="Heading1Char"/>
          <w:rFonts w:ascii="Gill Sans MT" w:hAnsi="Gill Sans MT"/>
          <w:b w:val="0"/>
          <w:color w:val="808080" w:themeColor="background1" w:themeShade="80"/>
          <w:sz w:val="24"/>
          <w:szCs w:val="24"/>
          <w:vertAlign w:val="superscript"/>
        </w:rPr>
        <w:footnoteReference w:id="5"/>
      </w:r>
      <w:r w:rsidR="00473491" w:rsidRPr="00AC2EF0">
        <w:rPr>
          <w:rFonts w:ascii="Gill Sans MT" w:hAnsi="Gill Sans MT"/>
          <w:color w:val="808080" w:themeColor="background1" w:themeShade="80"/>
          <w:sz w:val="24"/>
          <w:szCs w:val="24"/>
          <w:lang w:val="it-IT"/>
        </w:rPr>
        <w:t xml:space="preserve">, si dhe </w:t>
      </w:r>
      <w:r w:rsidR="00783AF1" w:rsidRPr="00AC2EF0">
        <w:rPr>
          <w:rFonts w:ascii="Gill Sans MT" w:hAnsi="Gill Sans MT"/>
          <w:color w:val="808080" w:themeColor="background1" w:themeShade="80"/>
          <w:sz w:val="24"/>
          <w:szCs w:val="24"/>
          <w:lang w:val="it-IT"/>
        </w:rPr>
        <w:t>vajzave dhe djemve</w:t>
      </w:r>
      <w:r w:rsidR="00473491" w:rsidRPr="00820EA3">
        <w:rPr>
          <w:rStyle w:val="Heading1Char"/>
          <w:rFonts w:ascii="Gill Sans MT" w:hAnsi="Gill Sans MT"/>
          <w:b w:val="0"/>
          <w:color w:val="808080" w:themeColor="background1" w:themeShade="80"/>
          <w:sz w:val="24"/>
          <w:szCs w:val="24"/>
          <w:vertAlign w:val="superscript"/>
        </w:rPr>
        <w:footnoteReference w:id="6"/>
      </w:r>
      <w:r w:rsidR="00783AF1" w:rsidRPr="00AC2EF0">
        <w:rPr>
          <w:rFonts w:ascii="Gill Sans MT" w:hAnsi="Gill Sans MT"/>
          <w:color w:val="808080" w:themeColor="background1" w:themeShade="80"/>
          <w:sz w:val="24"/>
          <w:szCs w:val="24"/>
          <w:lang w:val="it-IT"/>
        </w:rPr>
        <w:t>.</w:t>
      </w:r>
      <w:r w:rsidR="0029121D" w:rsidRPr="00AC2EF0">
        <w:rPr>
          <w:rFonts w:ascii="Gill Sans MT" w:hAnsi="Gill Sans MT"/>
          <w:color w:val="808080" w:themeColor="background1" w:themeShade="80"/>
          <w:sz w:val="24"/>
          <w:szCs w:val="24"/>
          <w:lang w:val="it-IT"/>
        </w:rPr>
        <w:t xml:space="preserve"> </w:t>
      </w:r>
      <w:r w:rsidR="00783AF1" w:rsidRPr="00AC2EF0">
        <w:rPr>
          <w:rFonts w:ascii="Gill Sans MT" w:hAnsi="Gill Sans MT"/>
          <w:color w:val="808080" w:themeColor="background1" w:themeShade="80"/>
          <w:sz w:val="24"/>
          <w:szCs w:val="24"/>
          <w:lang w:val="it-IT"/>
        </w:rPr>
        <w:t>Ai u p</w:t>
      </w:r>
      <w:r w:rsidR="00F12DBA" w:rsidRPr="00AC2EF0">
        <w:rPr>
          <w:rFonts w:ascii="Gill Sans MT" w:hAnsi="Gill Sans MT"/>
          <w:color w:val="808080" w:themeColor="background1" w:themeShade="80"/>
          <w:sz w:val="24"/>
          <w:szCs w:val="24"/>
          <w:lang w:val="it-IT"/>
        </w:rPr>
        <w:t>ë</w:t>
      </w:r>
      <w:r w:rsidR="00783AF1" w:rsidRPr="00AC2EF0">
        <w:rPr>
          <w:rFonts w:ascii="Gill Sans MT" w:hAnsi="Gill Sans MT"/>
          <w:color w:val="808080" w:themeColor="background1" w:themeShade="80"/>
          <w:sz w:val="24"/>
          <w:szCs w:val="24"/>
          <w:lang w:val="it-IT"/>
        </w:rPr>
        <w:t xml:space="preserve">rgatit </w:t>
      </w:r>
      <w:r w:rsidR="00922B0B" w:rsidRPr="00AC2EF0">
        <w:rPr>
          <w:rFonts w:ascii="Gill Sans MT" w:hAnsi="Gill Sans MT"/>
          <w:color w:val="808080" w:themeColor="background1" w:themeShade="80"/>
          <w:sz w:val="24"/>
          <w:szCs w:val="24"/>
          <w:lang w:val="it-IT"/>
        </w:rPr>
        <w:t>n</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rmbushje t</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hapave konkret</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q</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duhet t</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nd</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rmarr</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pala n</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nshkruese (bashkia) me q</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llim zbatimin e Kart</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s dhe angazhimeve q</w:t>
      </w:r>
      <w:r w:rsidR="008E1A30" w:rsidRPr="00AC2EF0">
        <w:rPr>
          <w:rFonts w:ascii="Gill Sans MT" w:hAnsi="Gill Sans MT"/>
          <w:color w:val="808080" w:themeColor="background1" w:themeShade="80"/>
          <w:sz w:val="24"/>
          <w:szCs w:val="24"/>
          <w:lang w:val="it-IT"/>
        </w:rPr>
        <w:t>ë</w:t>
      </w:r>
      <w:r w:rsidR="00922B0B" w:rsidRPr="00AC2EF0">
        <w:rPr>
          <w:rFonts w:ascii="Gill Sans MT" w:hAnsi="Gill Sans MT"/>
          <w:color w:val="808080" w:themeColor="background1" w:themeShade="80"/>
          <w:sz w:val="24"/>
          <w:szCs w:val="24"/>
          <w:lang w:val="it-IT"/>
        </w:rPr>
        <w:t xml:space="preserve"> rrjedhin prej saj</w:t>
      </w:r>
      <w:r w:rsidR="006C7A30" w:rsidRPr="00AC2EF0">
        <w:rPr>
          <w:rFonts w:ascii="Gill Sans MT" w:hAnsi="Gill Sans MT"/>
          <w:color w:val="808080" w:themeColor="background1" w:themeShade="80"/>
          <w:sz w:val="24"/>
          <w:szCs w:val="24"/>
          <w:lang w:val="it-IT"/>
        </w:rPr>
        <w:t xml:space="preserve"> dhe mbulon nj</w:t>
      </w:r>
      <w:r w:rsidR="008E1A30" w:rsidRPr="00AC2EF0">
        <w:rPr>
          <w:rFonts w:ascii="Gill Sans MT" w:hAnsi="Gill Sans MT"/>
          <w:color w:val="808080" w:themeColor="background1" w:themeShade="80"/>
          <w:sz w:val="24"/>
          <w:szCs w:val="24"/>
          <w:lang w:val="it-IT"/>
        </w:rPr>
        <w:t>ë</w:t>
      </w:r>
      <w:r w:rsidR="006C7A30" w:rsidRPr="00AC2EF0">
        <w:rPr>
          <w:rFonts w:ascii="Gill Sans MT" w:hAnsi="Gill Sans MT"/>
          <w:color w:val="808080" w:themeColor="background1" w:themeShade="80"/>
          <w:sz w:val="24"/>
          <w:szCs w:val="24"/>
          <w:lang w:val="it-IT"/>
        </w:rPr>
        <w:t xml:space="preserve"> periudh</w:t>
      </w:r>
      <w:r w:rsidR="008E1A30" w:rsidRPr="00AC2EF0">
        <w:rPr>
          <w:rFonts w:ascii="Gill Sans MT" w:hAnsi="Gill Sans MT"/>
          <w:color w:val="808080" w:themeColor="background1" w:themeShade="80"/>
          <w:sz w:val="24"/>
          <w:szCs w:val="24"/>
          <w:lang w:val="it-IT"/>
        </w:rPr>
        <w:t>ë</w:t>
      </w:r>
      <w:r w:rsidR="006C7A30" w:rsidRPr="00AC2EF0">
        <w:rPr>
          <w:rFonts w:ascii="Gill Sans MT" w:hAnsi="Gill Sans MT"/>
          <w:color w:val="808080" w:themeColor="background1" w:themeShade="80"/>
          <w:sz w:val="24"/>
          <w:szCs w:val="24"/>
          <w:lang w:val="it-IT"/>
        </w:rPr>
        <w:t xml:space="preserve"> kohore tre vjeçare, pra shtator 2020 – shtator 2023</w:t>
      </w:r>
      <w:r w:rsidR="00FB74CA" w:rsidRPr="00AC2EF0">
        <w:rPr>
          <w:rFonts w:ascii="Gill Sans MT" w:hAnsi="Gill Sans MT"/>
          <w:color w:val="808080" w:themeColor="background1" w:themeShade="80"/>
          <w:sz w:val="24"/>
          <w:szCs w:val="24"/>
          <w:lang w:val="it-IT"/>
        </w:rPr>
        <w:t>.</w:t>
      </w:r>
    </w:p>
    <w:p w:rsidR="006C7A30" w:rsidRPr="00AC2EF0" w:rsidRDefault="006C7A30" w:rsidP="00F95D94">
      <w:pPr>
        <w:jc w:val="both"/>
        <w:rPr>
          <w:rFonts w:ascii="Gill Sans MT" w:hAnsi="Gill Sans MT"/>
          <w:color w:val="808080" w:themeColor="background1" w:themeShade="80"/>
          <w:sz w:val="24"/>
          <w:szCs w:val="24"/>
          <w:lang w:val="it-IT"/>
        </w:rPr>
      </w:pPr>
    </w:p>
    <w:p w:rsidR="00B46D63" w:rsidRPr="00AC2EF0" w:rsidRDefault="006C7A30" w:rsidP="00F95D94">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P</w:t>
      </w:r>
      <w:r w:rsidR="002D6A98" w:rsidRPr="00AC2EF0">
        <w:rPr>
          <w:rFonts w:ascii="Gill Sans MT" w:hAnsi="Gill Sans MT"/>
          <w:color w:val="808080" w:themeColor="background1" w:themeShade="80"/>
          <w:sz w:val="24"/>
          <w:szCs w:val="24"/>
          <w:lang w:val="it-IT"/>
        </w:rPr>
        <w:t>V</w:t>
      </w:r>
      <w:r w:rsidRPr="00AC2EF0">
        <w:rPr>
          <w:rFonts w:ascii="Gill Sans MT" w:hAnsi="Gill Sans MT"/>
          <w:color w:val="808080" w:themeColor="background1" w:themeShade="80"/>
          <w:sz w:val="24"/>
          <w:szCs w:val="24"/>
          <w:lang w:val="it-IT"/>
        </w:rPr>
        <w:t>VBGJ</w:t>
      </w:r>
      <w:r w:rsidR="00FB74CA" w:rsidRPr="00AC2EF0">
        <w:rPr>
          <w:rFonts w:ascii="Gill Sans MT" w:hAnsi="Gill Sans MT"/>
          <w:color w:val="808080" w:themeColor="background1" w:themeShade="80"/>
          <w:sz w:val="24"/>
          <w:szCs w:val="24"/>
          <w:lang w:val="it-IT"/>
        </w:rPr>
        <w:t xml:space="preserve"> 2020-2023</w:t>
      </w:r>
      <w:r w:rsidR="0029121D" w:rsidRPr="00AC2EF0">
        <w:rPr>
          <w:rFonts w:ascii="Gill Sans MT" w:hAnsi="Gill Sans MT"/>
          <w:color w:val="808080" w:themeColor="background1" w:themeShade="80"/>
          <w:sz w:val="24"/>
          <w:szCs w:val="24"/>
          <w:lang w:val="it-IT"/>
        </w:rPr>
        <w:t xml:space="preserve"> </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dokument sintezë, </w:t>
      </w:r>
      <w:r w:rsidR="00FB74CA" w:rsidRPr="00AC2EF0">
        <w:rPr>
          <w:rFonts w:ascii="Gill Sans MT" w:hAnsi="Gill Sans MT"/>
          <w:color w:val="808080" w:themeColor="background1" w:themeShade="80"/>
          <w:sz w:val="24"/>
          <w:szCs w:val="24"/>
          <w:lang w:val="it-IT"/>
        </w:rPr>
        <w:t>pra</w:t>
      </w:r>
      <w:r w:rsidR="0029121D" w:rsidRPr="00AC2EF0">
        <w:rPr>
          <w:rFonts w:ascii="Gill Sans MT" w:hAnsi="Gill Sans MT"/>
          <w:color w:val="808080" w:themeColor="background1" w:themeShade="80"/>
          <w:sz w:val="24"/>
          <w:szCs w:val="24"/>
          <w:lang w:val="it-IT"/>
        </w:rPr>
        <w:t xml:space="preserve"> </w:t>
      </w:r>
      <w:r w:rsidR="00FB74CA" w:rsidRPr="00AC2EF0">
        <w:rPr>
          <w:rFonts w:ascii="Gill Sans MT" w:hAnsi="Gill Sans MT"/>
          <w:color w:val="808080" w:themeColor="background1" w:themeShade="80"/>
          <w:sz w:val="24"/>
          <w:szCs w:val="24"/>
          <w:lang w:val="it-IT"/>
        </w:rPr>
        <w:t>p</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rmban kryesisht </w:t>
      </w:r>
      <w:r w:rsidRPr="00AC2EF0">
        <w:rPr>
          <w:rFonts w:ascii="Gill Sans MT" w:hAnsi="Gill Sans MT"/>
          <w:color w:val="808080" w:themeColor="background1" w:themeShade="80"/>
          <w:sz w:val="24"/>
          <w:szCs w:val="24"/>
          <w:lang w:val="it-IT"/>
        </w:rPr>
        <w:t xml:space="preserve">një përmbledhje </w:t>
      </w:r>
      <w:r w:rsidR="00FB74CA"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veprimeve të qarta, të ndjeshme nga ana gjinore, </w:t>
      </w:r>
      <w:r w:rsidR="0029121D" w:rsidRPr="00AC2EF0">
        <w:rPr>
          <w:rFonts w:ascii="Gill Sans MT" w:hAnsi="Gill Sans MT"/>
          <w:color w:val="808080" w:themeColor="background1" w:themeShade="80"/>
          <w:sz w:val="24"/>
          <w:szCs w:val="24"/>
          <w:lang w:val="it-IT"/>
        </w:rPr>
        <w:t>pjesa më e madhe e të cilave</w:t>
      </w:r>
      <w:r w:rsidR="00FB74CA" w:rsidRPr="00AC2EF0">
        <w:rPr>
          <w:rFonts w:ascii="Gill Sans MT" w:hAnsi="Gill Sans MT"/>
          <w:color w:val="808080" w:themeColor="background1" w:themeShade="80"/>
          <w:sz w:val="24"/>
          <w:szCs w:val="24"/>
          <w:lang w:val="it-IT"/>
        </w:rPr>
        <w:t xml:space="preserve"> rezultonin t</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 ishin gjithashtu t</w:t>
      </w:r>
      <w:r w:rsidR="008E1A30" w:rsidRPr="00AC2EF0">
        <w:rPr>
          <w:rFonts w:ascii="Gill Sans MT" w:hAnsi="Gill Sans MT"/>
          <w:color w:val="808080" w:themeColor="background1" w:themeShade="80"/>
          <w:sz w:val="24"/>
          <w:szCs w:val="24"/>
          <w:lang w:val="it-IT"/>
        </w:rPr>
        <w:t>ë</w:t>
      </w:r>
      <w:r w:rsidR="0029121D"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 xml:space="preserve">përfshira </w:t>
      </w:r>
      <w:r w:rsidR="00FB74CA" w:rsidRPr="00AC2EF0">
        <w:rPr>
          <w:rFonts w:ascii="Gill Sans MT" w:hAnsi="Gill Sans MT"/>
          <w:color w:val="808080" w:themeColor="background1" w:themeShade="80"/>
          <w:sz w:val="24"/>
          <w:szCs w:val="24"/>
          <w:lang w:val="it-IT"/>
        </w:rPr>
        <w:t>apo parashikuara</w:t>
      </w:r>
      <w:r w:rsidRPr="00AC2EF0">
        <w:rPr>
          <w:rFonts w:ascii="Gill Sans MT" w:hAnsi="Gill Sans MT"/>
          <w:color w:val="808080" w:themeColor="background1" w:themeShade="80"/>
          <w:sz w:val="24"/>
          <w:szCs w:val="24"/>
          <w:lang w:val="it-IT"/>
        </w:rPr>
        <w:t xml:space="preserve"> në pl</w:t>
      </w:r>
      <w:r w:rsidR="00FB74CA" w:rsidRPr="00AC2EF0">
        <w:rPr>
          <w:rFonts w:ascii="Gill Sans MT" w:hAnsi="Gill Sans MT"/>
          <w:color w:val="808080" w:themeColor="background1" w:themeShade="80"/>
          <w:sz w:val="24"/>
          <w:szCs w:val="24"/>
          <w:lang w:val="it-IT"/>
        </w:rPr>
        <w:t xml:space="preserve">anet ekzistuese të bashkisë </w:t>
      </w:r>
      <w:r w:rsidR="0029121D" w:rsidRPr="00AC2EF0">
        <w:rPr>
          <w:rFonts w:ascii="Gill Sans MT" w:hAnsi="Gill Sans MT"/>
          <w:color w:val="808080" w:themeColor="background1" w:themeShade="80"/>
          <w:sz w:val="24"/>
          <w:szCs w:val="24"/>
          <w:lang w:val="it-IT"/>
        </w:rPr>
        <w:t>Pogradec</w:t>
      </w:r>
      <w:r w:rsidRPr="00AC2EF0">
        <w:rPr>
          <w:rFonts w:ascii="Gill Sans MT" w:hAnsi="Gill Sans MT"/>
          <w:color w:val="808080" w:themeColor="background1" w:themeShade="80"/>
          <w:sz w:val="24"/>
          <w:szCs w:val="24"/>
          <w:lang w:val="it-IT"/>
        </w:rPr>
        <w:t>.</w:t>
      </w:r>
      <w:r w:rsidR="00FB74CA"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to veprime jan</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 g</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rshetuar edhe me aktivitete e hapa konkret</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 domosdosh</w:t>
      </w:r>
      <w:r w:rsidR="008E1A30" w:rsidRPr="00AC2EF0">
        <w:rPr>
          <w:rFonts w:ascii="Gill Sans MT" w:hAnsi="Gill Sans MT"/>
          <w:color w:val="808080" w:themeColor="background1" w:themeShade="80"/>
          <w:sz w:val="24"/>
          <w:szCs w:val="24"/>
          <w:lang w:val="it-IT"/>
        </w:rPr>
        <w:t>ë</w:t>
      </w:r>
      <w:r w:rsidR="002A7081" w:rsidRPr="00AC2EF0">
        <w:rPr>
          <w:rFonts w:ascii="Gill Sans MT" w:hAnsi="Gill Sans MT"/>
          <w:color w:val="808080" w:themeColor="background1" w:themeShade="80"/>
          <w:sz w:val="24"/>
          <w:szCs w:val="24"/>
          <w:lang w:val="it-IT"/>
        </w:rPr>
        <w:t>m</w:t>
      </w:r>
      <w:r w:rsidR="00FB74CA"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r zbatimin e Kart</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s n</w:t>
      </w:r>
      <w:r w:rsidR="008E1A30" w:rsidRPr="00AC2EF0">
        <w:rPr>
          <w:rFonts w:ascii="Gill Sans MT" w:hAnsi="Gill Sans MT"/>
          <w:color w:val="808080" w:themeColor="background1" w:themeShade="80"/>
          <w:sz w:val="24"/>
          <w:szCs w:val="24"/>
          <w:lang w:val="it-IT"/>
        </w:rPr>
        <w:t>ë</w:t>
      </w:r>
      <w:r w:rsidR="00FB74CA" w:rsidRPr="00AC2EF0">
        <w:rPr>
          <w:rFonts w:ascii="Gill Sans MT" w:hAnsi="Gill Sans MT"/>
          <w:color w:val="808080" w:themeColor="background1" w:themeShade="80"/>
          <w:sz w:val="24"/>
          <w:szCs w:val="24"/>
          <w:lang w:val="it-IT"/>
        </w:rPr>
        <w:t xml:space="preserve"> praktik</w:t>
      </w:r>
      <w:r w:rsidR="008E1A30" w:rsidRPr="00AC2EF0">
        <w:rPr>
          <w:rFonts w:ascii="Gill Sans MT" w:hAnsi="Gill Sans MT"/>
          <w:color w:val="808080" w:themeColor="background1" w:themeShade="80"/>
          <w:sz w:val="24"/>
          <w:szCs w:val="24"/>
          <w:lang w:val="it-IT"/>
        </w:rPr>
        <w:t>ë</w:t>
      </w:r>
      <w:r w:rsidR="002A7081" w:rsidRPr="00AC2EF0">
        <w:rPr>
          <w:rFonts w:ascii="Gill Sans MT" w:hAnsi="Gill Sans MT"/>
          <w:color w:val="808080" w:themeColor="background1" w:themeShade="80"/>
          <w:sz w:val="24"/>
          <w:szCs w:val="24"/>
          <w:lang w:val="it-IT"/>
        </w:rPr>
        <w:t>.</w:t>
      </w:r>
    </w:p>
    <w:p w:rsidR="00AD35B8" w:rsidRPr="00AC2EF0" w:rsidRDefault="00AD35B8" w:rsidP="00F95D94">
      <w:pPr>
        <w:jc w:val="both"/>
        <w:rPr>
          <w:rFonts w:ascii="Gill Sans MT" w:hAnsi="Gill Sans MT"/>
          <w:color w:val="808080" w:themeColor="background1" w:themeShade="80"/>
          <w:sz w:val="24"/>
          <w:szCs w:val="24"/>
          <w:lang w:val="it-IT"/>
        </w:rPr>
      </w:pPr>
    </w:p>
    <w:p w:rsidR="00AD35B8" w:rsidRPr="00AC2EF0" w:rsidRDefault="008E1A30" w:rsidP="00F95D94">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sht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e r</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nd</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sishme 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theksojm</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faktin q</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periudha kohore gjat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s</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cil</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 u b</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nshkrimi i Kart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 Evropiane p</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r Barazi dhe m</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pas p</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rgatitja dhe p</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rfundimi i P</w:t>
      </w:r>
      <w:r w:rsidR="002D6A98" w:rsidRPr="00AC2EF0">
        <w:rPr>
          <w:rFonts w:ascii="Gill Sans MT" w:hAnsi="Gill Sans MT"/>
          <w:color w:val="808080" w:themeColor="background1" w:themeShade="80"/>
          <w:sz w:val="24"/>
          <w:szCs w:val="24"/>
          <w:lang w:val="it-IT"/>
        </w:rPr>
        <w:t>V</w:t>
      </w:r>
      <w:r w:rsidR="00AD35B8" w:rsidRPr="00AC2EF0">
        <w:rPr>
          <w:rFonts w:ascii="Gill Sans MT" w:hAnsi="Gill Sans MT"/>
          <w:color w:val="808080" w:themeColor="background1" w:themeShade="80"/>
          <w:sz w:val="24"/>
          <w:szCs w:val="24"/>
          <w:lang w:val="it-IT"/>
        </w:rPr>
        <w:t>VBGJ-s</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nuk ishte 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favorin ton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dhe shtoi v</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shtir</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sit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shum</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aspekte, nisur nga gjendja e fatkeq</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sis</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natyrore 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cil</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n vendi yn</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(sikurse dhe mbar</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bota) ndodhej p</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r shkak t</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pandemis</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s</w:t>
      </w:r>
      <w:r w:rsidRPr="00AC2EF0">
        <w:rPr>
          <w:rFonts w:ascii="Gill Sans MT" w:hAnsi="Gill Sans MT"/>
          <w:color w:val="808080" w:themeColor="background1" w:themeShade="80"/>
          <w:sz w:val="24"/>
          <w:szCs w:val="24"/>
          <w:lang w:val="it-IT"/>
        </w:rPr>
        <w:t>ë</w:t>
      </w:r>
      <w:r w:rsidR="00AD35B8" w:rsidRPr="00AC2EF0">
        <w:rPr>
          <w:rFonts w:ascii="Gill Sans MT" w:hAnsi="Gill Sans MT"/>
          <w:color w:val="808080" w:themeColor="background1" w:themeShade="80"/>
          <w:sz w:val="24"/>
          <w:szCs w:val="24"/>
          <w:lang w:val="it-IT"/>
        </w:rPr>
        <w:t xml:space="preserve"> COVID-19. </w:t>
      </w:r>
      <w:r w:rsidR="000557A4" w:rsidRPr="00AC2EF0">
        <w:rPr>
          <w:rFonts w:ascii="Gill Sans MT" w:hAnsi="Gill Sans MT"/>
          <w:color w:val="808080" w:themeColor="background1" w:themeShade="80"/>
          <w:sz w:val="24"/>
          <w:szCs w:val="24"/>
          <w:lang w:val="it-IT"/>
        </w:rPr>
        <w:t>Kjo situat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ndikoi n</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minimizimin e takimeve, realizimin e pjes</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s m</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madhe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konsultimeve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rmes internetit, zvog</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limin e numrit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aktor</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ve, partner</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ve e bashk</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pun</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tor</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ve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cil</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t do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kishim dashur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ishin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pranish</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m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rgjat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gjith</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procesit, hezitim</w:t>
      </w:r>
      <w:r w:rsidR="0029121D" w:rsidRPr="00AC2EF0">
        <w:rPr>
          <w:rFonts w:ascii="Gill Sans MT" w:hAnsi="Gill Sans MT"/>
          <w:color w:val="808080" w:themeColor="background1" w:themeShade="80"/>
          <w:sz w:val="24"/>
          <w:szCs w:val="24"/>
          <w:lang w:val="it-IT"/>
        </w:rPr>
        <w:t>in</w:t>
      </w:r>
      <w:r w:rsidR="000557A4" w:rsidRPr="00AC2EF0">
        <w:rPr>
          <w:rFonts w:ascii="Gill Sans MT" w:hAnsi="Gill Sans MT"/>
          <w:color w:val="808080" w:themeColor="background1" w:themeShade="80"/>
          <w:sz w:val="24"/>
          <w:szCs w:val="24"/>
          <w:lang w:val="it-IT"/>
        </w:rPr>
        <w:t xml:space="preserve">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planifikuar disa veprime,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lidhura pik</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risht me partneritet</w:t>
      </w:r>
      <w:r w:rsidR="0029121D" w:rsidRPr="00AC2EF0">
        <w:rPr>
          <w:rFonts w:ascii="Gill Sans MT" w:hAnsi="Gill Sans MT"/>
          <w:color w:val="808080" w:themeColor="background1" w:themeShade="80"/>
          <w:sz w:val="24"/>
          <w:szCs w:val="24"/>
          <w:lang w:val="it-IT"/>
        </w:rPr>
        <w:t>in</w:t>
      </w:r>
      <w:r w:rsidR="000557A4" w:rsidRPr="00AC2EF0">
        <w:rPr>
          <w:rFonts w:ascii="Gill Sans MT" w:hAnsi="Gill Sans MT"/>
          <w:color w:val="808080" w:themeColor="background1" w:themeShade="80"/>
          <w:sz w:val="24"/>
          <w:szCs w:val="24"/>
          <w:lang w:val="it-IT"/>
        </w:rPr>
        <w:t xml:space="preserve"> dhe gjith</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rfshirje</w:t>
      </w:r>
      <w:r w:rsidR="0029121D" w:rsidRPr="00AC2EF0">
        <w:rPr>
          <w:rFonts w:ascii="Gill Sans MT" w:hAnsi="Gill Sans MT"/>
          <w:color w:val="808080" w:themeColor="background1" w:themeShade="80"/>
          <w:sz w:val="24"/>
          <w:szCs w:val="24"/>
          <w:lang w:val="it-IT"/>
        </w:rPr>
        <w:t>n</w:t>
      </w:r>
      <w:r w:rsidR="000557A4" w:rsidRPr="00AC2EF0">
        <w:rPr>
          <w:rFonts w:ascii="Gill Sans MT" w:hAnsi="Gill Sans MT"/>
          <w:color w:val="808080" w:themeColor="background1" w:themeShade="80"/>
          <w:sz w:val="24"/>
          <w:szCs w:val="24"/>
          <w:lang w:val="it-IT"/>
        </w:rPr>
        <w:t>, efekti i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cilave del n</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pah </w:t>
      </w:r>
      <w:r w:rsidR="00933E1C" w:rsidRPr="00AC2EF0">
        <w:rPr>
          <w:rFonts w:ascii="Gill Sans MT" w:hAnsi="Gill Sans MT"/>
          <w:color w:val="808080" w:themeColor="background1" w:themeShade="80"/>
          <w:sz w:val="24"/>
          <w:szCs w:val="24"/>
          <w:lang w:val="it-IT"/>
        </w:rPr>
        <w:t>kur realizohen ball</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p</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r ball</w:t>
      </w:r>
      <w:r w:rsidRPr="00AC2EF0">
        <w:rPr>
          <w:rFonts w:ascii="Gill Sans MT" w:hAnsi="Gill Sans MT"/>
          <w:color w:val="808080" w:themeColor="background1" w:themeShade="80"/>
          <w:sz w:val="24"/>
          <w:szCs w:val="24"/>
          <w:lang w:val="it-IT"/>
        </w:rPr>
        <w:t>ë</w:t>
      </w:r>
      <w:r w:rsidR="0029121D" w:rsidRPr="00AC2EF0">
        <w:rPr>
          <w:rFonts w:ascii="Gill Sans MT" w:hAnsi="Gill Sans MT"/>
          <w:color w:val="808080" w:themeColor="background1" w:themeShade="80"/>
          <w:sz w:val="24"/>
          <w:szCs w:val="24"/>
          <w:lang w:val="it-IT"/>
        </w:rPr>
        <w:t xml:space="preserve"> </w:t>
      </w:r>
      <w:r w:rsidR="000557A4" w:rsidRPr="00AC2EF0">
        <w:rPr>
          <w:rFonts w:ascii="Gill Sans MT" w:hAnsi="Gill Sans MT"/>
          <w:color w:val="808080" w:themeColor="background1" w:themeShade="80"/>
          <w:sz w:val="24"/>
          <w:szCs w:val="24"/>
          <w:lang w:val="it-IT"/>
        </w:rPr>
        <w:t>dhe jo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rmes platformave elektr</w:t>
      </w:r>
      <w:r w:rsidR="00933E1C" w:rsidRPr="00AC2EF0">
        <w:rPr>
          <w:rFonts w:ascii="Gill Sans MT" w:hAnsi="Gill Sans MT"/>
          <w:color w:val="808080" w:themeColor="background1" w:themeShade="80"/>
          <w:sz w:val="24"/>
          <w:szCs w:val="24"/>
          <w:lang w:val="it-IT"/>
        </w:rPr>
        <w:t>onike, paqart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si n</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lidhje me burimet n</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dispozicion dhe ato q</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mund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sigurohen n</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ardhmen, p</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r shkak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efekteve financiare q</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kjo pandemi shkaktoi dhe mund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vijoj</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shkaktoj</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etj. Kjo </w:t>
      </w:r>
      <w:r w:rsidR="000557A4" w:rsidRPr="00AC2EF0">
        <w:rPr>
          <w:rFonts w:ascii="Gill Sans MT" w:hAnsi="Gill Sans MT"/>
          <w:color w:val="808080" w:themeColor="background1" w:themeShade="80"/>
          <w:sz w:val="24"/>
          <w:szCs w:val="24"/>
          <w:lang w:val="it-IT"/>
        </w:rPr>
        <w:t>situat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gjithashtu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rh</w:t>
      </w:r>
      <w:r w:rsidR="00933E1C" w:rsidRPr="00AC2EF0">
        <w:rPr>
          <w:rFonts w:ascii="Gill Sans MT" w:hAnsi="Gill Sans MT"/>
          <w:color w:val="808080" w:themeColor="background1" w:themeShade="80"/>
          <w:sz w:val="24"/>
          <w:szCs w:val="24"/>
          <w:lang w:val="it-IT"/>
        </w:rPr>
        <w:t>o</w:t>
      </w:r>
      <w:r w:rsidR="000557A4" w:rsidRPr="00AC2EF0">
        <w:rPr>
          <w:rFonts w:ascii="Gill Sans MT" w:hAnsi="Gill Sans MT"/>
          <w:color w:val="808080" w:themeColor="background1" w:themeShade="80"/>
          <w:sz w:val="24"/>
          <w:szCs w:val="24"/>
          <w:lang w:val="it-IT"/>
        </w:rPr>
        <w:t>qi v</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mendjen ton</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drejt disa veprimeve dhe masave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tjera q</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duh</w:t>
      </w:r>
      <w:r w:rsidR="00933E1C" w:rsidRPr="00AC2EF0">
        <w:rPr>
          <w:rFonts w:ascii="Gill Sans MT" w:hAnsi="Gill Sans MT"/>
          <w:color w:val="808080" w:themeColor="background1" w:themeShade="80"/>
          <w:sz w:val="24"/>
          <w:szCs w:val="24"/>
          <w:lang w:val="it-IT"/>
        </w:rPr>
        <w:t>et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parashikohen dhe t</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 xml:space="preserve"> nd</w:t>
      </w:r>
      <w:r w:rsidRPr="00AC2EF0">
        <w:rPr>
          <w:rFonts w:ascii="Gill Sans MT" w:hAnsi="Gill Sans MT"/>
          <w:color w:val="808080" w:themeColor="background1" w:themeShade="80"/>
          <w:sz w:val="24"/>
          <w:szCs w:val="24"/>
          <w:lang w:val="it-IT"/>
        </w:rPr>
        <w:t>ë</w:t>
      </w:r>
      <w:r w:rsidR="00933E1C" w:rsidRPr="00AC2EF0">
        <w:rPr>
          <w:rFonts w:ascii="Gill Sans MT" w:hAnsi="Gill Sans MT"/>
          <w:color w:val="808080" w:themeColor="background1" w:themeShade="80"/>
          <w:sz w:val="24"/>
          <w:szCs w:val="24"/>
          <w:lang w:val="it-IT"/>
        </w:rPr>
        <w:t>rme</w:t>
      </w:r>
      <w:r w:rsidR="000557A4" w:rsidRPr="00AC2EF0">
        <w:rPr>
          <w:rFonts w:ascii="Gill Sans MT" w:hAnsi="Gill Sans MT"/>
          <w:color w:val="808080" w:themeColor="background1" w:themeShade="80"/>
          <w:sz w:val="24"/>
          <w:szCs w:val="24"/>
          <w:lang w:val="it-IT"/>
        </w:rPr>
        <w:t>rren sidomos kur flitet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 situata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gjendjeve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jasht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zakonshme p</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r shkak t</w:t>
      </w:r>
      <w:r w:rsidRPr="00AC2EF0">
        <w:rPr>
          <w:rFonts w:ascii="Gill Sans MT" w:hAnsi="Gill Sans MT"/>
          <w:color w:val="808080" w:themeColor="background1" w:themeShade="80"/>
          <w:sz w:val="24"/>
          <w:szCs w:val="24"/>
          <w:lang w:val="it-IT"/>
        </w:rPr>
        <w:t>ë</w:t>
      </w:r>
      <w:r w:rsidR="000557A4" w:rsidRPr="00AC2EF0">
        <w:rPr>
          <w:rFonts w:ascii="Gill Sans MT" w:hAnsi="Gill Sans MT"/>
          <w:color w:val="808080" w:themeColor="background1" w:themeShade="80"/>
          <w:sz w:val="24"/>
          <w:szCs w:val="24"/>
          <w:lang w:val="it-IT"/>
        </w:rPr>
        <w:t xml:space="preserve"> emergjencave civile, pandemive, etj. </w:t>
      </w:r>
    </w:p>
    <w:p w:rsidR="00B46D63" w:rsidRPr="00AC2EF0" w:rsidRDefault="00B46D63" w:rsidP="00F95D94">
      <w:pPr>
        <w:jc w:val="both"/>
        <w:rPr>
          <w:rFonts w:ascii="Gill Sans MT" w:hAnsi="Gill Sans MT"/>
          <w:color w:val="808080" w:themeColor="background1" w:themeShade="80"/>
          <w:sz w:val="24"/>
          <w:szCs w:val="24"/>
          <w:lang w:val="it-IT"/>
        </w:rPr>
      </w:pPr>
    </w:p>
    <w:p w:rsidR="00AF754A" w:rsidRPr="00AC2EF0" w:rsidRDefault="00A12669" w:rsidP="00F95D94">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Pavar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sisht v</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shtir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drejtim, </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e 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nd</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sishme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theksojm</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se Bashkia </w:t>
      </w:r>
      <w:r w:rsidR="0029121D" w:rsidRPr="00AC2EF0">
        <w:rPr>
          <w:rFonts w:ascii="Gill Sans MT" w:hAnsi="Gill Sans MT"/>
          <w:color w:val="808080" w:themeColor="background1" w:themeShade="80"/>
          <w:sz w:val="24"/>
          <w:szCs w:val="24"/>
          <w:lang w:val="it-IT"/>
        </w:rPr>
        <w:t>Pogradec</w:t>
      </w:r>
      <w:r w:rsidRPr="00AC2EF0">
        <w:rPr>
          <w:rFonts w:ascii="Gill Sans MT" w:hAnsi="Gill Sans MT"/>
          <w:color w:val="808080" w:themeColor="background1" w:themeShade="80"/>
          <w:sz w:val="24"/>
          <w:szCs w:val="24"/>
          <w:lang w:val="it-IT"/>
        </w:rPr>
        <w:t>,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 kujdesin e veçant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Kryetarit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saj z. </w:t>
      </w:r>
      <w:r w:rsidR="0029121D" w:rsidRPr="00AC2EF0">
        <w:rPr>
          <w:rFonts w:ascii="Gill Sans MT" w:hAnsi="Gill Sans MT"/>
          <w:color w:val="808080" w:themeColor="background1" w:themeShade="80"/>
          <w:sz w:val="24"/>
          <w:szCs w:val="24"/>
          <w:lang w:val="it-IT"/>
        </w:rPr>
        <w:t>Ilir Xhakolli dhe Nënkryetares znj. Entela Gusho</w:t>
      </w:r>
      <w:r w:rsidRPr="00AC2EF0">
        <w:rPr>
          <w:rFonts w:ascii="Gill Sans MT" w:hAnsi="Gill Sans MT"/>
          <w:color w:val="808080" w:themeColor="background1" w:themeShade="80"/>
          <w:sz w:val="24"/>
          <w:szCs w:val="24"/>
          <w:lang w:val="it-IT"/>
        </w:rPr>
        <w:t>, arriti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rgatiste P</w:t>
      </w:r>
      <w:r w:rsidR="002D6A98" w:rsidRPr="00AC2EF0">
        <w:rPr>
          <w:rFonts w:ascii="Gill Sans MT" w:hAnsi="Gill Sans MT"/>
          <w:color w:val="808080" w:themeColor="background1" w:themeShade="80"/>
          <w:sz w:val="24"/>
          <w:szCs w:val="24"/>
          <w:lang w:val="it-IT"/>
        </w:rPr>
        <w:t>V</w:t>
      </w:r>
      <w:r w:rsidRPr="00AC2EF0">
        <w:rPr>
          <w:rFonts w:ascii="Gill Sans MT" w:hAnsi="Gill Sans MT"/>
          <w:color w:val="808080" w:themeColor="background1" w:themeShade="80"/>
          <w:sz w:val="24"/>
          <w:szCs w:val="24"/>
          <w:lang w:val="it-IT"/>
        </w:rPr>
        <w:t>VBGJ-n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periudh</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shum</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shkurt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kohore dhe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rmes 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procesi gjith</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rfshir</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 siç edhe 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rkohet nga vet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Karta Evropiane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Barazi.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takimet dhe konsultime</w:t>
      </w:r>
      <w:r w:rsidR="008A2212" w:rsidRPr="00AC2EF0">
        <w:rPr>
          <w:rFonts w:ascii="Gill Sans MT" w:hAnsi="Gill Sans MT"/>
          <w:color w:val="808080" w:themeColor="background1" w:themeShade="80"/>
          <w:sz w:val="24"/>
          <w:szCs w:val="24"/>
          <w:lang w:val="it-IT"/>
        </w:rPr>
        <w:t>t</w:t>
      </w:r>
      <w:r w:rsidRPr="00AC2EF0">
        <w:rPr>
          <w:rFonts w:ascii="Gill Sans MT" w:hAnsi="Gill Sans MT"/>
          <w:color w:val="808080" w:themeColor="background1" w:themeShade="80"/>
          <w:sz w:val="24"/>
          <w:szCs w:val="24"/>
          <w:lang w:val="it-IT"/>
        </w:rPr>
        <w:t xml:space="preserve"> e zhvilluara nuk munguan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rfaq</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suese dhe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rfaq</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sues jo vet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m nga stafi i bashkis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w:t>
      </w:r>
      <w:r w:rsidR="0029121D"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por edhe nga 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administra</w:t>
      </w:r>
      <w:r w:rsidR="008A2212" w:rsidRPr="00AC2EF0">
        <w:rPr>
          <w:rFonts w:ascii="Gill Sans MT" w:hAnsi="Gill Sans MT"/>
          <w:color w:val="808080" w:themeColor="background1" w:themeShade="80"/>
          <w:sz w:val="24"/>
          <w:szCs w:val="24"/>
          <w:lang w:val="it-IT"/>
        </w:rPr>
        <w:t>t</w:t>
      </w:r>
      <w:r w:rsidRPr="00AC2EF0">
        <w:rPr>
          <w:rFonts w:ascii="Gill Sans MT" w:hAnsi="Gill Sans MT"/>
          <w:color w:val="808080" w:themeColor="background1" w:themeShade="80"/>
          <w:sz w:val="24"/>
          <w:szCs w:val="24"/>
          <w:lang w:val="it-IT"/>
        </w:rPr>
        <w:t>ive, nga institucionet vendore partnere</w:t>
      </w:r>
      <w:r w:rsidR="0029121D"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dhe bashk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pun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tore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bashkis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si policia,</w:t>
      </w:r>
      <w:r w:rsidR="0029121D"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sh</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ndet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sia, arsimi, zyrat e pun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s, </w:t>
      </w:r>
      <w:r w:rsidR="0029121D" w:rsidRPr="00AC2EF0">
        <w:rPr>
          <w:rFonts w:ascii="Gill Sans MT" w:hAnsi="Gill Sans MT"/>
          <w:color w:val="808080" w:themeColor="background1" w:themeShade="80"/>
          <w:sz w:val="24"/>
          <w:szCs w:val="24"/>
          <w:lang w:val="it-IT"/>
        </w:rPr>
        <w:t xml:space="preserve">organizatat e shoqërisë civile, </w:t>
      </w:r>
      <w:r w:rsidR="00DF0CCD">
        <w:rPr>
          <w:rFonts w:ascii="Gill Sans MT" w:hAnsi="Gill Sans MT"/>
          <w:color w:val="808080" w:themeColor="background1" w:themeShade="80"/>
          <w:sz w:val="24"/>
          <w:szCs w:val="24"/>
          <w:lang w:val="it-IT"/>
        </w:rPr>
        <w:t>e në mënyrë të veçantë Shoqata “Un</w:t>
      </w:r>
      <w:r w:rsidR="00DF0CCD">
        <w:rPr>
          <w:rFonts w:ascii="Arial" w:hAnsi="Arial" w:cs="Arial"/>
          <w:color w:val="808080" w:themeColor="background1" w:themeShade="80"/>
          <w:sz w:val="24"/>
          <w:szCs w:val="24"/>
          <w:lang w:val="en-US" w:eastAsia="ja-JP"/>
        </w:rPr>
        <w:t>ë Gruaja”,</w:t>
      </w:r>
      <w:r w:rsidR="00DF0CCD">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et</w:t>
      </w:r>
      <w:r w:rsidR="008A2212" w:rsidRPr="00AC2EF0">
        <w:rPr>
          <w:rFonts w:ascii="Gill Sans MT" w:hAnsi="Gill Sans MT"/>
          <w:color w:val="808080" w:themeColor="background1" w:themeShade="80"/>
          <w:sz w:val="24"/>
          <w:szCs w:val="24"/>
          <w:lang w:val="it-IT"/>
        </w:rPr>
        <w:t>j.</w:t>
      </w:r>
      <w:r w:rsidR="00240EB8" w:rsidRPr="00AC2EF0">
        <w:rPr>
          <w:rFonts w:ascii="Gill Sans MT" w:hAnsi="Gill Sans MT"/>
          <w:color w:val="808080" w:themeColor="background1" w:themeShade="80"/>
          <w:sz w:val="24"/>
          <w:szCs w:val="24"/>
          <w:lang w:val="it-IT"/>
        </w:rPr>
        <w:t>, si dhe p</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rfaq</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suese dhe p</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rfaq</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sues nga K</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shilli Bashkia</w:t>
      </w:r>
      <w:r w:rsidR="00714E81" w:rsidRPr="00AC2EF0">
        <w:rPr>
          <w:rFonts w:ascii="Gill Sans MT" w:hAnsi="Gill Sans MT"/>
          <w:color w:val="808080" w:themeColor="background1" w:themeShade="80"/>
          <w:sz w:val="24"/>
          <w:szCs w:val="24"/>
          <w:lang w:val="it-IT"/>
        </w:rPr>
        <w:t>k, ku d</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shir</w:t>
      </w:r>
      <w:r w:rsidR="00F342EF" w:rsidRPr="00AC2EF0">
        <w:rPr>
          <w:rFonts w:ascii="Gill Sans MT" w:hAnsi="Gill Sans MT"/>
          <w:color w:val="808080" w:themeColor="background1" w:themeShade="80"/>
          <w:sz w:val="24"/>
          <w:szCs w:val="24"/>
          <w:lang w:val="it-IT"/>
        </w:rPr>
        <w:t>o</w:t>
      </w:r>
      <w:r w:rsidR="00240EB8" w:rsidRPr="00AC2EF0">
        <w:rPr>
          <w:rFonts w:ascii="Gill Sans MT" w:hAnsi="Gill Sans MT"/>
          <w:color w:val="808080" w:themeColor="background1" w:themeShade="80"/>
          <w:sz w:val="24"/>
          <w:szCs w:val="24"/>
          <w:lang w:val="it-IT"/>
        </w:rPr>
        <w:t>jm</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veçojm</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kontributin konkret t</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dh</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n</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nga </w:t>
      </w:r>
      <w:r w:rsidR="00026FD3" w:rsidRPr="00AC2EF0">
        <w:rPr>
          <w:rFonts w:ascii="Gill Sans MT" w:hAnsi="Gill Sans MT"/>
          <w:color w:val="808080" w:themeColor="background1" w:themeShade="80"/>
          <w:sz w:val="24"/>
          <w:szCs w:val="24"/>
          <w:lang w:val="it-IT"/>
        </w:rPr>
        <w:t xml:space="preserve">Kryetarja e Komisionit për Barazinë Gjinore në Këshillin Bashkiak znj. Mimoza Shuli, si dhe </w:t>
      </w:r>
      <w:r w:rsidR="00240EB8" w:rsidRPr="00AC2EF0">
        <w:rPr>
          <w:rFonts w:ascii="Gill Sans MT" w:hAnsi="Gill Sans MT"/>
          <w:color w:val="808080" w:themeColor="background1" w:themeShade="80"/>
          <w:sz w:val="24"/>
          <w:szCs w:val="24"/>
          <w:lang w:val="it-IT"/>
        </w:rPr>
        <w:t>grat</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shilltare, n</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formulimin e objektivave specifike dhe nj</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s</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r</w:t>
      </w:r>
      <w:r w:rsidR="008E1A30" w:rsidRPr="00AC2EF0">
        <w:rPr>
          <w:rFonts w:ascii="Gill Sans MT" w:hAnsi="Gill Sans MT"/>
          <w:color w:val="808080" w:themeColor="background1" w:themeShade="80"/>
          <w:sz w:val="24"/>
          <w:szCs w:val="24"/>
          <w:lang w:val="it-IT"/>
        </w:rPr>
        <w:t>ë</w:t>
      </w:r>
      <w:r w:rsidR="00240EB8" w:rsidRPr="00AC2EF0">
        <w:rPr>
          <w:rFonts w:ascii="Gill Sans MT" w:hAnsi="Gill Sans MT"/>
          <w:color w:val="808080" w:themeColor="background1" w:themeShade="80"/>
          <w:sz w:val="24"/>
          <w:szCs w:val="24"/>
          <w:lang w:val="it-IT"/>
        </w:rPr>
        <w:t xml:space="preserve"> veprimesh k</w:t>
      </w:r>
      <w:r w:rsidR="00F342EF" w:rsidRPr="00AC2EF0">
        <w:rPr>
          <w:rFonts w:ascii="Gill Sans MT" w:hAnsi="Gill Sans MT"/>
          <w:color w:val="808080" w:themeColor="background1" w:themeShade="80"/>
          <w:sz w:val="24"/>
          <w:szCs w:val="24"/>
          <w:lang w:val="it-IT"/>
        </w:rPr>
        <w:t>onkrete. Po k</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shtu,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gjith</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personat e p</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rfshir</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procesin e hartimit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w:t>
      </w:r>
      <w:r w:rsidR="00F342EF" w:rsidRPr="00AC2EF0">
        <w:rPr>
          <w:rFonts w:ascii="Gill Sans MT" w:hAnsi="Gill Sans MT"/>
          <w:color w:val="808080" w:themeColor="background1" w:themeShade="80"/>
          <w:sz w:val="24"/>
          <w:szCs w:val="24"/>
          <w:lang w:val="it-IT"/>
        </w:rPr>
        <w:lastRenderedPageBreak/>
        <w:t>P</w:t>
      </w:r>
      <w:r w:rsidR="002D6A98" w:rsidRPr="00AC2EF0">
        <w:rPr>
          <w:rFonts w:ascii="Gill Sans MT" w:hAnsi="Gill Sans MT"/>
          <w:color w:val="808080" w:themeColor="background1" w:themeShade="80"/>
          <w:sz w:val="24"/>
          <w:szCs w:val="24"/>
          <w:lang w:val="it-IT"/>
        </w:rPr>
        <w:t>V</w:t>
      </w:r>
      <w:r w:rsidR="00F342EF" w:rsidRPr="00AC2EF0">
        <w:rPr>
          <w:rFonts w:ascii="Gill Sans MT" w:hAnsi="Gill Sans MT"/>
          <w:color w:val="808080" w:themeColor="background1" w:themeShade="80"/>
          <w:sz w:val="24"/>
          <w:szCs w:val="24"/>
          <w:lang w:val="it-IT"/>
        </w:rPr>
        <w:t>VBGJ-s</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kontributet e tyre kan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mbajtur 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konsiderat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edhe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gjitha shqet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simet dhe problematikat e v</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rejtura nga praktika,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evidentuara gjat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pun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 s</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rditshme. Prandaj n</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w:t>
      </w:r>
      <w:r w:rsidR="005B7833" w:rsidRPr="00AC2EF0">
        <w:rPr>
          <w:rFonts w:ascii="Gill Sans MT" w:hAnsi="Gill Sans MT"/>
          <w:color w:val="808080" w:themeColor="background1" w:themeShade="80"/>
          <w:sz w:val="24"/>
          <w:szCs w:val="24"/>
          <w:lang w:val="it-IT"/>
        </w:rPr>
        <w:t>P</w:t>
      </w:r>
      <w:r w:rsidR="005B7833">
        <w:rPr>
          <w:rFonts w:ascii="Gill Sans MT" w:hAnsi="Gill Sans MT"/>
          <w:color w:val="808080" w:themeColor="background1" w:themeShade="80"/>
          <w:sz w:val="24"/>
          <w:szCs w:val="24"/>
          <w:lang w:val="it-IT"/>
        </w:rPr>
        <w:t>V</w:t>
      </w:r>
      <w:r w:rsidR="005B7833" w:rsidRPr="00AC2EF0">
        <w:rPr>
          <w:rFonts w:ascii="Gill Sans MT" w:hAnsi="Gill Sans MT"/>
          <w:color w:val="808080" w:themeColor="background1" w:themeShade="80"/>
          <w:sz w:val="24"/>
          <w:szCs w:val="24"/>
          <w:lang w:val="it-IT"/>
        </w:rPr>
        <w:t xml:space="preserve">VBGJ </w:t>
      </w:r>
      <w:r w:rsidR="00F342EF" w:rsidRPr="00AC2EF0">
        <w:rPr>
          <w:rFonts w:ascii="Gill Sans MT" w:hAnsi="Gill Sans MT"/>
          <w:color w:val="808080" w:themeColor="background1" w:themeShade="80"/>
          <w:sz w:val="24"/>
          <w:szCs w:val="24"/>
          <w:lang w:val="it-IT"/>
        </w:rPr>
        <w:t>nuk mungon dhe z</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ri e shqet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simi i grave dhe burrave,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rejave dhe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rinjve</w:t>
      </w:r>
      <w:r w:rsidR="009D33B3" w:rsidRPr="00AC2EF0">
        <w:rPr>
          <w:rFonts w:ascii="Gill Sans MT" w:hAnsi="Gill Sans MT"/>
          <w:color w:val="808080" w:themeColor="background1" w:themeShade="80"/>
          <w:sz w:val="24"/>
          <w:szCs w:val="24"/>
          <w:lang w:val="it-IT"/>
        </w:rPr>
        <w:t>,</w:t>
      </w:r>
      <w:r w:rsidR="00F342EF" w:rsidRPr="00AC2EF0">
        <w:rPr>
          <w:rFonts w:ascii="Gill Sans MT" w:hAnsi="Gill Sans MT"/>
          <w:color w:val="808080" w:themeColor="background1" w:themeShade="80"/>
          <w:sz w:val="24"/>
          <w:szCs w:val="24"/>
          <w:lang w:val="it-IT"/>
        </w:rPr>
        <w:t xml:space="preserve"> si dhe vajzave e djemve t</w:t>
      </w:r>
      <w:r w:rsidR="008E1A30"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 xml:space="preserve"> Pogradecit</w:t>
      </w:r>
      <w:r w:rsidR="00F342EF" w:rsidRPr="00AC2EF0">
        <w:rPr>
          <w:rFonts w:ascii="Gill Sans MT" w:hAnsi="Gill Sans MT"/>
          <w:color w:val="808080" w:themeColor="background1" w:themeShade="80"/>
          <w:sz w:val="24"/>
          <w:szCs w:val="24"/>
          <w:lang w:val="it-IT"/>
        </w:rPr>
        <w:t xml:space="preserve"> dhe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gjitha nj</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sive admin</w:t>
      </w:r>
      <w:r w:rsidR="005B7833">
        <w:rPr>
          <w:rFonts w:ascii="Gill Sans MT" w:hAnsi="Gill Sans MT"/>
          <w:color w:val="808080" w:themeColor="background1" w:themeShade="80"/>
          <w:sz w:val="24"/>
          <w:szCs w:val="24"/>
          <w:lang w:val="it-IT"/>
        </w:rPr>
        <w:t>i</w:t>
      </w:r>
      <w:r w:rsidR="00F342EF" w:rsidRPr="00AC2EF0">
        <w:rPr>
          <w:rFonts w:ascii="Gill Sans MT" w:hAnsi="Gill Sans MT"/>
          <w:color w:val="808080" w:themeColor="background1" w:themeShade="80"/>
          <w:sz w:val="24"/>
          <w:szCs w:val="24"/>
          <w:lang w:val="it-IT"/>
        </w:rPr>
        <w:t>strative p</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rb</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r</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se t</w:t>
      </w:r>
      <w:r w:rsidR="008E1A30" w:rsidRPr="00AC2EF0">
        <w:rPr>
          <w:rFonts w:ascii="Gill Sans MT" w:hAnsi="Gill Sans MT"/>
          <w:color w:val="808080" w:themeColor="background1" w:themeShade="80"/>
          <w:sz w:val="24"/>
          <w:szCs w:val="24"/>
          <w:lang w:val="it-IT"/>
        </w:rPr>
        <w:t>ë</w:t>
      </w:r>
      <w:r w:rsidR="00F342EF" w:rsidRPr="00AC2EF0">
        <w:rPr>
          <w:rFonts w:ascii="Gill Sans MT" w:hAnsi="Gill Sans MT"/>
          <w:color w:val="808080" w:themeColor="background1" w:themeShade="80"/>
          <w:sz w:val="24"/>
          <w:szCs w:val="24"/>
          <w:lang w:val="it-IT"/>
        </w:rPr>
        <w:t xml:space="preserve"> tij.</w:t>
      </w:r>
    </w:p>
    <w:p w:rsidR="00B64C6B" w:rsidRPr="00AC2EF0" w:rsidRDefault="00B64C6B" w:rsidP="00F95D94">
      <w:pPr>
        <w:jc w:val="both"/>
        <w:rPr>
          <w:rFonts w:ascii="Gill Sans MT" w:hAnsi="Gill Sans MT"/>
          <w:color w:val="808080" w:themeColor="background1" w:themeShade="80"/>
          <w:sz w:val="24"/>
          <w:szCs w:val="24"/>
          <w:lang w:val="it-IT"/>
        </w:rPr>
      </w:pPr>
    </w:p>
    <w:p w:rsidR="00B64C6B" w:rsidRPr="00AC2EF0" w:rsidRDefault="00B64C6B" w:rsidP="00DF0CCD">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 xml:space="preserve">Në mbështetje të kuadrit ligjor ndërkombëtar e kombëtar, si dhe të prioriteteve kombëtare dhe vendore, Bashkia </w:t>
      </w:r>
      <w:r w:rsidR="009D33B3" w:rsidRPr="00AC2EF0">
        <w:rPr>
          <w:rFonts w:ascii="Gill Sans MT" w:hAnsi="Gill Sans MT"/>
          <w:color w:val="808080" w:themeColor="background1" w:themeShade="80"/>
          <w:sz w:val="24"/>
          <w:szCs w:val="24"/>
          <w:lang w:val="it-IT"/>
        </w:rPr>
        <w:t>Pogradec</w:t>
      </w:r>
      <w:r w:rsidRPr="00AC2EF0">
        <w:rPr>
          <w:rFonts w:ascii="Gill Sans MT" w:hAnsi="Gill Sans MT"/>
          <w:color w:val="808080" w:themeColor="background1" w:themeShade="80"/>
          <w:sz w:val="24"/>
          <w:szCs w:val="24"/>
          <w:lang w:val="it-IT"/>
        </w:rPr>
        <w:t xml:space="preserve"> ka bërë përpjekjet e saj ndër vite për hedhjen e hapave drejt avancimit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ç</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shtjet e fuqizimit 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grave dhe arritjes 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barazis</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gjinore. </w:t>
      </w:r>
      <w:r w:rsidR="009D33B3" w:rsidRPr="00AC2EF0">
        <w:rPr>
          <w:rFonts w:ascii="Gill Sans MT" w:hAnsi="Gill Sans MT"/>
          <w:color w:val="808080" w:themeColor="background1" w:themeShade="80"/>
          <w:sz w:val="24"/>
          <w:szCs w:val="24"/>
          <w:lang w:val="it-IT"/>
        </w:rPr>
        <w:t>Pozicioni i 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pun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ses / 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pun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sit t</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 xml:space="preserve"> Barazis</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 xml:space="preserve"> Gjinore q</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 xml:space="preserve"> plot</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son nj</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koh</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sisht dhe funk</w:t>
      </w:r>
      <w:r w:rsidR="00A971A8" w:rsidRPr="00AC2EF0">
        <w:rPr>
          <w:rFonts w:ascii="Gill Sans MT" w:hAnsi="Gill Sans MT"/>
          <w:color w:val="808080" w:themeColor="background1" w:themeShade="80"/>
          <w:sz w:val="24"/>
          <w:szCs w:val="24"/>
          <w:lang w:val="it-IT"/>
        </w:rPr>
        <w:t xml:space="preserve">sionet e </w:t>
      </w:r>
      <w:r w:rsidR="009D33B3" w:rsidRPr="00AC2EF0">
        <w:rPr>
          <w:rFonts w:ascii="Gill Sans MT" w:hAnsi="Gill Sans MT"/>
          <w:color w:val="808080" w:themeColor="background1" w:themeShade="80"/>
          <w:sz w:val="24"/>
          <w:szCs w:val="24"/>
          <w:lang w:val="it-IT"/>
        </w:rPr>
        <w:t xml:space="preserve"> Koordinatore</w:t>
      </w:r>
      <w:r w:rsidR="00A971A8" w:rsidRPr="00AC2EF0">
        <w:rPr>
          <w:rFonts w:ascii="Gill Sans MT" w:hAnsi="Gill Sans MT"/>
          <w:color w:val="808080" w:themeColor="background1" w:themeShade="80"/>
          <w:sz w:val="24"/>
          <w:szCs w:val="24"/>
          <w:lang w:val="it-IT"/>
        </w:rPr>
        <w:t>s / K</w:t>
      </w:r>
      <w:r w:rsidR="009D33B3" w:rsidRPr="00AC2EF0">
        <w:rPr>
          <w:rFonts w:ascii="Gill Sans MT" w:hAnsi="Gill Sans MT"/>
          <w:color w:val="808080" w:themeColor="background1" w:themeShade="80"/>
          <w:sz w:val="24"/>
          <w:szCs w:val="24"/>
          <w:lang w:val="it-IT"/>
        </w:rPr>
        <w:t>oordinatorit Vendor kund</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r Dhun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 n</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 xml:space="preserve"> Familje </w:t>
      </w:r>
      <w:r w:rsidR="00EE5F9D" w:rsidRPr="00AC2EF0">
        <w:rPr>
          <w:rFonts w:ascii="Gill Sans MT" w:hAnsi="Gill Sans MT"/>
          <w:color w:val="808080" w:themeColor="background1" w:themeShade="80"/>
          <w:sz w:val="24"/>
          <w:szCs w:val="24"/>
          <w:lang w:val="it-IT"/>
        </w:rPr>
        <w:t>ë</w:t>
      </w:r>
      <w:r w:rsidR="009D33B3" w:rsidRPr="00AC2EF0">
        <w:rPr>
          <w:rFonts w:ascii="Gill Sans MT" w:hAnsi="Gill Sans MT"/>
          <w:color w:val="808080" w:themeColor="background1" w:themeShade="80"/>
          <w:sz w:val="24"/>
          <w:szCs w:val="24"/>
          <w:lang w:val="it-IT"/>
        </w:rPr>
        <w:t>sht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b</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r</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prej vitesh pjes</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e organogram</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s s</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bashkis</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nd</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rkoh</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q</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Bashkia Pogradec ka qen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nd</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r pes</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bashkit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e para 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vend q</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kan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ngritur Mekanizmin e Koordinuar 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Referimit 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rasateve 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dhun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s 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marr</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dh</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niet familjare, q</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vitin 2008.</w:t>
      </w:r>
      <w:r w:rsidR="009D33B3"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Po 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shtu, </w:t>
      </w:r>
      <w:r w:rsidR="00A971A8" w:rsidRPr="00AC2EF0">
        <w:rPr>
          <w:rFonts w:ascii="Gill Sans MT" w:hAnsi="Gill Sans MT"/>
          <w:color w:val="808080" w:themeColor="background1" w:themeShade="80"/>
          <w:sz w:val="24"/>
          <w:szCs w:val="24"/>
          <w:lang w:val="it-IT"/>
        </w:rPr>
        <w:t xml:space="preserve">Bashkia Pogradec </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sht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nga 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paktat bashki 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vend q</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administron nj</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streh</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z emergjence p</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r trajtimin e rasteve t</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dhun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s n</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 xml:space="preserve"> marr</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dh</w:t>
      </w:r>
      <w:r w:rsidR="00EE5F9D" w:rsidRPr="00AC2EF0">
        <w:rPr>
          <w:rFonts w:ascii="Gill Sans MT" w:hAnsi="Gill Sans MT"/>
          <w:color w:val="808080" w:themeColor="background1" w:themeShade="80"/>
          <w:sz w:val="24"/>
          <w:szCs w:val="24"/>
          <w:lang w:val="it-IT"/>
        </w:rPr>
        <w:t>ë</w:t>
      </w:r>
      <w:r w:rsidR="00A971A8" w:rsidRPr="00AC2EF0">
        <w:rPr>
          <w:rFonts w:ascii="Gill Sans MT" w:hAnsi="Gill Sans MT"/>
          <w:color w:val="808080" w:themeColor="background1" w:themeShade="80"/>
          <w:sz w:val="24"/>
          <w:szCs w:val="24"/>
          <w:lang w:val="it-IT"/>
        </w:rPr>
        <w:t>niet familjare</w:t>
      </w:r>
      <w:r w:rsidRPr="00AC2EF0">
        <w:rPr>
          <w:rFonts w:ascii="Gill Sans MT" w:hAnsi="Gill Sans MT"/>
          <w:color w:val="808080" w:themeColor="background1" w:themeShade="80"/>
          <w:sz w:val="24"/>
          <w:szCs w:val="24"/>
          <w:lang w:val="it-IT"/>
        </w:rPr>
        <w:t xml:space="preserve">. </w:t>
      </w:r>
      <w:r w:rsidR="00DF0CCD" w:rsidRPr="00DF0CCD">
        <w:rPr>
          <w:rFonts w:ascii="Gill Sans MT" w:hAnsi="Gill Sans MT"/>
          <w:color w:val="808080" w:themeColor="background1" w:themeShade="80"/>
          <w:sz w:val="24"/>
          <w:szCs w:val="24"/>
          <w:lang w:val="it-IT"/>
        </w:rPr>
        <w:t>Ndërkohë, shoqata lokale “Unë,</w:t>
      </w:r>
      <w:r w:rsidR="00DF0CCD">
        <w:rPr>
          <w:rFonts w:ascii="Gill Sans MT" w:hAnsi="Gill Sans MT"/>
          <w:color w:val="808080" w:themeColor="background1" w:themeShade="80"/>
          <w:sz w:val="24"/>
          <w:szCs w:val="24"/>
          <w:lang w:val="it-IT"/>
        </w:rPr>
        <w:t xml:space="preserve"> </w:t>
      </w:r>
      <w:r w:rsidR="00DF0CCD" w:rsidRPr="00DF0CCD">
        <w:rPr>
          <w:rFonts w:ascii="Gill Sans MT" w:hAnsi="Gill Sans MT"/>
          <w:color w:val="808080" w:themeColor="background1" w:themeShade="80"/>
          <w:sz w:val="24"/>
          <w:szCs w:val="24"/>
          <w:lang w:val="it-IT"/>
        </w:rPr>
        <w:t>Gruaja”, një ndër aktorët kryesorë për mbrojtjen e të drejtave të grave dhe vajzave në</w:t>
      </w:r>
      <w:r w:rsidR="00DF0CCD">
        <w:rPr>
          <w:rFonts w:ascii="Gill Sans MT" w:hAnsi="Gill Sans MT"/>
          <w:color w:val="808080" w:themeColor="background1" w:themeShade="80"/>
          <w:sz w:val="24"/>
          <w:szCs w:val="24"/>
          <w:lang w:val="it-IT"/>
        </w:rPr>
        <w:t xml:space="preserve"> </w:t>
      </w:r>
      <w:r w:rsidR="00DF0CCD" w:rsidRPr="00DF0CCD">
        <w:rPr>
          <w:rFonts w:ascii="Gill Sans MT" w:hAnsi="Gill Sans MT"/>
          <w:color w:val="808080" w:themeColor="background1" w:themeShade="80"/>
          <w:sz w:val="24"/>
          <w:szCs w:val="24"/>
          <w:lang w:val="it-IT"/>
        </w:rPr>
        <w:t>Pogradec, prej vitesh punon në mënyrë të dedikuar për parandalimin, mbrojtjen dhe trajtimin</w:t>
      </w:r>
      <w:r w:rsidR="00DF0CCD">
        <w:rPr>
          <w:rFonts w:ascii="Gill Sans MT" w:hAnsi="Gill Sans MT"/>
          <w:color w:val="808080" w:themeColor="background1" w:themeShade="80"/>
          <w:sz w:val="24"/>
          <w:szCs w:val="24"/>
          <w:lang w:val="it-IT"/>
        </w:rPr>
        <w:t xml:space="preserve"> </w:t>
      </w:r>
      <w:r w:rsidR="00DF0CCD" w:rsidRPr="00DF0CCD">
        <w:rPr>
          <w:rFonts w:ascii="Gill Sans MT" w:hAnsi="Gill Sans MT"/>
          <w:color w:val="808080" w:themeColor="background1" w:themeShade="80"/>
          <w:sz w:val="24"/>
          <w:szCs w:val="24"/>
          <w:lang w:val="it-IT"/>
        </w:rPr>
        <w:t>e grave dhe vajzave të dhunuara</w:t>
      </w:r>
      <w:r w:rsidR="00DF0CCD">
        <w:rPr>
          <w:rFonts w:ascii="Gill Sans MT" w:hAnsi="Gill Sans MT"/>
          <w:color w:val="808080" w:themeColor="background1" w:themeShade="80"/>
          <w:sz w:val="24"/>
          <w:szCs w:val="24"/>
          <w:lang w:val="it-IT"/>
        </w:rPr>
        <w:t xml:space="preserve">. </w:t>
      </w:r>
      <w:r w:rsidR="00DF0CCD" w:rsidRPr="00DF0CCD">
        <w:rPr>
          <w:rFonts w:ascii="Gill Sans MT" w:hAnsi="Gill Sans MT"/>
          <w:color w:val="808080" w:themeColor="background1" w:themeShade="80"/>
          <w:sz w:val="24"/>
          <w:szCs w:val="24"/>
          <w:lang w:val="it-IT"/>
        </w:rPr>
        <w:t xml:space="preserve">Prej vitit 2003 shoqata “Unë, Gruaja” ka qenë aktive dhe ka dhënë një kontribut të madh sipër ndërgjegjësim dhe edukim në fushën e barazisë gjinore, po ashtu duke ofruar shërbime për gratë e vajzat viktima të </w:t>
      </w:r>
      <w:r w:rsidR="00DF0CCD">
        <w:rPr>
          <w:rFonts w:ascii="Gill Sans MT" w:hAnsi="Gill Sans MT"/>
          <w:color w:val="808080" w:themeColor="background1" w:themeShade="80"/>
          <w:sz w:val="24"/>
          <w:szCs w:val="24"/>
          <w:lang w:val="it-IT"/>
        </w:rPr>
        <w:t>dhunës me bazë gjinore</w:t>
      </w:r>
      <w:r w:rsidR="00DF0CCD" w:rsidRPr="00DF0CCD">
        <w:rPr>
          <w:rFonts w:ascii="Gill Sans MT" w:hAnsi="Gill Sans MT"/>
          <w:color w:val="808080" w:themeColor="background1" w:themeShade="80"/>
          <w:sz w:val="24"/>
          <w:szCs w:val="24"/>
          <w:lang w:val="it-IT"/>
        </w:rPr>
        <w:t xml:space="preserve">, duke luajtur rol aktiv në Mekanizmin e </w:t>
      </w:r>
      <w:r w:rsidR="00DF0CCD">
        <w:rPr>
          <w:rFonts w:ascii="Gill Sans MT" w:hAnsi="Gill Sans MT"/>
          <w:color w:val="808080" w:themeColor="background1" w:themeShade="80"/>
          <w:sz w:val="24"/>
          <w:szCs w:val="24"/>
          <w:lang w:val="it-IT"/>
        </w:rPr>
        <w:t xml:space="preserve">Koordinuar të </w:t>
      </w:r>
      <w:r w:rsidR="00DF0CCD" w:rsidRPr="00DF0CCD">
        <w:rPr>
          <w:rFonts w:ascii="Gill Sans MT" w:hAnsi="Gill Sans MT"/>
          <w:color w:val="808080" w:themeColor="background1" w:themeShade="80"/>
          <w:sz w:val="24"/>
          <w:szCs w:val="24"/>
          <w:lang w:val="it-IT"/>
        </w:rPr>
        <w:t>Referimit</w:t>
      </w:r>
      <w:r w:rsidR="00DF0CCD">
        <w:rPr>
          <w:rFonts w:ascii="Gill Sans MT" w:hAnsi="Gill Sans MT"/>
          <w:color w:val="808080" w:themeColor="background1" w:themeShade="80"/>
          <w:sz w:val="24"/>
          <w:szCs w:val="24"/>
          <w:lang w:val="it-IT"/>
        </w:rPr>
        <w:t xml:space="preserve"> të rasteve të dhunës në familje</w:t>
      </w:r>
      <w:r w:rsidR="00DF0CCD" w:rsidRPr="00DF0CCD">
        <w:rPr>
          <w:rFonts w:ascii="Gill Sans MT" w:hAnsi="Gill Sans MT"/>
          <w:color w:val="808080" w:themeColor="background1" w:themeShade="80"/>
          <w:sz w:val="24"/>
          <w:szCs w:val="24"/>
          <w:lang w:val="it-IT"/>
        </w:rPr>
        <w:t>.</w:t>
      </w:r>
      <w:r w:rsidR="00DF0CCD">
        <w:rPr>
          <w:rFonts w:ascii="Gill Sans MT" w:hAnsi="Gill Sans MT"/>
          <w:color w:val="808080" w:themeColor="background1" w:themeShade="80"/>
          <w:sz w:val="24"/>
          <w:szCs w:val="24"/>
          <w:lang w:val="it-IT"/>
        </w:rPr>
        <w:t xml:space="preserve"> </w:t>
      </w:r>
      <w:r w:rsidR="00FB296E" w:rsidRPr="00AC2EF0">
        <w:rPr>
          <w:rFonts w:ascii="Gill Sans MT" w:hAnsi="Gill Sans MT"/>
          <w:color w:val="808080" w:themeColor="background1" w:themeShade="80"/>
          <w:sz w:val="24"/>
          <w:szCs w:val="24"/>
          <w:lang w:val="it-IT"/>
        </w:rPr>
        <w:t>Gjithashtu, n</w:t>
      </w:r>
      <w:r w:rsidR="008E1A30" w:rsidRPr="00AC2EF0">
        <w:rPr>
          <w:rFonts w:ascii="Gill Sans MT" w:hAnsi="Gill Sans MT"/>
          <w:color w:val="808080" w:themeColor="background1" w:themeShade="80"/>
          <w:sz w:val="24"/>
          <w:szCs w:val="24"/>
          <w:lang w:val="it-IT"/>
        </w:rPr>
        <w:t>ë</w:t>
      </w:r>
      <w:r w:rsidR="00FB296E" w:rsidRPr="00AC2EF0">
        <w:rPr>
          <w:rFonts w:ascii="Gill Sans MT" w:hAnsi="Gill Sans MT"/>
          <w:color w:val="808080" w:themeColor="background1" w:themeShade="80"/>
          <w:sz w:val="24"/>
          <w:szCs w:val="24"/>
          <w:lang w:val="it-IT"/>
        </w:rPr>
        <w:t xml:space="preserve"> Planin </w:t>
      </w:r>
      <w:r w:rsidR="00A971A8" w:rsidRPr="00AC2EF0">
        <w:rPr>
          <w:rFonts w:ascii="Gill Sans MT" w:hAnsi="Gill Sans MT"/>
          <w:color w:val="808080" w:themeColor="background1" w:themeShade="80"/>
          <w:sz w:val="24"/>
          <w:szCs w:val="24"/>
          <w:lang w:val="it-IT"/>
        </w:rPr>
        <w:t xml:space="preserve">e Mbrojtjes Sociale </w:t>
      </w:r>
      <w:r w:rsidR="00FB296E" w:rsidRPr="00AC2EF0">
        <w:rPr>
          <w:rFonts w:ascii="Gill Sans MT" w:hAnsi="Gill Sans MT"/>
          <w:color w:val="808080" w:themeColor="background1" w:themeShade="80"/>
          <w:sz w:val="24"/>
          <w:szCs w:val="24"/>
          <w:lang w:val="it-IT"/>
        </w:rPr>
        <w:t>201</w:t>
      </w:r>
      <w:r w:rsidR="00AB3F37" w:rsidRPr="00AC2EF0">
        <w:rPr>
          <w:rFonts w:ascii="Gill Sans MT" w:hAnsi="Gill Sans MT"/>
          <w:color w:val="808080" w:themeColor="background1" w:themeShade="80"/>
          <w:sz w:val="24"/>
          <w:szCs w:val="24"/>
          <w:lang w:val="it-IT"/>
        </w:rPr>
        <w:t>9</w:t>
      </w:r>
      <w:r w:rsidR="00FB296E" w:rsidRPr="00AC2EF0">
        <w:rPr>
          <w:rFonts w:ascii="Gill Sans MT" w:hAnsi="Gill Sans MT"/>
          <w:color w:val="808080" w:themeColor="background1" w:themeShade="80"/>
          <w:sz w:val="24"/>
          <w:szCs w:val="24"/>
          <w:lang w:val="it-IT"/>
        </w:rPr>
        <w:t>-202</w:t>
      </w:r>
      <w:r w:rsidR="00AB3F37" w:rsidRPr="00AC2EF0">
        <w:rPr>
          <w:rFonts w:ascii="Gill Sans MT" w:hAnsi="Gill Sans MT"/>
          <w:color w:val="808080" w:themeColor="background1" w:themeShade="80"/>
          <w:sz w:val="24"/>
          <w:szCs w:val="24"/>
          <w:lang w:val="it-IT"/>
        </w:rPr>
        <w:t>3</w:t>
      </w:r>
      <w:r w:rsidR="00FB296E" w:rsidRPr="00AC2EF0">
        <w:rPr>
          <w:rFonts w:ascii="Gill Sans MT" w:hAnsi="Gill Sans MT"/>
          <w:color w:val="808080" w:themeColor="background1" w:themeShade="80"/>
          <w:sz w:val="24"/>
          <w:szCs w:val="24"/>
          <w:lang w:val="it-IT"/>
        </w:rPr>
        <w:t xml:space="preserve"> t</w:t>
      </w:r>
      <w:r w:rsidR="008E1A30" w:rsidRPr="00AC2EF0">
        <w:rPr>
          <w:rFonts w:ascii="Gill Sans MT" w:hAnsi="Gill Sans MT"/>
          <w:color w:val="808080" w:themeColor="background1" w:themeShade="80"/>
          <w:sz w:val="24"/>
          <w:szCs w:val="24"/>
          <w:lang w:val="it-IT"/>
        </w:rPr>
        <w:t>ë</w:t>
      </w:r>
      <w:r w:rsidR="00FB296E" w:rsidRPr="00AC2EF0">
        <w:rPr>
          <w:rFonts w:ascii="Gill Sans MT" w:hAnsi="Gill Sans MT"/>
          <w:color w:val="808080" w:themeColor="background1" w:themeShade="80"/>
          <w:sz w:val="24"/>
          <w:szCs w:val="24"/>
          <w:lang w:val="it-IT"/>
        </w:rPr>
        <w:t xml:space="preserve"> Bashkis</w:t>
      </w:r>
      <w:r w:rsidR="008E1A30" w:rsidRPr="00AC2EF0">
        <w:rPr>
          <w:rFonts w:ascii="Gill Sans MT" w:hAnsi="Gill Sans MT"/>
          <w:color w:val="808080" w:themeColor="background1" w:themeShade="80"/>
          <w:sz w:val="24"/>
          <w:szCs w:val="24"/>
          <w:lang w:val="it-IT"/>
        </w:rPr>
        <w:t>ë</w:t>
      </w:r>
      <w:r w:rsidR="00FB296E" w:rsidRPr="00AC2EF0">
        <w:rPr>
          <w:rFonts w:ascii="Gill Sans MT" w:hAnsi="Gill Sans MT"/>
          <w:color w:val="808080" w:themeColor="background1" w:themeShade="80"/>
          <w:sz w:val="24"/>
          <w:szCs w:val="24"/>
          <w:lang w:val="it-IT"/>
        </w:rPr>
        <w:t xml:space="preserve"> </w:t>
      </w:r>
      <w:r w:rsidR="005C77D9" w:rsidRPr="00AC2EF0">
        <w:rPr>
          <w:rFonts w:ascii="Gill Sans MT" w:hAnsi="Gill Sans MT"/>
          <w:color w:val="808080" w:themeColor="background1" w:themeShade="80"/>
          <w:sz w:val="24"/>
          <w:szCs w:val="24"/>
          <w:lang w:val="it-IT"/>
        </w:rPr>
        <w:t>Pogradec</w:t>
      </w:r>
      <w:r w:rsidR="00FB296E" w:rsidRPr="00AC2EF0">
        <w:rPr>
          <w:rFonts w:ascii="Gill Sans MT" w:hAnsi="Gill Sans MT"/>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 xml:space="preserve">është </w:t>
      </w:r>
      <w:r w:rsidR="005C77D9" w:rsidRPr="00AC2EF0">
        <w:rPr>
          <w:rFonts w:ascii="Gill Sans MT" w:hAnsi="Gill Sans MT"/>
          <w:color w:val="808080" w:themeColor="background1" w:themeShade="80"/>
          <w:sz w:val="24"/>
          <w:szCs w:val="24"/>
          <w:lang w:val="it-IT"/>
        </w:rPr>
        <w:t>parashikuar nd</w:t>
      </w:r>
      <w:r w:rsidR="00EE5F9D" w:rsidRPr="00AC2EF0">
        <w:rPr>
          <w:rFonts w:ascii="Gill Sans MT" w:hAnsi="Gill Sans MT"/>
          <w:color w:val="808080" w:themeColor="background1" w:themeShade="80"/>
          <w:sz w:val="24"/>
          <w:szCs w:val="24"/>
          <w:lang w:val="it-IT"/>
        </w:rPr>
        <w:t>ë</w:t>
      </w:r>
      <w:r w:rsidR="005C77D9" w:rsidRPr="00AC2EF0">
        <w:rPr>
          <w:rFonts w:ascii="Gill Sans MT" w:hAnsi="Gill Sans MT"/>
          <w:color w:val="808080" w:themeColor="background1" w:themeShade="80"/>
          <w:sz w:val="24"/>
          <w:szCs w:val="24"/>
          <w:lang w:val="it-IT"/>
        </w:rPr>
        <w:t>r t</w:t>
      </w:r>
      <w:r w:rsidR="00EE5F9D" w:rsidRPr="00AC2EF0">
        <w:rPr>
          <w:rFonts w:ascii="Gill Sans MT" w:hAnsi="Gill Sans MT"/>
          <w:color w:val="808080" w:themeColor="background1" w:themeShade="80"/>
          <w:sz w:val="24"/>
          <w:szCs w:val="24"/>
          <w:lang w:val="it-IT"/>
        </w:rPr>
        <w:t>ë</w:t>
      </w:r>
      <w:r w:rsidR="005C77D9" w:rsidRPr="00AC2EF0">
        <w:rPr>
          <w:rFonts w:ascii="Gill Sans MT" w:hAnsi="Gill Sans MT"/>
          <w:color w:val="808080" w:themeColor="background1" w:themeShade="80"/>
          <w:sz w:val="24"/>
          <w:szCs w:val="24"/>
          <w:lang w:val="it-IT"/>
        </w:rPr>
        <w:t xml:space="preserve"> tjera</w:t>
      </w:r>
      <w:r w:rsidR="005B7833">
        <w:rPr>
          <w:rFonts w:ascii="Gill Sans MT" w:hAnsi="Gill Sans MT"/>
          <w:color w:val="808080" w:themeColor="background1" w:themeShade="80"/>
          <w:sz w:val="24"/>
          <w:szCs w:val="24"/>
          <w:lang w:val="it-IT"/>
        </w:rPr>
        <w:t>:</w:t>
      </w:r>
      <w:r w:rsidR="005C77D9" w:rsidRPr="00AC2EF0">
        <w:rPr>
          <w:rFonts w:ascii="Gill Sans MT" w:hAnsi="Gill Sans MT"/>
          <w:color w:val="808080" w:themeColor="background1" w:themeShade="80"/>
          <w:sz w:val="24"/>
          <w:szCs w:val="24"/>
          <w:lang w:val="it-IT"/>
        </w:rPr>
        <w:t xml:space="preserve"> </w:t>
      </w:r>
      <w:r w:rsidR="00AB3F37" w:rsidRPr="00AC2EF0">
        <w:rPr>
          <w:rFonts w:ascii="Gill Sans MT" w:hAnsi="Gill Sans MT"/>
          <w:color w:val="808080" w:themeColor="background1" w:themeShade="80"/>
          <w:sz w:val="24"/>
          <w:szCs w:val="24"/>
          <w:lang w:val="it-IT"/>
        </w:rPr>
        <w:t xml:space="preserve">ngritja e mekanizmave dhe kapaciteteve për ofrimin e shërbimeve të kujdesit social sipas nevojave në të gjithë territorin e bashkisë Pogradec, </w:t>
      </w:r>
      <w:r w:rsidR="005B7833">
        <w:rPr>
          <w:rFonts w:ascii="Gill Sans MT" w:hAnsi="Gill Sans MT"/>
          <w:color w:val="808080" w:themeColor="background1" w:themeShade="80"/>
          <w:sz w:val="24"/>
          <w:szCs w:val="24"/>
          <w:lang w:val="it-IT"/>
        </w:rPr>
        <w:t>ofrimi i</w:t>
      </w:r>
      <w:r w:rsidR="00AB3F37" w:rsidRPr="00AC2EF0">
        <w:rPr>
          <w:rFonts w:ascii="Gill Sans MT" w:hAnsi="Gill Sans MT"/>
          <w:color w:val="808080" w:themeColor="background1" w:themeShade="80"/>
          <w:sz w:val="24"/>
          <w:szCs w:val="24"/>
          <w:lang w:val="it-IT"/>
        </w:rPr>
        <w:t xml:space="preserve"> shërbime</w:t>
      </w:r>
      <w:r w:rsidR="005B7833">
        <w:rPr>
          <w:rFonts w:ascii="Gill Sans MT" w:hAnsi="Gill Sans MT"/>
          <w:color w:val="808080" w:themeColor="background1" w:themeShade="80"/>
          <w:sz w:val="24"/>
          <w:szCs w:val="24"/>
          <w:lang w:val="it-IT"/>
        </w:rPr>
        <w:t>ve</w:t>
      </w:r>
      <w:r w:rsidR="00AB3F37" w:rsidRPr="00AC2EF0">
        <w:rPr>
          <w:rFonts w:ascii="Gill Sans MT" w:hAnsi="Gill Sans MT"/>
          <w:color w:val="808080" w:themeColor="background1" w:themeShade="80"/>
          <w:sz w:val="24"/>
          <w:szCs w:val="24"/>
          <w:lang w:val="it-IT"/>
        </w:rPr>
        <w:t xml:space="preserve"> lehtësuese dhe mbështetëse për gratë kryefamiljare, rr</w:t>
      </w:r>
      <w:r w:rsidR="005B7833">
        <w:rPr>
          <w:rFonts w:ascii="Gill Sans MT" w:hAnsi="Gill Sans MT"/>
          <w:color w:val="808080" w:themeColor="background1" w:themeShade="80"/>
          <w:sz w:val="24"/>
          <w:szCs w:val="24"/>
          <w:lang w:val="it-IT"/>
        </w:rPr>
        <w:t>itja e</w:t>
      </w:r>
      <w:r w:rsidR="00AB3F37" w:rsidRPr="00AC2EF0">
        <w:rPr>
          <w:rFonts w:ascii="Gill Sans MT" w:hAnsi="Gill Sans MT"/>
          <w:color w:val="808080" w:themeColor="background1" w:themeShade="80"/>
          <w:sz w:val="24"/>
          <w:szCs w:val="24"/>
          <w:lang w:val="it-IT"/>
        </w:rPr>
        <w:t xml:space="preserve"> niveli</w:t>
      </w:r>
      <w:r w:rsidR="005B7833">
        <w:rPr>
          <w:rFonts w:ascii="Gill Sans MT" w:hAnsi="Gill Sans MT"/>
          <w:color w:val="808080" w:themeColor="background1" w:themeShade="80"/>
          <w:sz w:val="24"/>
          <w:szCs w:val="24"/>
          <w:lang w:val="it-IT"/>
        </w:rPr>
        <w:t>t të</w:t>
      </w:r>
      <w:r w:rsidR="00AB3F37" w:rsidRPr="00AC2EF0">
        <w:rPr>
          <w:rFonts w:ascii="Gill Sans MT" w:hAnsi="Gill Sans MT"/>
          <w:color w:val="808080" w:themeColor="background1" w:themeShade="80"/>
          <w:sz w:val="24"/>
          <w:szCs w:val="24"/>
          <w:lang w:val="it-IT"/>
        </w:rPr>
        <w:t xml:space="preserve"> ndërgjegjësimit i grupeve të rrezikuara</w:t>
      </w:r>
      <w:r w:rsidR="00AB3F37" w:rsidRPr="00820EA3">
        <w:rPr>
          <w:rStyle w:val="Heading1Char"/>
          <w:rFonts w:ascii="Gill Sans MT" w:hAnsi="Gill Sans MT"/>
          <w:b w:val="0"/>
          <w:color w:val="808080" w:themeColor="background1" w:themeShade="80"/>
          <w:sz w:val="24"/>
          <w:szCs w:val="24"/>
          <w:lang w:val="it-IT"/>
        </w:rPr>
        <w:t>, etj</w:t>
      </w:r>
      <w:r w:rsidR="007F158B" w:rsidRPr="00820EA3">
        <w:rPr>
          <w:rStyle w:val="Heading1Char"/>
          <w:rFonts w:ascii="Gill Sans MT" w:hAnsi="Gill Sans MT"/>
          <w:b w:val="0"/>
          <w:color w:val="808080" w:themeColor="background1" w:themeShade="80"/>
          <w:sz w:val="24"/>
          <w:szCs w:val="24"/>
          <w:vertAlign w:val="superscript"/>
        </w:rPr>
        <w:footnoteReference w:id="7"/>
      </w:r>
      <w:r w:rsidR="007F05B5" w:rsidRPr="00820EA3">
        <w:rPr>
          <w:rFonts w:ascii="Gill Sans MT" w:hAnsi="Gill Sans MT"/>
          <w:b/>
          <w:color w:val="808080" w:themeColor="background1" w:themeShade="80"/>
          <w:sz w:val="24"/>
          <w:szCs w:val="24"/>
          <w:lang w:val="it-IT"/>
        </w:rPr>
        <w:t>.</w:t>
      </w:r>
      <w:r w:rsidR="007F05B5" w:rsidRPr="00AC2EF0">
        <w:rPr>
          <w:rFonts w:ascii="Gill Sans MT" w:hAnsi="Gill Sans MT"/>
          <w:color w:val="808080" w:themeColor="background1" w:themeShade="80"/>
          <w:sz w:val="24"/>
          <w:szCs w:val="24"/>
          <w:lang w:val="it-IT"/>
        </w:rPr>
        <w:t xml:space="preserve"> </w:t>
      </w:r>
      <w:r w:rsidR="00EE5F9D" w:rsidRPr="00AC2EF0">
        <w:rPr>
          <w:rFonts w:ascii="Gill Sans MT" w:hAnsi="Gill Sans MT"/>
          <w:color w:val="808080" w:themeColor="background1" w:themeShade="80"/>
          <w:sz w:val="24"/>
          <w:szCs w:val="24"/>
          <w:lang w:val="it-IT"/>
        </w:rPr>
        <w:t>N</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 xml:space="preserve"> vijim t</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 xml:space="preserve"> pun</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s dhe mb</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shtetjes s</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 xml:space="preserve"> ofruar nga Projekti i USAID-it p</w:t>
      </w:r>
      <w:r w:rsidR="008E1A30" w:rsidRPr="00AC2EF0">
        <w:rPr>
          <w:rFonts w:ascii="Gill Sans MT" w:hAnsi="Gill Sans MT"/>
          <w:color w:val="808080" w:themeColor="background1" w:themeShade="80"/>
          <w:sz w:val="24"/>
          <w:szCs w:val="24"/>
          <w:lang w:val="it-IT"/>
        </w:rPr>
        <w:t>ë</w:t>
      </w:r>
      <w:r w:rsidR="007F05B5" w:rsidRPr="00AC2EF0">
        <w:rPr>
          <w:rFonts w:ascii="Gill Sans MT" w:hAnsi="Gill Sans MT"/>
          <w:color w:val="808080" w:themeColor="background1" w:themeShade="80"/>
          <w:sz w:val="24"/>
          <w:szCs w:val="24"/>
          <w:lang w:val="it-IT"/>
        </w:rPr>
        <w:t xml:space="preserve">r Planifikimin dhe Qeverisjen Vendore (PLGP), </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sht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investuar 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drejtim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krijimit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Qendr</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s Rinore dhe fuqizimit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rejave e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rinjve p</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r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qen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m</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aktive/aktiv</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dhe pjes</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marr</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se/pjes</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marr</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s 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aspekte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ndryshme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vet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qeverisjes vendore. Gjithashtu, u p</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rgatit dhe publikua dhe nj</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broshur</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w:t>
      </w:r>
      <w:r w:rsidR="001C6A81" w:rsidRPr="00AC2EF0">
        <w:rPr>
          <w:rFonts w:ascii="Gill Sans MT" w:hAnsi="Gill Sans MT"/>
          <w:color w:val="808080" w:themeColor="background1" w:themeShade="80"/>
          <w:sz w:val="24"/>
          <w:szCs w:val="24"/>
          <w:lang w:val="it-IT"/>
        </w:rPr>
        <w:t>“Historia e saj në historinë e Pogradecit”</w:t>
      </w:r>
      <w:r w:rsidR="002E5FDA" w:rsidRPr="00820EA3">
        <w:rPr>
          <w:rStyle w:val="Heading1Char"/>
          <w:rFonts w:ascii="Gill Sans MT" w:hAnsi="Gill Sans MT"/>
          <w:b w:val="0"/>
          <w:color w:val="808080" w:themeColor="background1" w:themeShade="80"/>
          <w:sz w:val="24"/>
          <w:szCs w:val="24"/>
          <w:vertAlign w:val="superscript"/>
          <w:lang w:val="it-IT"/>
        </w:rPr>
        <w:footnoteReference w:id="8"/>
      </w:r>
      <w:r w:rsidR="001C6A81" w:rsidRPr="00820EA3">
        <w:rPr>
          <w:rFonts w:ascii="Gill Sans MT" w:hAnsi="Gill Sans MT"/>
          <w:b/>
          <w:color w:val="808080" w:themeColor="background1" w:themeShade="80"/>
          <w:sz w:val="24"/>
          <w:szCs w:val="24"/>
          <w:vertAlign w:val="superscript"/>
          <w:lang w:val="it-IT"/>
        </w:rPr>
        <w:t xml:space="preserve"> </w:t>
      </w:r>
      <w:r w:rsidR="00EE5F9D" w:rsidRPr="00AC2EF0">
        <w:rPr>
          <w:rFonts w:ascii="Gill Sans MT" w:hAnsi="Gill Sans MT"/>
          <w:color w:val="808080" w:themeColor="background1" w:themeShade="80"/>
          <w:sz w:val="24"/>
          <w:szCs w:val="24"/>
          <w:lang w:val="it-IT"/>
        </w:rPr>
        <w:t>me biografi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shkurtra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26 grave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Pogradecit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cilat nd</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r vite kishin ofruar n</w:t>
      </w:r>
      <w:r w:rsidR="001C6A81" w:rsidRPr="00AC2EF0">
        <w:rPr>
          <w:rFonts w:ascii="Gill Sans MT" w:hAnsi="Gill Sans MT"/>
          <w:color w:val="808080" w:themeColor="background1" w:themeShade="80"/>
          <w:sz w:val="24"/>
          <w:szCs w:val="24"/>
          <w:lang w:val="it-IT"/>
        </w:rPr>
        <w:t>jë</w:t>
      </w:r>
      <w:r w:rsidR="00EE5F9D" w:rsidRPr="00AC2EF0">
        <w:rPr>
          <w:rFonts w:ascii="Gill Sans MT" w:hAnsi="Gill Sans MT"/>
          <w:color w:val="808080" w:themeColor="background1" w:themeShade="80"/>
          <w:sz w:val="24"/>
          <w:szCs w:val="24"/>
          <w:lang w:val="it-IT"/>
        </w:rPr>
        <w:t xml:space="preserve"> kontribut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r</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nd</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sish</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m 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historin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dhe zhvillimin e Pogradecit, e sidomos n</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drejtim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fuqizimit t</w:t>
      </w:r>
      <w:r w:rsidR="001C6A81" w:rsidRPr="00AC2EF0">
        <w:rPr>
          <w:rFonts w:ascii="Gill Sans MT" w:hAnsi="Gill Sans MT"/>
          <w:color w:val="808080" w:themeColor="background1" w:themeShade="80"/>
          <w:sz w:val="24"/>
          <w:szCs w:val="24"/>
          <w:lang w:val="it-IT"/>
        </w:rPr>
        <w:t>ë</w:t>
      </w:r>
      <w:r w:rsidR="00EE5F9D" w:rsidRPr="00AC2EF0">
        <w:rPr>
          <w:rFonts w:ascii="Gill Sans MT" w:hAnsi="Gill Sans MT"/>
          <w:color w:val="808080" w:themeColor="background1" w:themeShade="80"/>
          <w:sz w:val="24"/>
          <w:szCs w:val="24"/>
          <w:lang w:val="it-IT"/>
        </w:rPr>
        <w:t xml:space="preserve"> grave e vajzave</w:t>
      </w:r>
      <w:r w:rsidR="001C6A81" w:rsidRPr="00AC2EF0">
        <w:rPr>
          <w:rFonts w:ascii="Gill Sans MT" w:hAnsi="Gill Sans MT"/>
          <w:color w:val="808080" w:themeColor="background1" w:themeShade="80"/>
          <w:sz w:val="24"/>
          <w:szCs w:val="24"/>
          <w:lang w:val="it-IT"/>
        </w:rPr>
        <w:t>.</w:t>
      </w:r>
      <w:r w:rsidR="00EE5F9D" w:rsidRPr="00AC2EF0">
        <w:rPr>
          <w:rFonts w:ascii="Gill Sans MT" w:hAnsi="Gill Sans MT"/>
          <w:color w:val="808080" w:themeColor="background1" w:themeShade="80"/>
          <w:sz w:val="24"/>
          <w:szCs w:val="24"/>
          <w:lang w:val="it-IT"/>
        </w:rPr>
        <w:t xml:space="preserve"> </w:t>
      </w:r>
    </w:p>
    <w:p w:rsidR="00B64C6B" w:rsidRPr="00AC2EF0" w:rsidRDefault="00B64C6B" w:rsidP="00F95D94">
      <w:pPr>
        <w:jc w:val="both"/>
        <w:rPr>
          <w:rFonts w:ascii="Gill Sans MT" w:hAnsi="Gill Sans MT"/>
          <w:color w:val="808080" w:themeColor="background1" w:themeShade="80"/>
          <w:sz w:val="24"/>
          <w:szCs w:val="24"/>
          <w:lang w:val="it-IT"/>
        </w:rPr>
      </w:pPr>
    </w:p>
    <w:p w:rsidR="00813809" w:rsidRPr="00AC2EF0" w:rsidRDefault="007F158B" w:rsidP="00F95D94">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vijim dhe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linj</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me sa m</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sip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n</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P</w:t>
      </w:r>
      <w:r w:rsidR="002D6A98" w:rsidRPr="00AC2EF0">
        <w:rPr>
          <w:rFonts w:ascii="Gill Sans MT" w:hAnsi="Gill Sans MT"/>
          <w:color w:val="808080" w:themeColor="background1" w:themeShade="80"/>
          <w:sz w:val="24"/>
          <w:szCs w:val="24"/>
          <w:lang w:val="it-IT"/>
        </w:rPr>
        <w:t>V</w:t>
      </w:r>
      <w:r w:rsidRPr="00AC2EF0">
        <w:rPr>
          <w:rFonts w:ascii="Gill Sans MT" w:hAnsi="Gill Sans MT"/>
          <w:color w:val="808080" w:themeColor="background1" w:themeShade="80"/>
          <w:sz w:val="24"/>
          <w:szCs w:val="24"/>
          <w:lang w:val="it-IT"/>
        </w:rPr>
        <w:t xml:space="preserve">VBGJ 2020-2023 propozohen masa e veprime </w:t>
      </w:r>
      <w:r w:rsidR="00383EB9" w:rsidRPr="00AC2EF0">
        <w:rPr>
          <w:rFonts w:ascii="Gill Sans MT" w:hAnsi="Gill Sans MT"/>
          <w:color w:val="808080" w:themeColor="background1" w:themeShade="80"/>
          <w:sz w:val="24"/>
          <w:szCs w:val="24"/>
          <w:lang w:val="it-IT"/>
        </w:rPr>
        <w:t>që synojnë adresimin e mëtejshëm të çështjeve të</w:t>
      </w:r>
      <w:r w:rsidR="002F438B" w:rsidRPr="00AC2EF0">
        <w:rPr>
          <w:rFonts w:ascii="Gill Sans MT" w:hAnsi="Gill Sans MT"/>
          <w:color w:val="808080" w:themeColor="background1" w:themeShade="80"/>
          <w:sz w:val="24"/>
          <w:szCs w:val="24"/>
          <w:lang w:val="it-IT"/>
        </w:rPr>
        <w:t xml:space="preserve"> pabarazive </w:t>
      </w:r>
      <w:r w:rsidR="00383EB9" w:rsidRPr="00AC2EF0">
        <w:rPr>
          <w:rFonts w:ascii="Gill Sans MT" w:hAnsi="Gill Sans MT"/>
          <w:color w:val="808080" w:themeColor="background1" w:themeShade="80"/>
          <w:sz w:val="24"/>
          <w:szCs w:val="24"/>
          <w:lang w:val="it-IT"/>
        </w:rPr>
        <w:t>e diskriminimit dhe q</w:t>
      </w:r>
      <w:r w:rsidR="008E1A30" w:rsidRPr="00AC2EF0">
        <w:rPr>
          <w:rFonts w:ascii="Gill Sans MT" w:hAnsi="Gill Sans MT"/>
          <w:color w:val="808080" w:themeColor="background1" w:themeShade="80"/>
          <w:sz w:val="24"/>
          <w:szCs w:val="24"/>
          <w:lang w:val="it-IT"/>
        </w:rPr>
        <w:t>ë</w:t>
      </w:r>
      <w:r w:rsidR="00383EB9" w:rsidRPr="00AC2EF0">
        <w:rPr>
          <w:rFonts w:ascii="Gill Sans MT" w:hAnsi="Gill Sans MT"/>
          <w:color w:val="808080" w:themeColor="background1" w:themeShade="80"/>
          <w:sz w:val="24"/>
          <w:szCs w:val="24"/>
          <w:lang w:val="it-IT"/>
        </w:rPr>
        <w:t xml:space="preserve"> fokusohen n</w:t>
      </w:r>
      <w:r w:rsidR="008E1A30" w:rsidRPr="00AC2EF0">
        <w:rPr>
          <w:rFonts w:ascii="Gill Sans MT" w:hAnsi="Gill Sans MT"/>
          <w:color w:val="808080" w:themeColor="background1" w:themeShade="80"/>
          <w:sz w:val="24"/>
          <w:szCs w:val="24"/>
          <w:lang w:val="it-IT"/>
        </w:rPr>
        <w:t>ë</w:t>
      </w:r>
      <w:r w:rsidR="002E5FDA" w:rsidRPr="00AC2EF0">
        <w:rPr>
          <w:rFonts w:ascii="Gill Sans MT" w:hAnsi="Gill Sans MT"/>
          <w:color w:val="808080" w:themeColor="background1" w:themeShade="80"/>
          <w:sz w:val="24"/>
          <w:szCs w:val="24"/>
          <w:lang w:val="it-IT"/>
        </w:rPr>
        <w:t xml:space="preserve"> </w:t>
      </w:r>
      <w:r w:rsidR="00D70F46" w:rsidRPr="00AC2EF0">
        <w:rPr>
          <w:rFonts w:ascii="Gill Sans MT" w:hAnsi="Gill Sans MT"/>
          <w:color w:val="808080" w:themeColor="background1" w:themeShade="80"/>
          <w:sz w:val="24"/>
          <w:szCs w:val="24"/>
          <w:lang w:val="it-IT"/>
        </w:rPr>
        <w:t>respektimin e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drejt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s themelore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barazis</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nd</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rmjet grave dhe burrave, </w:t>
      </w:r>
      <w:r w:rsidR="00AF754A" w:rsidRPr="00AC2EF0">
        <w:rPr>
          <w:rFonts w:ascii="Gill Sans MT" w:hAnsi="Gill Sans MT"/>
          <w:color w:val="808080" w:themeColor="background1" w:themeShade="80"/>
          <w:sz w:val="24"/>
          <w:szCs w:val="24"/>
          <w:lang w:val="it-IT"/>
        </w:rPr>
        <w:t xml:space="preserve">të rejave dhe të rinjve, </w:t>
      </w:r>
      <w:r w:rsidR="00D70F46" w:rsidRPr="00AC2EF0">
        <w:rPr>
          <w:rFonts w:ascii="Gill Sans MT" w:hAnsi="Gill Sans MT"/>
          <w:color w:val="808080" w:themeColor="background1" w:themeShade="80"/>
          <w:sz w:val="24"/>
          <w:szCs w:val="24"/>
          <w:lang w:val="it-IT"/>
        </w:rPr>
        <w:t>v</w:t>
      </w:r>
      <w:r w:rsidR="007C7B2C" w:rsidRPr="00AC2EF0">
        <w:rPr>
          <w:rFonts w:ascii="Gill Sans MT" w:hAnsi="Gill Sans MT"/>
          <w:color w:val="808080" w:themeColor="background1" w:themeShade="80"/>
          <w:sz w:val="24"/>
          <w:szCs w:val="24"/>
          <w:lang w:val="it-IT"/>
        </w:rPr>
        <w:t xml:space="preserve">ajzave dhe djemve; </w:t>
      </w:r>
      <w:r w:rsidR="00D70F46" w:rsidRPr="00AC2EF0">
        <w:rPr>
          <w:rFonts w:ascii="Gill Sans MT" w:hAnsi="Gill Sans MT"/>
          <w:color w:val="808080" w:themeColor="background1" w:themeShade="80"/>
          <w:sz w:val="24"/>
          <w:szCs w:val="24"/>
          <w:lang w:val="it-IT"/>
        </w:rPr>
        <w:t>aksesin n</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sh</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rbime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ndryshme 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 xml:space="preserve"> hartuara sipas nevojave 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 xml:space="preserve"> veç</w:t>
      </w:r>
      <w:r w:rsidR="00D70F46" w:rsidRPr="00AC2EF0">
        <w:rPr>
          <w:rFonts w:ascii="Gill Sans MT" w:hAnsi="Gill Sans MT"/>
          <w:color w:val="808080" w:themeColor="background1" w:themeShade="80"/>
          <w:sz w:val="24"/>
          <w:szCs w:val="24"/>
          <w:lang w:val="it-IT"/>
        </w:rPr>
        <w:t>anta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grave dhe burrave, si dhe ofrimin e k</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tyre sh</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rbimeve me cil</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si e n</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respektim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parimeve t</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barazis</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planifikimin e mb</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shtetur n</w:t>
      </w:r>
      <w:r w:rsidR="00F12DBA" w:rsidRPr="00AC2EF0">
        <w:rPr>
          <w:rFonts w:ascii="Gill Sans MT" w:hAnsi="Gill Sans MT"/>
          <w:color w:val="808080" w:themeColor="background1" w:themeShade="80"/>
          <w:sz w:val="24"/>
          <w:szCs w:val="24"/>
          <w:lang w:val="it-IT"/>
        </w:rPr>
        <w:t>ë</w:t>
      </w:r>
      <w:r w:rsidR="00D70F46" w:rsidRPr="00AC2EF0">
        <w:rPr>
          <w:rFonts w:ascii="Gill Sans MT" w:hAnsi="Gill Sans MT"/>
          <w:color w:val="808080" w:themeColor="background1" w:themeShade="80"/>
          <w:sz w:val="24"/>
          <w:szCs w:val="24"/>
          <w:lang w:val="it-IT"/>
        </w:rPr>
        <w:t xml:space="preserve"> burimet e duhura, etj. </w:t>
      </w:r>
      <w:r w:rsidR="00813809" w:rsidRPr="00AC2EF0">
        <w:rPr>
          <w:rFonts w:ascii="Gill Sans MT" w:hAnsi="Gill Sans MT"/>
          <w:color w:val="808080" w:themeColor="background1" w:themeShade="80"/>
          <w:sz w:val="24"/>
          <w:szCs w:val="24"/>
          <w:lang w:val="it-IT"/>
        </w:rPr>
        <w:t>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 xml:space="preserve"> gjitha k</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to masa dhe veprime mb</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shteten n</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 xml:space="preserve"> nenet p</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rkat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se 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 xml:space="preserve"> Kart</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s Evropiane p</w:t>
      </w:r>
      <w:r w:rsidR="00F12DBA" w:rsidRPr="00AC2EF0">
        <w:rPr>
          <w:rFonts w:ascii="Gill Sans MT" w:hAnsi="Gill Sans MT"/>
          <w:color w:val="808080" w:themeColor="background1" w:themeShade="80"/>
          <w:sz w:val="24"/>
          <w:szCs w:val="24"/>
          <w:lang w:val="it-IT"/>
        </w:rPr>
        <w:t>ë</w:t>
      </w:r>
      <w:r w:rsidR="00813809" w:rsidRPr="00AC2EF0">
        <w:rPr>
          <w:rFonts w:ascii="Gill Sans MT" w:hAnsi="Gill Sans MT"/>
          <w:color w:val="808080" w:themeColor="background1" w:themeShade="80"/>
          <w:sz w:val="24"/>
          <w:szCs w:val="24"/>
          <w:lang w:val="it-IT"/>
        </w:rPr>
        <w:t>r Barazi</w:t>
      </w:r>
      <w:r w:rsidR="00683C9B" w:rsidRPr="00AC2EF0">
        <w:rPr>
          <w:rFonts w:ascii="Gill Sans MT" w:hAnsi="Gill Sans MT"/>
          <w:color w:val="808080" w:themeColor="background1" w:themeShade="80"/>
          <w:sz w:val="24"/>
          <w:szCs w:val="24"/>
          <w:lang w:val="it-IT"/>
        </w:rPr>
        <w:t>,</w:t>
      </w:r>
      <w:r w:rsidR="002E5FDA" w:rsidRPr="00AC2EF0">
        <w:rPr>
          <w:rFonts w:ascii="Gill Sans MT" w:hAnsi="Gill Sans MT"/>
          <w:color w:val="808080" w:themeColor="background1" w:themeShade="80"/>
          <w:sz w:val="24"/>
          <w:szCs w:val="24"/>
          <w:lang w:val="it-IT"/>
        </w:rPr>
        <w:t xml:space="preserve"> </w:t>
      </w:r>
      <w:r w:rsidR="007E4D9F" w:rsidRPr="00AC2EF0">
        <w:rPr>
          <w:rFonts w:ascii="Gill Sans MT" w:hAnsi="Gill Sans MT"/>
          <w:color w:val="808080" w:themeColor="background1" w:themeShade="80"/>
          <w:sz w:val="24"/>
          <w:szCs w:val="24"/>
          <w:lang w:val="it-IT"/>
        </w:rPr>
        <w:t xml:space="preserve">si dhe në </w:t>
      </w:r>
      <w:r w:rsidR="002F438B" w:rsidRPr="00AC2EF0">
        <w:rPr>
          <w:rFonts w:ascii="Gill Sans MT" w:hAnsi="Gill Sans MT"/>
          <w:color w:val="808080" w:themeColor="background1" w:themeShade="80"/>
          <w:sz w:val="24"/>
          <w:szCs w:val="24"/>
          <w:lang w:val="it-IT"/>
        </w:rPr>
        <w:t xml:space="preserve">vlerësimet e </w:t>
      </w:r>
      <w:r w:rsidR="007E4D9F" w:rsidRPr="00AC2EF0">
        <w:rPr>
          <w:rFonts w:ascii="Gill Sans MT" w:hAnsi="Gill Sans MT"/>
          <w:color w:val="808080" w:themeColor="background1" w:themeShade="80"/>
          <w:sz w:val="24"/>
          <w:szCs w:val="24"/>
          <w:lang w:val="it-IT"/>
        </w:rPr>
        <w:t>vazhdueshme periodike që punonjës</w:t>
      </w:r>
      <w:r w:rsidR="00B4357F" w:rsidRPr="00AC2EF0">
        <w:rPr>
          <w:rFonts w:ascii="Gill Sans MT" w:hAnsi="Gill Sans MT"/>
          <w:color w:val="808080" w:themeColor="background1" w:themeShade="80"/>
          <w:sz w:val="24"/>
          <w:szCs w:val="24"/>
          <w:lang w:val="it-IT"/>
        </w:rPr>
        <w:t>e</w:t>
      </w:r>
      <w:r w:rsidR="007E4D9F" w:rsidRPr="00AC2EF0">
        <w:rPr>
          <w:rFonts w:ascii="Gill Sans MT" w:hAnsi="Gill Sans MT"/>
          <w:color w:val="808080" w:themeColor="background1" w:themeShade="80"/>
          <w:sz w:val="24"/>
          <w:szCs w:val="24"/>
          <w:lang w:val="it-IT"/>
        </w:rPr>
        <w:t>t</w:t>
      </w:r>
      <w:r w:rsidR="002F438B" w:rsidRPr="00AC2EF0">
        <w:rPr>
          <w:rFonts w:ascii="Gill Sans MT" w:hAnsi="Gill Sans MT"/>
          <w:color w:val="808080" w:themeColor="background1" w:themeShade="80"/>
          <w:sz w:val="24"/>
          <w:szCs w:val="24"/>
          <w:lang w:val="it-IT"/>
        </w:rPr>
        <w:t>/punonj</w:t>
      </w:r>
      <w:r w:rsidR="008E1A30" w:rsidRPr="00AC2EF0">
        <w:rPr>
          <w:rFonts w:ascii="Gill Sans MT" w:hAnsi="Gill Sans MT"/>
          <w:color w:val="808080" w:themeColor="background1" w:themeShade="80"/>
          <w:sz w:val="24"/>
          <w:szCs w:val="24"/>
          <w:lang w:val="it-IT"/>
        </w:rPr>
        <w:t>ë</w:t>
      </w:r>
      <w:r w:rsidR="002F438B" w:rsidRPr="00AC2EF0">
        <w:rPr>
          <w:rFonts w:ascii="Gill Sans MT" w:hAnsi="Gill Sans MT"/>
          <w:color w:val="808080" w:themeColor="background1" w:themeShade="80"/>
          <w:sz w:val="24"/>
          <w:szCs w:val="24"/>
          <w:lang w:val="it-IT"/>
        </w:rPr>
        <w:t>sit</w:t>
      </w:r>
      <w:r w:rsidR="007E4D9F" w:rsidRPr="00AC2EF0">
        <w:rPr>
          <w:rFonts w:ascii="Gill Sans MT" w:hAnsi="Gill Sans MT"/>
          <w:color w:val="808080" w:themeColor="background1" w:themeShade="80"/>
          <w:sz w:val="24"/>
          <w:szCs w:val="24"/>
          <w:lang w:val="it-IT"/>
        </w:rPr>
        <w:t xml:space="preserve"> e bashkisë kryejnë me qëllim evidentimin e situatës dhe ndërmarrjen e hapave konkretë për përmirësim</w:t>
      </w:r>
      <w:r w:rsidR="00813809" w:rsidRPr="00AC2EF0">
        <w:rPr>
          <w:rFonts w:ascii="Gill Sans MT" w:hAnsi="Gill Sans MT"/>
          <w:color w:val="808080" w:themeColor="background1" w:themeShade="80"/>
          <w:sz w:val="24"/>
          <w:szCs w:val="24"/>
          <w:lang w:val="it-IT"/>
        </w:rPr>
        <w:t xml:space="preserve">. </w:t>
      </w:r>
    </w:p>
    <w:p w:rsidR="00813809" w:rsidRPr="00AC2EF0" w:rsidRDefault="00813809" w:rsidP="00F95D94">
      <w:pPr>
        <w:jc w:val="both"/>
        <w:rPr>
          <w:rFonts w:ascii="Gill Sans MT" w:hAnsi="Gill Sans MT"/>
          <w:color w:val="808080" w:themeColor="background1" w:themeShade="80"/>
          <w:sz w:val="24"/>
          <w:szCs w:val="24"/>
          <w:lang w:val="it-IT"/>
        </w:rPr>
      </w:pPr>
    </w:p>
    <w:p w:rsidR="003640C4" w:rsidRPr="00AC2EF0" w:rsidRDefault="00813809" w:rsidP="006B5D7F">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lastRenderedPageBreak/>
        <w:t>Procesi p</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r hartimin e Planit </w:t>
      </w:r>
      <w:r w:rsidR="002D6A98" w:rsidRPr="00AC2EF0">
        <w:rPr>
          <w:rFonts w:ascii="Gill Sans MT" w:hAnsi="Gill Sans MT"/>
          <w:color w:val="808080" w:themeColor="background1" w:themeShade="80"/>
          <w:sz w:val="24"/>
          <w:szCs w:val="24"/>
          <w:lang w:val="it-IT"/>
        </w:rPr>
        <w:t xml:space="preserve">Vendor </w:t>
      </w:r>
      <w:r w:rsidRPr="00AC2EF0">
        <w:rPr>
          <w:rFonts w:ascii="Gill Sans MT" w:hAnsi="Gill Sans MT"/>
          <w:color w:val="808080" w:themeColor="background1" w:themeShade="80"/>
          <w:sz w:val="24"/>
          <w:szCs w:val="24"/>
          <w:lang w:val="it-IT"/>
        </w:rPr>
        <w:t>t</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Veprimit p</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Barazin</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Gjinore, u mb</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shtet me asistenc</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teknike nga</w:t>
      </w:r>
      <w:r w:rsidR="002E5FDA" w:rsidRPr="00AC2EF0">
        <w:rPr>
          <w:rFonts w:ascii="Gill Sans MT" w:hAnsi="Gill Sans MT"/>
          <w:color w:val="808080" w:themeColor="background1" w:themeShade="80"/>
          <w:sz w:val="24"/>
          <w:szCs w:val="24"/>
          <w:lang w:val="it-IT"/>
        </w:rPr>
        <w:t xml:space="preserve"> </w:t>
      </w:r>
      <w:r w:rsidR="00534ABD" w:rsidRPr="00AC2EF0">
        <w:rPr>
          <w:rFonts w:ascii="Gill Sans MT" w:hAnsi="Gill Sans MT"/>
          <w:color w:val="808080" w:themeColor="background1" w:themeShade="80"/>
          <w:sz w:val="24"/>
          <w:szCs w:val="24"/>
          <w:lang w:val="it-IT"/>
        </w:rPr>
        <w:t>Projekti i USAID-it p</w:t>
      </w:r>
      <w:r w:rsidR="008E1A30" w:rsidRPr="00AC2EF0">
        <w:rPr>
          <w:rFonts w:ascii="Gill Sans MT" w:hAnsi="Gill Sans MT"/>
          <w:color w:val="808080" w:themeColor="background1" w:themeShade="80"/>
          <w:sz w:val="24"/>
          <w:szCs w:val="24"/>
          <w:lang w:val="it-IT"/>
        </w:rPr>
        <w:t>ë</w:t>
      </w:r>
      <w:r w:rsidR="00534ABD" w:rsidRPr="00AC2EF0">
        <w:rPr>
          <w:rFonts w:ascii="Gill Sans MT" w:hAnsi="Gill Sans MT"/>
          <w:color w:val="808080" w:themeColor="background1" w:themeShade="80"/>
          <w:sz w:val="24"/>
          <w:szCs w:val="24"/>
          <w:lang w:val="it-IT"/>
        </w:rPr>
        <w:t>r Planifikimin dhe Qeverisjen Vendore (PLGP)</w:t>
      </w:r>
      <w:r w:rsidR="003640C4" w:rsidRPr="00820EA3">
        <w:rPr>
          <w:rStyle w:val="Heading1Char"/>
          <w:rFonts w:ascii="Gill Sans MT" w:hAnsi="Gill Sans MT"/>
          <w:b w:val="0"/>
          <w:color w:val="808080" w:themeColor="background1" w:themeShade="80"/>
          <w:sz w:val="24"/>
          <w:szCs w:val="24"/>
          <w:vertAlign w:val="superscript"/>
        </w:rPr>
        <w:footnoteReference w:id="9"/>
      </w:r>
      <w:r w:rsidR="006B5D7F" w:rsidRPr="00820EA3">
        <w:rPr>
          <w:rFonts w:ascii="Gill Sans MT" w:hAnsi="Gill Sans MT"/>
          <w:b/>
          <w:color w:val="808080" w:themeColor="background1" w:themeShade="80"/>
          <w:sz w:val="24"/>
          <w:szCs w:val="24"/>
          <w:vertAlign w:val="superscript"/>
          <w:lang w:val="it-IT"/>
        </w:rPr>
        <w:t xml:space="preserve"> </w:t>
      </w:r>
      <w:r w:rsidR="006B5D7F" w:rsidRPr="00AC2EF0">
        <w:rPr>
          <w:rFonts w:ascii="Gill Sans MT" w:hAnsi="Gill Sans MT"/>
          <w:color w:val="808080" w:themeColor="background1" w:themeShade="80"/>
          <w:sz w:val="24"/>
          <w:szCs w:val="24"/>
          <w:lang w:val="it-IT"/>
        </w:rPr>
        <w:t>dhe u shtri n</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nj</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periudh</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kohore </w:t>
      </w:r>
      <w:r w:rsidR="002E5FDA" w:rsidRPr="00AC2EF0">
        <w:rPr>
          <w:rFonts w:ascii="Gill Sans MT" w:hAnsi="Gill Sans MT"/>
          <w:color w:val="808080" w:themeColor="background1" w:themeShade="80"/>
          <w:sz w:val="24"/>
          <w:szCs w:val="24"/>
          <w:lang w:val="it-IT"/>
        </w:rPr>
        <w:t xml:space="preserve">dy mujore (qershor </w:t>
      </w:r>
      <w:r w:rsidR="006B5D7F" w:rsidRPr="00AC2EF0">
        <w:rPr>
          <w:rFonts w:ascii="Gill Sans MT" w:hAnsi="Gill Sans MT"/>
          <w:color w:val="808080" w:themeColor="background1" w:themeShade="80"/>
          <w:sz w:val="24"/>
          <w:szCs w:val="24"/>
          <w:lang w:val="it-IT"/>
        </w:rPr>
        <w:t>- korrik 2020), brenda t</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cil</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s u zhvilluan t</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gjith</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hapat e mundsh</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m p</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r ta mbajtur k</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proces sa m</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gjith</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p</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rfshir</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s, n</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kushtet edhe t</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kufizimeve p</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r shkak t</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pandemis</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s</w:t>
      </w:r>
      <w:r w:rsidR="008E1A30" w:rsidRPr="00AC2EF0">
        <w:rPr>
          <w:rFonts w:ascii="Gill Sans MT" w:hAnsi="Gill Sans MT"/>
          <w:color w:val="808080" w:themeColor="background1" w:themeShade="80"/>
          <w:sz w:val="24"/>
          <w:szCs w:val="24"/>
          <w:lang w:val="it-IT"/>
        </w:rPr>
        <w:t>ë</w:t>
      </w:r>
      <w:r w:rsidR="006B5D7F" w:rsidRPr="00AC2EF0">
        <w:rPr>
          <w:rFonts w:ascii="Gill Sans MT" w:hAnsi="Gill Sans MT"/>
          <w:color w:val="808080" w:themeColor="background1" w:themeShade="80"/>
          <w:sz w:val="24"/>
          <w:szCs w:val="24"/>
          <w:lang w:val="it-IT"/>
        </w:rPr>
        <w:t xml:space="preserve"> COVID</w:t>
      </w:r>
      <w:r w:rsidR="00522ABF" w:rsidRPr="00AC2EF0">
        <w:rPr>
          <w:rFonts w:ascii="Gill Sans MT" w:hAnsi="Gill Sans MT"/>
          <w:color w:val="808080" w:themeColor="background1" w:themeShade="80"/>
          <w:sz w:val="24"/>
          <w:szCs w:val="24"/>
          <w:lang w:val="it-IT"/>
        </w:rPr>
        <w:t>-19.</w:t>
      </w:r>
    </w:p>
    <w:p w:rsidR="003640C4" w:rsidRPr="00AC2EF0" w:rsidRDefault="003640C4" w:rsidP="00F95D94">
      <w:pPr>
        <w:jc w:val="both"/>
        <w:rPr>
          <w:rFonts w:ascii="Gill Sans MT" w:hAnsi="Gill Sans MT"/>
          <w:color w:val="808080" w:themeColor="background1" w:themeShade="80"/>
          <w:sz w:val="24"/>
          <w:szCs w:val="24"/>
          <w:lang w:val="it-IT"/>
        </w:rPr>
      </w:pPr>
    </w:p>
    <w:p w:rsidR="00A648C5" w:rsidRPr="00AC2EF0" w:rsidRDefault="00A648C5" w:rsidP="00F95D94">
      <w:pPr>
        <w:jc w:val="both"/>
        <w:rPr>
          <w:rFonts w:ascii="Gill Sans MT" w:hAnsi="Gill Sans MT"/>
          <w:color w:val="808080" w:themeColor="background1" w:themeShade="80"/>
          <w:sz w:val="24"/>
          <w:szCs w:val="24"/>
          <w:lang w:val="it-IT"/>
        </w:rPr>
      </w:pPr>
    </w:p>
    <w:p w:rsidR="00A648C5" w:rsidRPr="00AC2EF0" w:rsidRDefault="00BE18C1" w:rsidP="00F95D94">
      <w:pPr>
        <w:pStyle w:val="Heading1"/>
        <w:spacing w:before="0"/>
        <w:rPr>
          <w:rFonts w:ascii="Gill Sans MT" w:hAnsi="Gill Sans MT"/>
          <w:color w:val="C00000"/>
          <w:sz w:val="24"/>
          <w:szCs w:val="24"/>
          <w:lang w:val="it-IT"/>
        </w:rPr>
      </w:pPr>
      <w:bookmarkStart w:id="15" w:name="_Toc46734807"/>
      <w:r w:rsidRPr="00AC2EF0">
        <w:rPr>
          <w:rFonts w:ascii="Gill Sans MT" w:hAnsi="Gill Sans MT"/>
          <w:color w:val="C00000"/>
          <w:sz w:val="24"/>
          <w:szCs w:val="24"/>
          <w:lang w:val="it-IT"/>
        </w:rPr>
        <w:t>2. QËLLIMET STRATEGJIKE DHE OBJEKTIVAT SPECIFIKE</w:t>
      </w:r>
      <w:bookmarkEnd w:id="15"/>
    </w:p>
    <w:p w:rsidR="00264A9F" w:rsidRPr="00AC2EF0" w:rsidRDefault="00264A9F" w:rsidP="00F95D94">
      <w:pPr>
        <w:jc w:val="both"/>
        <w:rPr>
          <w:rFonts w:ascii="Gill Sans MT" w:hAnsi="Gill Sans MT"/>
          <w:b/>
          <w:color w:val="808080" w:themeColor="background1" w:themeShade="80"/>
          <w:sz w:val="24"/>
          <w:szCs w:val="24"/>
          <w:lang w:val="it-IT"/>
        </w:rPr>
      </w:pPr>
      <w:r w:rsidRPr="00AC2EF0">
        <w:rPr>
          <w:rFonts w:ascii="Gill Sans MT" w:hAnsi="Gill Sans MT"/>
          <w:color w:val="808080" w:themeColor="background1" w:themeShade="80"/>
          <w:sz w:val="24"/>
          <w:szCs w:val="24"/>
          <w:lang w:val="it-IT"/>
        </w:rPr>
        <w:t xml:space="preserve">Plani </w:t>
      </w:r>
      <w:r w:rsidR="002D6A98" w:rsidRPr="00AC2EF0">
        <w:rPr>
          <w:rFonts w:ascii="Gill Sans MT" w:hAnsi="Gill Sans MT"/>
          <w:color w:val="808080" w:themeColor="background1" w:themeShade="80"/>
          <w:sz w:val="24"/>
          <w:szCs w:val="24"/>
          <w:lang w:val="it-IT"/>
        </w:rPr>
        <w:t>Vendor</w:t>
      </w:r>
      <w:r w:rsidR="002E5FDA" w:rsidRPr="00AC2EF0">
        <w:rPr>
          <w:rFonts w:ascii="Gill Sans MT" w:hAnsi="Gill Sans MT"/>
          <w:color w:val="808080" w:themeColor="background1" w:themeShade="80"/>
          <w:sz w:val="24"/>
          <w:szCs w:val="24"/>
          <w:lang w:val="it-IT"/>
        </w:rPr>
        <w:t xml:space="preserve"> </w:t>
      </w:r>
      <w:r w:rsidR="00BE18C1" w:rsidRPr="00AC2EF0">
        <w:rPr>
          <w:rFonts w:ascii="Gill Sans MT" w:hAnsi="Gill Sans MT"/>
          <w:color w:val="808080" w:themeColor="background1" w:themeShade="80"/>
          <w:sz w:val="24"/>
          <w:szCs w:val="24"/>
          <w:lang w:val="it-IT"/>
        </w:rPr>
        <w:t>i</w:t>
      </w:r>
      <w:r w:rsidRPr="00AC2EF0">
        <w:rPr>
          <w:rFonts w:ascii="Gill Sans MT" w:hAnsi="Gill Sans MT"/>
          <w:color w:val="808080" w:themeColor="background1" w:themeShade="80"/>
          <w:sz w:val="24"/>
          <w:szCs w:val="24"/>
          <w:lang w:val="it-IT"/>
        </w:rPr>
        <w:t xml:space="preserve"> Veprimit p</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r Barazin</w:t>
      </w:r>
      <w:r w:rsidR="00F12DBA"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 Gjinore </w:t>
      </w:r>
      <w:r w:rsidR="00522ABF" w:rsidRPr="00AC2EF0">
        <w:rPr>
          <w:rFonts w:ascii="Gill Sans MT" w:hAnsi="Gill Sans MT"/>
          <w:color w:val="808080" w:themeColor="background1" w:themeShade="80"/>
          <w:sz w:val="24"/>
          <w:szCs w:val="24"/>
          <w:lang w:val="it-IT"/>
        </w:rPr>
        <w:t>2020</w:t>
      </w:r>
      <w:r w:rsidR="002E5FDA" w:rsidRPr="00AC2EF0">
        <w:rPr>
          <w:rFonts w:ascii="Gill Sans MT" w:hAnsi="Gill Sans MT"/>
          <w:color w:val="808080" w:themeColor="background1" w:themeShade="80"/>
          <w:sz w:val="24"/>
          <w:szCs w:val="24"/>
          <w:lang w:val="it-IT"/>
        </w:rPr>
        <w:t xml:space="preserve"> –</w:t>
      </w:r>
      <w:r w:rsidR="00522ABF" w:rsidRPr="00AC2EF0">
        <w:rPr>
          <w:rFonts w:ascii="Gill Sans MT" w:hAnsi="Gill Sans MT"/>
          <w:color w:val="808080" w:themeColor="background1" w:themeShade="80"/>
          <w:sz w:val="24"/>
          <w:szCs w:val="24"/>
          <w:lang w:val="it-IT"/>
        </w:rPr>
        <w:t xml:space="preserve"> 2023</w:t>
      </w:r>
      <w:r w:rsidR="002E5FDA" w:rsidRPr="00AC2EF0">
        <w:rPr>
          <w:rFonts w:ascii="Gill Sans MT" w:hAnsi="Gill Sans MT"/>
          <w:color w:val="808080" w:themeColor="background1" w:themeShade="80"/>
          <w:sz w:val="24"/>
          <w:szCs w:val="24"/>
          <w:lang w:val="it-IT"/>
        </w:rPr>
        <w:t xml:space="preserve"> </w:t>
      </w:r>
      <w:r w:rsidR="009458B0" w:rsidRPr="00AC2EF0">
        <w:rPr>
          <w:rFonts w:ascii="Gill Sans MT" w:hAnsi="Gill Sans MT"/>
          <w:color w:val="808080" w:themeColor="background1" w:themeShade="80"/>
          <w:sz w:val="24"/>
          <w:szCs w:val="24"/>
          <w:lang w:val="it-IT"/>
        </w:rPr>
        <w:t>p</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r Bashkin</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w:t>
      </w:r>
      <w:r w:rsidR="002E5FDA" w:rsidRPr="00AC2EF0">
        <w:rPr>
          <w:rFonts w:ascii="Gill Sans MT" w:hAnsi="Gill Sans MT"/>
          <w:color w:val="808080" w:themeColor="background1" w:themeShade="80"/>
          <w:sz w:val="24"/>
          <w:szCs w:val="24"/>
          <w:lang w:val="it-IT"/>
        </w:rPr>
        <w:t>Pogradec</w:t>
      </w:r>
      <w:r w:rsidR="009458B0" w:rsidRPr="00AC2EF0">
        <w:rPr>
          <w:rFonts w:ascii="Gill Sans MT" w:hAnsi="Gill Sans MT"/>
          <w:color w:val="808080" w:themeColor="background1" w:themeShade="80"/>
          <w:sz w:val="24"/>
          <w:szCs w:val="24"/>
          <w:lang w:val="it-IT"/>
        </w:rPr>
        <w:t xml:space="preserve">, </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sht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rgatitur duke synuar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vendos</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promovimin e fuqizimit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grave dhe arritjes s</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barazis</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gjinore n</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zem</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r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konceptit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vet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qeverisjes vendore. N</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k</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kuad</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r, q</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llimet strategjike dhe objektivat specifike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renditura n</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vijim, jan</w:t>
      </w:r>
      <w:r w:rsidR="008E1A30" w:rsidRPr="00AC2EF0">
        <w:rPr>
          <w:rFonts w:ascii="Gill Sans MT" w:hAnsi="Gill Sans MT"/>
          <w:color w:val="808080" w:themeColor="background1" w:themeShade="80"/>
          <w:sz w:val="24"/>
          <w:szCs w:val="24"/>
          <w:lang w:val="it-IT"/>
        </w:rPr>
        <w:t>ë</w:t>
      </w:r>
      <w:r w:rsidR="002E5FDA" w:rsidRPr="00AC2EF0">
        <w:rPr>
          <w:rFonts w:ascii="Gill Sans MT" w:hAnsi="Gill Sans MT"/>
          <w:color w:val="808080" w:themeColor="background1" w:themeShade="80"/>
          <w:sz w:val="24"/>
          <w:szCs w:val="24"/>
          <w:lang w:val="it-IT"/>
        </w:rPr>
        <w:t xml:space="preserve"> formuluar</w:t>
      </w:r>
      <w:r w:rsidR="009458B0" w:rsidRPr="00AC2EF0">
        <w:rPr>
          <w:rFonts w:ascii="Gill Sans MT" w:hAnsi="Gill Sans MT"/>
          <w:color w:val="808080" w:themeColor="background1" w:themeShade="80"/>
          <w:sz w:val="24"/>
          <w:szCs w:val="24"/>
          <w:lang w:val="it-IT"/>
        </w:rPr>
        <w:t xml:space="preserve"> n</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mb</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shtetje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vizionit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Bashkis</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w:t>
      </w:r>
      <w:r w:rsidR="006E143F" w:rsidRPr="00AC2EF0">
        <w:rPr>
          <w:rFonts w:ascii="Gill Sans MT" w:hAnsi="Gill Sans MT"/>
          <w:color w:val="808080" w:themeColor="background1" w:themeShade="80"/>
          <w:sz w:val="24"/>
          <w:szCs w:val="24"/>
          <w:lang w:val="it-IT"/>
        </w:rPr>
        <w:t>Pogradec</w:t>
      </w:r>
      <w:r w:rsidR="009458B0" w:rsidRPr="00AC2EF0">
        <w:rPr>
          <w:rFonts w:ascii="Gill Sans MT" w:hAnsi="Gill Sans MT"/>
          <w:color w:val="808080" w:themeColor="background1" w:themeShade="80"/>
          <w:sz w:val="24"/>
          <w:szCs w:val="24"/>
          <w:lang w:val="it-IT"/>
        </w:rPr>
        <w:t xml:space="preserve"> p</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r t</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 xml:space="preserve"> mund</w:t>
      </w:r>
      <w:r w:rsidR="008E1A30" w:rsidRPr="00AC2EF0">
        <w:rPr>
          <w:rFonts w:ascii="Gill Sans MT" w:hAnsi="Gill Sans MT"/>
          <w:color w:val="808080" w:themeColor="background1" w:themeShade="80"/>
          <w:sz w:val="24"/>
          <w:szCs w:val="24"/>
          <w:lang w:val="it-IT"/>
        </w:rPr>
        <w:t>ë</w:t>
      </w:r>
      <w:r w:rsidR="009458B0" w:rsidRPr="00AC2EF0">
        <w:rPr>
          <w:rFonts w:ascii="Gill Sans MT" w:hAnsi="Gill Sans MT"/>
          <w:color w:val="808080" w:themeColor="background1" w:themeShade="80"/>
          <w:sz w:val="24"/>
          <w:szCs w:val="24"/>
          <w:lang w:val="it-IT"/>
        </w:rPr>
        <w:t>suar q</w:t>
      </w:r>
      <w:r w:rsidR="008E1A30" w:rsidRPr="00AC2EF0">
        <w:rPr>
          <w:rFonts w:ascii="Gill Sans MT" w:hAnsi="Gill Sans MT"/>
          <w:color w:val="808080" w:themeColor="background1" w:themeShade="80"/>
          <w:sz w:val="24"/>
          <w:szCs w:val="24"/>
          <w:lang w:val="it-IT"/>
        </w:rPr>
        <w:t>ë</w:t>
      </w:r>
      <w:r w:rsidR="006E143F" w:rsidRPr="00AC2EF0">
        <w:rPr>
          <w:rFonts w:ascii="Gill Sans MT" w:hAnsi="Gill Sans MT"/>
          <w:color w:val="808080" w:themeColor="background1" w:themeShade="80"/>
          <w:sz w:val="24"/>
          <w:szCs w:val="24"/>
          <w:lang w:val="it-IT"/>
        </w:rPr>
        <w:t xml:space="preserve"> </w:t>
      </w:r>
      <w:r w:rsidRPr="00AC2EF0">
        <w:rPr>
          <w:rFonts w:ascii="Gill Sans MT" w:hAnsi="Gill Sans MT"/>
          <w:b/>
          <w:i/>
          <w:color w:val="808080" w:themeColor="background1" w:themeShade="80"/>
          <w:sz w:val="24"/>
          <w:szCs w:val="24"/>
          <w:lang w:val="it-IT"/>
        </w:rPr>
        <w:t>grat</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dhe burrat,</w:t>
      </w:r>
      <w:r w:rsidR="00720636" w:rsidRPr="00AC2EF0">
        <w:rPr>
          <w:rFonts w:ascii="Gill Sans MT" w:hAnsi="Gill Sans MT"/>
          <w:b/>
          <w:i/>
          <w:color w:val="808080" w:themeColor="background1" w:themeShade="80"/>
          <w:sz w:val="24"/>
          <w:szCs w:val="24"/>
          <w:lang w:val="it-IT"/>
        </w:rPr>
        <w:t xml:space="preserve"> të rejat dhe të rinjtë,</w:t>
      </w:r>
      <w:r w:rsidRPr="00AC2EF0">
        <w:rPr>
          <w:rFonts w:ascii="Gill Sans MT" w:hAnsi="Gill Sans MT"/>
          <w:b/>
          <w:i/>
          <w:color w:val="808080" w:themeColor="background1" w:themeShade="80"/>
          <w:sz w:val="24"/>
          <w:szCs w:val="24"/>
          <w:lang w:val="it-IT"/>
        </w:rPr>
        <w:t xml:space="preserve"> vajzat dhe djemt</w:t>
      </w:r>
      <w:r w:rsidR="00F12DBA" w:rsidRPr="00AC2EF0">
        <w:rPr>
          <w:rFonts w:ascii="Gill Sans MT" w:hAnsi="Gill Sans MT"/>
          <w:b/>
          <w:i/>
          <w:color w:val="808080" w:themeColor="background1" w:themeShade="80"/>
          <w:sz w:val="24"/>
          <w:szCs w:val="24"/>
          <w:lang w:val="it-IT"/>
        </w:rPr>
        <w:t>ë</w:t>
      </w:r>
      <w:r w:rsidR="009458B0" w:rsidRPr="00AC2EF0">
        <w:rPr>
          <w:rFonts w:ascii="Gill Sans MT" w:hAnsi="Gill Sans MT"/>
          <w:b/>
          <w:i/>
          <w:color w:val="808080" w:themeColor="background1" w:themeShade="80"/>
          <w:sz w:val="24"/>
          <w:szCs w:val="24"/>
          <w:lang w:val="it-IT"/>
        </w:rPr>
        <w:t xml:space="preserve"> e </w:t>
      </w:r>
      <w:r w:rsidR="006E143F" w:rsidRPr="00AC2EF0">
        <w:rPr>
          <w:rFonts w:ascii="Gill Sans MT" w:hAnsi="Gill Sans MT"/>
          <w:b/>
          <w:i/>
          <w:color w:val="808080" w:themeColor="background1" w:themeShade="80"/>
          <w:sz w:val="24"/>
          <w:szCs w:val="24"/>
          <w:lang w:val="it-IT"/>
        </w:rPr>
        <w:t>Pogradecit</w:t>
      </w:r>
      <w:r w:rsidR="009458B0" w:rsidRPr="00AC2EF0">
        <w:rPr>
          <w:rFonts w:ascii="Gill Sans MT" w:hAnsi="Gill Sans MT"/>
          <w:b/>
          <w:i/>
          <w:color w:val="808080" w:themeColor="background1" w:themeShade="80"/>
          <w:sz w:val="24"/>
          <w:szCs w:val="24"/>
          <w:lang w:val="it-IT"/>
        </w:rPr>
        <w:t>,</w:t>
      </w:r>
      <w:r w:rsidRPr="00AC2EF0">
        <w:rPr>
          <w:rFonts w:ascii="Gill Sans MT" w:hAnsi="Gill Sans MT"/>
          <w:b/>
          <w:i/>
          <w:color w:val="808080" w:themeColor="background1" w:themeShade="80"/>
          <w:sz w:val="24"/>
          <w:szCs w:val="24"/>
          <w:lang w:val="it-IT"/>
        </w:rPr>
        <w:t xml:space="preserve"> pavar</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sisht mosh</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s, karakteristikave personale, nevojave t</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ve</w:t>
      </w:r>
      <w:r w:rsidR="00032CA6" w:rsidRPr="00AC2EF0">
        <w:rPr>
          <w:rFonts w:ascii="Gill Sans MT" w:hAnsi="Gill Sans MT"/>
          <w:b/>
          <w:i/>
          <w:color w:val="808080" w:themeColor="background1" w:themeShade="80"/>
          <w:sz w:val="24"/>
          <w:szCs w:val="24"/>
          <w:lang w:val="it-IT"/>
        </w:rPr>
        <w:t>ç</w:t>
      </w:r>
      <w:r w:rsidRPr="00AC2EF0">
        <w:rPr>
          <w:rFonts w:ascii="Gill Sans MT" w:hAnsi="Gill Sans MT"/>
          <w:b/>
          <w:i/>
          <w:color w:val="808080" w:themeColor="background1" w:themeShade="80"/>
          <w:sz w:val="24"/>
          <w:szCs w:val="24"/>
          <w:lang w:val="it-IT"/>
        </w:rPr>
        <w:t xml:space="preserve">anta, grupit etnik e social, </w:t>
      </w:r>
      <w:r w:rsidR="00720636" w:rsidRPr="00AC2EF0">
        <w:rPr>
          <w:rFonts w:ascii="Gill Sans MT" w:hAnsi="Gill Sans MT"/>
          <w:b/>
          <w:i/>
          <w:color w:val="808080" w:themeColor="background1" w:themeShade="80"/>
          <w:sz w:val="24"/>
          <w:szCs w:val="24"/>
          <w:lang w:val="it-IT"/>
        </w:rPr>
        <w:t>përkatësisë fetare, orientimit seksual</w:t>
      </w:r>
      <w:r w:rsidR="006E143F" w:rsidRPr="00AC2EF0">
        <w:rPr>
          <w:rFonts w:ascii="Gill Sans MT" w:hAnsi="Gill Sans MT"/>
          <w:b/>
          <w:i/>
          <w:color w:val="808080" w:themeColor="background1" w:themeShade="80"/>
          <w:sz w:val="24"/>
          <w:szCs w:val="24"/>
          <w:lang w:val="it-IT"/>
        </w:rPr>
        <w:t xml:space="preserve"> </w:t>
      </w:r>
      <w:r w:rsidRPr="00AC2EF0">
        <w:rPr>
          <w:rFonts w:ascii="Gill Sans MT" w:hAnsi="Gill Sans MT"/>
          <w:b/>
          <w:i/>
          <w:color w:val="808080" w:themeColor="background1" w:themeShade="80"/>
          <w:sz w:val="24"/>
          <w:szCs w:val="24"/>
          <w:lang w:val="it-IT"/>
        </w:rPr>
        <w:t>apo identitetit t</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tyre </w:t>
      </w:r>
      <w:r w:rsidR="00720636" w:rsidRPr="00AC2EF0">
        <w:rPr>
          <w:rFonts w:ascii="Gill Sans MT" w:hAnsi="Gill Sans MT"/>
          <w:b/>
          <w:i/>
          <w:color w:val="808080" w:themeColor="background1" w:themeShade="80"/>
          <w:sz w:val="24"/>
          <w:szCs w:val="24"/>
          <w:lang w:val="it-IT"/>
        </w:rPr>
        <w:t>gjinor</w:t>
      </w:r>
      <w:r w:rsidRPr="00AC2EF0">
        <w:rPr>
          <w:rFonts w:ascii="Gill Sans MT" w:hAnsi="Gill Sans MT"/>
          <w:b/>
          <w:i/>
          <w:color w:val="808080" w:themeColor="background1" w:themeShade="80"/>
          <w:sz w:val="24"/>
          <w:szCs w:val="24"/>
          <w:lang w:val="it-IT"/>
        </w:rPr>
        <w:t xml:space="preserve">, </w:t>
      </w:r>
      <w:r w:rsidR="009458B0" w:rsidRPr="00AC2EF0">
        <w:rPr>
          <w:rFonts w:ascii="Gill Sans MT" w:hAnsi="Gill Sans MT"/>
          <w:b/>
          <w:i/>
          <w:color w:val="808080" w:themeColor="background1" w:themeShade="80"/>
          <w:sz w:val="24"/>
          <w:szCs w:val="24"/>
          <w:lang w:val="it-IT"/>
        </w:rPr>
        <w:t>njohin, pranojn</w:t>
      </w:r>
      <w:r w:rsidR="008E1A30" w:rsidRPr="00AC2EF0">
        <w:rPr>
          <w:rFonts w:ascii="Gill Sans MT" w:hAnsi="Gill Sans MT"/>
          <w:b/>
          <w:i/>
          <w:color w:val="808080" w:themeColor="background1" w:themeShade="80"/>
          <w:sz w:val="24"/>
          <w:szCs w:val="24"/>
          <w:lang w:val="it-IT"/>
        </w:rPr>
        <w:t>ë</w:t>
      </w:r>
      <w:r w:rsidR="009458B0" w:rsidRPr="00AC2EF0">
        <w:rPr>
          <w:rFonts w:ascii="Gill Sans MT" w:hAnsi="Gill Sans MT"/>
          <w:b/>
          <w:i/>
          <w:color w:val="808080" w:themeColor="background1" w:themeShade="80"/>
          <w:sz w:val="24"/>
          <w:szCs w:val="24"/>
          <w:lang w:val="it-IT"/>
        </w:rPr>
        <w:t xml:space="preserve"> dhe respektojn</w:t>
      </w:r>
      <w:r w:rsidR="008E1A30" w:rsidRPr="00AC2EF0">
        <w:rPr>
          <w:rFonts w:ascii="Gill Sans MT" w:hAnsi="Gill Sans MT"/>
          <w:b/>
          <w:i/>
          <w:color w:val="808080" w:themeColor="background1" w:themeShade="80"/>
          <w:sz w:val="24"/>
          <w:szCs w:val="24"/>
          <w:lang w:val="it-IT"/>
        </w:rPr>
        <w:t>ë</w:t>
      </w:r>
      <w:r w:rsidR="006E143F" w:rsidRPr="00AC2EF0">
        <w:rPr>
          <w:rFonts w:ascii="Gill Sans MT" w:hAnsi="Gill Sans MT"/>
          <w:b/>
          <w:i/>
          <w:color w:val="808080" w:themeColor="background1" w:themeShade="80"/>
          <w:sz w:val="24"/>
          <w:szCs w:val="24"/>
          <w:lang w:val="it-IT"/>
        </w:rPr>
        <w:t xml:space="preserve"> </w:t>
      </w:r>
      <w:r w:rsidR="009D2BCA" w:rsidRPr="00AC2EF0">
        <w:rPr>
          <w:rFonts w:ascii="Gill Sans MT" w:hAnsi="Gill Sans MT"/>
          <w:b/>
          <w:i/>
          <w:color w:val="808080" w:themeColor="background1" w:themeShade="80"/>
          <w:sz w:val="24"/>
          <w:szCs w:val="24"/>
          <w:lang w:val="it-IT"/>
        </w:rPr>
        <w:t>parimin e</w:t>
      </w:r>
      <w:r w:rsidRPr="00AC2EF0">
        <w:rPr>
          <w:rFonts w:ascii="Gill Sans MT" w:hAnsi="Gill Sans MT"/>
          <w:b/>
          <w:i/>
          <w:color w:val="808080" w:themeColor="background1" w:themeShade="80"/>
          <w:sz w:val="24"/>
          <w:szCs w:val="24"/>
          <w:lang w:val="it-IT"/>
        </w:rPr>
        <w:t xml:space="preserve"> barazis</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n</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t</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 xml:space="preserve"> gjitha fushat e jet</w:t>
      </w:r>
      <w:r w:rsidR="00F12DBA" w:rsidRPr="00AC2EF0">
        <w:rPr>
          <w:rFonts w:ascii="Gill Sans MT" w:hAnsi="Gill Sans MT"/>
          <w:b/>
          <w:i/>
          <w:color w:val="808080" w:themeColor="background1" w:themeShade="80"/>
          <w:sz w:val="24"/>
          <w:szCs w:val="24"/>
          <w:lang w:val="it-IT"/>
        </w:rPr>
        <w:t>ë</w:t>
      </w:r>
      <w:r w:rsidRPr="00AC2EF0">
        <w:rPr>
          <w:rFonts w:ascii="Gill Sans MT" w:hAnsi="Gill Sans MT"/>
          <w:b/>
          <w:i/>
          <w:color w:val="808080" w:themeColor="background1" w:themeShade="80"/>
          <w:sz w:val="24"/>
          <w:szCs w:val="24"/>
          <w:lang w:val="it-IT"/>
        </w:rPr>
        <w:t>s</w:t>
      </w:r>
      <w:r w:rsidRPr="00AC2EF0">
        <w:rPr>
          <w:rFonts w:ascii="Gill Sans MT" w:hAnsi="Gill Sans MT"/>
          <w:color w:val="808080" w:themeColor="background1" w:themeShade="80"/>
          <w:sz w:val="24"/>
          <w:szCs w:val="24"/>
          <w:lang w:val="it-IT"/>
        </w:rPr>
        <w:t>.</w:t>
      </w:r>
    </w:p>
    <w:p w:rsidR="009D2BCA" w:rsidRPr="00AC2EF0" w:rsidRDefault="009D2BCA" w:rsidP="00F95D94">
      <w:pPr>
        <w:jc w:val="both"/>
        <w:rPr>
          <w:rFonts w:ascii="Gill Sans MT" w:hAnsi="Gill Sans MT"/>
          <w:b/>
          <w:color w:val="808080" w:themeColor="background1" w:themeShade="80"/>
          <w:sz w:val="24"/>
          <w:szCs w:val="24"/>
          <w:lang w:val="it-IT"/>
        </w:rPr>
      </w:pPr>
    </w:p>
    <w:p w:rsidR="009D2BCA" w:rsidRPr="00AC2EF0" w:rsidRDefault="009D2BCA" w:rsidP="00F95D94">
      <w:p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P</w:t>
      </w:r>
      <w:r w:rsidR="002D6A98" w:rsidRPr="00AC2EF0">
        <w:rPr>
          <w:rFonts w:ascii="Gill Sans MT" w:hAnsi="Gill Sans MT"/>
          <w:color w:val="808080" w:themeColor="background1" w:themeShade="80"/>
          <w:sz w:val="24"/>
          <w:szCs w:val="24"/>
          <w:lang w:val="it-IT"/>
        </w:rPr>
        <w:t>VVB</w:t>
      </w:r>
      <w:r w:rsidRPr="00AC2EF0">
        <w:rPr>
          <w:rFonts w:ascii="Gill Sans MT" w:hAnsi="Gill Sans MT"/>
          <w:color w:val="808080" w:themeColor="background1" w:themeShade="80"/>
          <w:sz w:val="24"/>
          <w:szCs w:val="24"/>
          <w:lang w:val="it-IT"/>
        </w:rPr>
        <w:t>GJ 2020-2023 p</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 xml:space="preserve">rmban </w:t>
      </w:r>
      <w:r w:rsidR="006407F7" w:rsidRPr="00AC2EF0">
        <w:rPr>
          <w:rFonts w:ascii="Gill Sans MT" w:hAnsi="Gill Sans MT"/>
          <w:b/>
          <w:bCs/>
          <w:color w:val="808080" w:themeColor="background1" w:themeShade="80"/>
          <w:sz w:val="24"/>
          <w:szCs w:val="24"/>
          <w:lang w:val="it-IT"/>
        </w:rPr>
        <w:t>dy</w:t>
      </w:r>
      <w:r w:rsidR="006E143F" w:rsidRPr="00AC2EF0">
        <w:rPr>
          <w:rFonts w:ascii="Gill Sans MT" w:hAnsi="Gill Sans MT"/>
          <w:b/>
          <w:bCs/>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q</w:t>
      </w:r>
      <w:r w:rsidR="008E1A30" w:rsidRPr="00AC2EF0">
        <w:rPr>
          <w:rFonts w:ascii="Gill Sans MT" w:hAnsi="Gill Sans MT"/>
          <w:color w:val="808080" w:themeColor="background1" w:themeShade="80"/>
          <w:sz w:val="24"/>
          <w:szCs w:val="24"/>
          <w:lang w:val="it-IT"/>
        </w:rPr>
        <w:t>ë</w:t>
      </w:r>
      <w:r w:rsidRPr="00AC2EF0">
        <w:rPr>
          <w:rFonts w:ascii="Gill Sans MT" w:hAnsi="Gill Sans MT"/>
          <w:color w:val="808080" w:themeColor="background1" w:themeShade="80"/>
          <w:sz w:val="24"/>
          <w:szCs w:val="24"/>
          <w:lang w:val="it-IT"/>
        </w:rPr>
        <w:t>llime strategjike dhe</w:t>
      </w:r>
      <w:r w:rsidR="006E143F" w:rsidRPr="00AC2EF0">
        <w:rPr>
          <w:rFonts w:ascii="Gill Sans MT" w:hAnsi="Gill Sans MT"/>
          <w:color w:val="808080" w:themeColor="background1" w:themeShade="80"/>
          <w:sz w:val="24"/>
          <w:szCs w:val="24"/>
          <w:lang w:val="it-IT"/>
        </w:rPr>
        <w:t xml:space="preserve"> </w:t>
      </w:r>
      <w:r w:rsidR="00EE23C7" w:rsidRPr="00AC2EF0">
        <w:rPr>
          <w:rFonts w:ascii="Gill Sans MT" w:hAnsi="Gill Sans MT"/>
          <w:b/>
          <w:bCs/>
          <w:color w:val="808080" w:themeColor="background1" w:themeShade="80"/>
          <w:sz w:val="24"/>
          <w:szCs w:val="24"/>
          <w:lang w:val="it-IT"/>
        </w:rPr>
        <w:t>shta</w:t>
      </w:r>
      <w:r w:rsidR="006407F7" w:rsidRPr="00AC2EF0">
        <w:rPr>
          <w:rFonts w:ascii="Gill Sans MT" w:hAnsi="Gill Sans MT"/>
          <w:b/>
          <w:bCs/>
          <w:color w:val="808080" w:themeColor="background1" w:themeShade="80"/>
          <w:sz w:val="24"/>
          <w:szCs w:val="24"/>
          <w:lang w:val="it-IT"/>
        </w:rPr>
        <w:t>t</w:t>
      </w:r>
      <w:r w:rsidR="00E74A8B" w:rsidRPr="00AC2EF0">
        <w:rPr>
          <w:rFonts w:ascii="Gill Sans MT" w:hAnsi="Gill Sans MT"/>
          <w:b/>
          <w:bCs/>
          <w:color w:val="808080" w:themeColor="background1" w:themeShade="80"/>
          <w:sz w:val="24"/>
          <w:szCs w:val="24"/>
          <w:lang w:val="it-IT"/>
        </w:rPr>
        <w:t>ë</w:t>
      </w:r>
      <w:r w:rsidR="006E143F" w:rsidRPr="00AC2EF0">
        <w:rPr>
          <w:rFonts w:ascii="Gill Sans MT" w:hAnsi="Gill Sans MT"/>
          <w:b/>
          <w:bCs/>
          <w:color w:val="808080" w:themeColor="background1" w:themeShade="80"/>
          <w:sz w:val="24"/>
          <w:szCs w:val="24"/>
          <w:lang w:val="it-IT"/>
        </w:rPr>
        <w:t xml:space="preserve"> </w:t>
      </w:r>
      <w:r w:rsidRPr="00AC2EF0">
        <w:rPr>
          <w:rFonts w:ascii="Gill Sans MT" w:hAnsi="Gill Sans MT"/>
          <w:color w:val="808080" w:themeColor="background1" w:themeShade="80"/>
          <w:sz w:val="24"/>
          <w:szCs w:val="24"/>
          <w:lang w:val="it-IT"/>
        </w:rPr>
        <w:t>objektiva specifike</w:t>
      </w:r>
      <w:r w:rsidR="002D6A98" w:rsidRPr="00ED276A">
        <w:rPr>
          <w:rStyle w:val="Heading1Char"/>
          <w:rFonts w:ascii="Gill Sans MT" w:hAnsi="Gill Sans MT"/>
          <w:color w:val="808080" w:themeColor="background1" w:themeShade="80"/>
          <w:sz w:val="24"/>
          <w:szCs w:val="24"/>
          <w:vertAlign w:val="superscript"/>
          <w:lang w:val="it-IT"/>
        </w:rPr>
        <w:footnoteReference w:id="10"/>
      </w:r>
      <w:r w:rsidRPr="00AC2EF0">
        <w:rPr>
          <w:rFonts w:ascii="Gill Sans MT" w:hAnsi="Gill Sans MT"/>
          <w:color w:val="808080" w:themeColor="background1" w:themeShade="80"/>
          <w:sz w:val="24"/>
          <w:szCs w:val="24"/>
          <w:lang w:val="it-IT"/>
        </w:rPr>
        <w:t>:</w:t>
      </w:r>
    </w:p>
    <w:p w:rsidR="006407F7" w:rsidRPr="00AC2EF0" w:rsidRDefault="006407F7" w:rsidP="00F95D94">
      <w:pPr>
        <w:jc w:val="both"/>
        <w:rPr>
          <w:rFonts w:ascii="Gill Sans MT" w:hAnsi="Gill Sans MT"/>
          <w:color w:val="808080" w:themeColor="background1" w:themeShade="80"/>
          <w:sz w:val="24"/>
          <w:szCs w:val="24"/>
          <w:lang w:val="it-IT"/>
        </w:rPr>
      </w:pPr>
    </w:p>
    <w:p w:rsidR="006407F7" w:rsidRPr="00AC2EF0" w:rsidRDefault="006407F7" w:rsidP="00F95D94">
      <w:pPr>
        <w:jc w:val="both"/>
        <w:rPr>
          <w:rFonts w:ascii="Gill Sans MT" w:hAnsi="Gill Sans MT"/>
          <w:color w:val="808080" w:themeColor="background1" w:themeShade="80"/>
          <w:sz w:val="24"/>
          <w:szCs w:val="24"/>
          <w:lang w:val="it-IT"/>
        </w:rPr>
      </w:pPr>
      <w:r w:rsidRPr="00AC2EF0">
        <w:rPr>
          <w:rFonts w:ascii="Gill Sans MT" w:hAnsi="Gill Sans MT"/>
          <w:b/>
          <w:bCs/>
          <w:color w:val="C00000"/>
          <w:sz w:val="24"/>
          <w:szCs w:val="24"/>
          <w:lang w:val="it-IT"/>
        </w:rPr>
        <w:t>Q</w:t>
      </w:r>
      <w:r w:rsidR="00E74A8B" w:rsidRPr="00AC2EF0">
        <w:rPr>
          <w:rFonts w:ascii="Gill Sans MT" w:hAnsi="Gill Sans MT"/>
          <w:b/>
          <w:bCs/>
          <w:color w:val="C00000"/>
          <w:sz w:val="24"/>
          <w:szCs w:val="24"/>
          <w:lang w:val="it-IT"/>
        </w:rPr>
        <w:t>ë</w:t>
      </w:r>
      <w:r w:rsidRPr="00AC2EF0">
        <w:rPr>
          <w:rFonts w:ascii="Gill Sans MT" w:hAnsi="Gill Sans MT"/>
          <w:b/>
          <w:bCs/>
          <w:color w:val="C00000"/>
          <w:sz w:val="24"/>
          <w:szCs w:val="24"/>
          <w:lang w:val="it-IT"/>
        </w:rPr>
        <w:t>llimi Strategjik 1</w:t>
      </w:r>
      <w:r w:rsidRPr="00AC2EF0">
        <w:rPr>
          <w:rFonts w:ascii="Gill Sans MT" w:hAnsi="Gill Sans MT"/>
          <w:color w:val="808080" w:themeColor="background1" w:themeShade="80"/>
          <w:sz w:val="24"/>
          <w:szCs w:val="24"/>
          <w:lang w:val="it-IT"/>
        </w:rPr>
        <w:t xml:space="preserve">: Përmbushja e angazhimit publik zyrtar të Bashkisë </w:t>
      </w:r>
      <w:r w:rsidR="006E143F" w:rsidRPr="00AC2EF0">
        <w:rPr>
          <w:rFonts w:ascii="Gill Sans MT" w:hAnsi="Gill Sans MT"/>
          <w:color w:val="808080" w:themeColor="background1" w:themeShade="80"/>
          <w:sz w:val="24"/>
          <w:szCs w:val="24"/>
          <w:lang w:val="it-IT"/>
        </w:rPr>
        <w:t>Pogradec</w:t>
      </w:r>
      <w:r w:rsidRPr="00AC2EF0">
        <w:rPr>
          <w:rFonts w:ascii="Gill Sans MT" w:hAnsi="Gill Sans MT"/>
          <w:color w:val="808080" w:themeColor="background1" w:themeShade="80"/>
          <w:sz w:val="24"/>
          <w:szCs w:val="24"/>
          <w:lang w:val="it-IT"/>
        </w:rPr>
        <w:t xml:space="preserve"> ndaj parimit të barazisë ndërmjet grave dhe burrave në jetën vendore</w:t>
      </w:r>
    </w:p>
    <w:p w:rsidR="006407F7" w:rsidRPr="00AC2EF0" w:rsidRDefault="006407F7" w:rsidP="00F95D94">
      <w:pPr>
        <w:jc w:val="both"/>
        <w:rPr>
          <w:rFonts w:ascii="Gill Sans MT" w:hAnsi="Gill Sans MT"/>
          <w:color w:val="808080" w:themeColor="background1" w:themeShade="80"/>
          <w:sz w:val="24"/>
          <w:szCs w:val="24"/>
          <w:lang w:val="it-IT"/>
        </w:rPr>
      </w:pPr>
    </w:p>
    <w:p w:rsidR="006407F7" w:rsidRPr="00AC2EF0" w:rsidRDefault="006407F7" w:rsidP="00F95D94">
      <w:pPr>
        <w:jc w:val="both"/>
        <w:rPr>
          <w:rFonts w:ascii="Gill Sans MT" w:hAnsi="Gill Sans MT"/>
          <w:b/>
          <w:bCs/>
          <w:color w:val="C00000"/>
          <w:sz w:val="24"/>
          <w:szCs w:val="24"/>
        </w:rPr>
      </w:pPr>
      <w:r w:rsidRPr="00AC2EF0">
        <w:rPr>
          <w:rFonts w:ascii="Gill Sans MT" w:hAnsi="Gill Sans MT"/>
          <w:b/>
          <w:bCs/>
          <w:color w:val="C00000"/>
          <w:sz w:val="24"/>
          <w:szCs w:val="24"/>
        </w:rPr>
        <w:t>Objektivat</w:t>
      </w:r>
      <w:r w:rsidR="006E143F" w:rsidRPr="00AC2EF0">
        <w:rPr>
          <w:rFonts w:ascii="Gill Sans MT" w:hAnsi="Gill Sans MT"/>
          <w:b/>
          <w:bCs/>
          <w:color w:val="C00000"/>
          <w:sz w:val="24"/>
          <w:szCs w:val="24"/>
        </w:rPr>
        <w:t xml:space="preserve"> </w:t>
      </w:r>
      <w:r w:rsidRPr="00AC2EF0">
        <w:rPr>
          <w:rFonts w:ascii="Gill Sans MT" w:hAnsi="Gill Sans MT"/>
          <w:b/>
          <w:bCs/>
          <w:color w:val="C00000"/>
          <w:sz w:val="24"/>
          <w:szCs w:val="24"/>
        </w:rPr>
        <w:t>specifik</w:t>
      </w:r>
      <w:r w:rsidR="00E74A8B" w:rsidRPr="00AC2EF0">
        <w:rPr>
          <w:rFonts w:ascii="Gill Sans MT" w:hAnsi="Gill Sans MT"/>
          <w:b/>
          <w:bCs/>
          <w:color w:val="C00000"/>
          <w:sz w:val="24"/>
          <w:szCs w:val="24"/>
        </w:rPr>
        <w:t>ë</w:t>
      </w:r>
      <w:r w:rsidRPr="00AC2EF0">
        <w:rPr>
          <w:rFonts w:ascii="Gill Sans MT" w:hAnsi="Gill Sans MT"/>
          <w:b/>
          <w:bCs/>
          <w:color w:val="C00000"/>
          <w:sz w:val="24"/>
          <w:szCs w:val="24"/>
        </w:rPr>
        <w:t>:</w:t>
      </w:r>
    </w:p>
    <w:p w:rsidR="006407F7" w:rsidRPr="00AC2EF0" w:rsidRDefault="006407F7" w:rsidP="006407F7">
      <w:pPr>
        <w:numPr>
          <w:ilvl w:val="1"/>
          <w:numId w:val="30"/>
        </w:num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Të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ndërmerren</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veprime</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konkrete</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raportuar</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publikisht</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rregullisht</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mbi</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përparimin e Bashkisë</w:t>
      </w:r>
      <w:r w:rsidR="006E143F" w:rsidRPr="00AC2EF0">
        <w:rPr>
          <w:rFonts w:ascii="Gill Sans MT" w:hAnsi="Gill Sans MT"/>
          <w:color w:val="808080" w:themeColor="background1" w:themeShade="80"/>
          <w:sz w:val="24"/>
          <w:szCs w:val="24"/>
        </w:rPr>
        <w:t xml:space="preserve"> Pogradec </w:t>
      </w:r>
      <w:r w:rsidRPr="00AC2EF0">
        <w:rPr>
          <w:rFonts w:ascii="Gill Sans MT" w:hAnsi="Gill Sans MT"/>
          <w:color w:val="808080" w:themeColor="background1" w:themeShade="80"/>
          <w:sz w:val="24"/>
          <w:szCs w:val="24"/>
        </w:rPr>
        <w:t>për</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siguruar</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praktikë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barazinë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ndërmjet grave dhe</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burrave</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jetën</w:t>
      </w:r>
      <w:r w:rsidR="006E143F"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vendore</w:t>
      </w:r>
    </w:p>
    <w:p w:rsidR="006407F7" w:rsidRPr="00AC2EF0" w:rsidRDefault="006407F7" w:rsidP="006407F7">
      <w:pPr>
        <w:numPr>
          <w:ilvl w:val="1"/>
          <w:numId w:val="30"/>
        </w:num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Të fuqizohet mekanizmi institucional vendor për arritjen e barazisë gjinore</w:t>
      </w:r>
    </w:p>
    <w:p w:rsidR="006407F7" w:rsidRPr="00AC2EF0" w:rsidRDefault="006407F7" w:rsidP="006407F7">
      <w:pPr>
        <w:numPr>
          <w:ilvl w:val="1"/>
          <w:numId w:val="30"/>
        </w:numPr>
        <w:jc w:val="both"/>
        <w:rPr>
          <w:rFonts w:ascii="Gill Sans MT" w:hAnsi="Gill Sans MT"/>
          <w:color w:val="808080" w:themeColor="background1" w:themeShade="80"/>
          <w:sz w:val="24"/>
          <w:szCs w:val="24"/>
          <w:lang w:val="it-IT"/>
        </w:rPr>
      </w:pPr>
      <w:r w:rsidRPr="00AC2EF0">
        <w:rPr>
          <w:rFonts w:ascii="Gill Sans MT" w:hAnsi="Gill Sans MT"/>
          <w:color w:val="808080" w:themeColor="background1" w:themeShade="80"/>
          <w:sz w:val="24"/>
          <w:szCs w:val="24"/>
          <w:lang w:val="it-IT"/>
        </w:rPr>
        <w:t xml:space="preserve">Të rritet pjesëmarrja e grave dhe të rejave me prejardhje dhe nga grupmosha të ndryshme në të gjitha takimet dhe dëgjesat publike të organizuara nga Bashkia </w:t>
      </w:r>
      <w:r w:rsidR="006E143F" w:rsidRPr="00AC2EF0">
        <w:rPr>
          <w:rFonts w:ascii="Gill Sans MT" w:hAnsi="Gill Sans MT"/>
          <w:color w:val="808080" w:themeColor="background1" w:themeShade="80"/>
          <w:sz w:val="24"/>
          <w:szCs w:val="24"/>
          <w:lang w:val="it-IT"/>
        </w:rPr>
        <w:t>Pogradec</w:t>
      </w:r>
    </w:p>
    <w:p w:rsidR="006407F7" w:rsidRPr="00AC2EF0" w:rsidRDefault="006407F7" w:rsidP="006407F7">
      <w:pPr>
        <w:ind w:left="510"/>
        <w:jc w:val="both"/>
        <w:rPr>
          <w:rFonts w:ascii="Gill Sans MT" w:hAnsi="Gill Sans MT"/>
          <w:color w:val="808080" w:themeColor="background1" w:themeShade="80"/>
          <w:sz w:val="24"/>
          <w:szCs w:val="24"/>
          <w:lang w:val="it-IT"/>
        </w:rPr>
      </w:pPr>
    </w:p>
    <w:p w:rsidR="006407F7" w:rsidRPr="00AC2EF0" w:rsidRDefault="006407F7" w:rsidP="006407F7">
      <w:pPr>
        <w:jc w:val="both"/>
        <w:rPr>
          <w:rFonts w:ascii="Gill Sans MT" w:hAnsi="Gill Sans MT"/>
          <w:color w:val="808080" w:themeColor="background1" w:themeShade="80"/>
          <w:sz w:val="24"/>
          <w:szCs w:val="24"/>
          <w:lang w:val="it-IT"/>
        </w:rPr>
      </w:pPr>
      <w:r w:rsidRPr="00AC2EF0">
        <w:rPr>
          <w:rFonts w:ascii="Gill Sans MT" w:hAnsi="Gill Sans MT"/>
          <w:b/>
          <w:bCs/>
          <w:color w:val="C00000"/>
          <w:sz w:val="24"/>
          <w:szCs w:val="24"/>
          <w:lang w:val="it-IT"/>
        </w:rPr>
        <w:t>Q</w:t>
      </w:r>
      <w:r w:rsidR="00E74A8B" w:rsidRPr="00AC2EF0">
        <w:rPr>
          <w:rFonts w:ascii="Gill Sans MT" w:hAnsi="Gill Sans MT"/>
          <w:b/>
          <w:bCs/>
          <w:color w:val="C00000"/>
          <w:sz w:val="24"/>
          <w:szCs w:val="24"/>
          <w:lang w:val="it-IT"/>
        </w:rPr>
        <w:t>ë</w:t>
      </w:r>
      <w:r w:rsidRPr="00AC2EF0">
        <w:rPr>
          <w:rFonts w:ascii="Gill Sans MT" w:hAnsi="Gill Sans MT"/>
          <w:b/>
          <w:bCs/>
          <w:color w:val="C00000"/>
          <w:sz w:val="24"/>
          <w:szCs w:val="24"/>
          <w:lang w:val="it-IT"/>
        </w:rPr>
        <w:t>llimi Strategjik 2:</w:t>
      </w:r>
      <w:r w:rsidRPr="00AC2EF0">
        <w:rPr>
          <w:rFonts w:ascii="Gill Sans MT" w:hAnsi="Gill Sans MT"/>
          <w:color w:val="808080" w:themeColor="background1" w:themeShade="80"/>
          <w:sz w:val="24"/>
          <w:szCs w:val="24"/>
          <w:lang w:val="it-IT"/>
        </w:rPr>
        <w:t xml:space="preserve"> Ofrimi i shërbimeve cilësore dhe të përshtatura sipas nevojave të grupeve të caktuara në komunitet, përmes promovimit të parimit të barazisë ndërmjet grave dhe burrave, të rejave dhe të rinjve, si dhe vajzave dhe djemve në aksesin dhe cilësinë e shërbimeve të ofruara</w:t>
      </w:r>
    </w:p>
    <w:p w:rsidR="006407F7" w:rsidRPr="00AC2EF0" w:rsidRDefault="006407F7" w:rsidP="006407F7">
      <w:pPr>
        <w:jc w:val="both"/>
        <w:rPr>
          <w:rFonts w:ascii="Gill Sans MT" w:hAnsi="Gill Sans MT"/>
          <w:color w:val="808080" w:themeColor="background1" w:themeShade="80"/>
          <w:sz w:val="24"/>
          <w:szCs w:val="24"/>
          <w:lang w:val="it-IT"/>
        </w:rPr>
      </w:pPr>
    </w:p>
    <w:p w:rsidR="006407F7" w:rsidRPr="00AC2EF0" w:rsidRDefault="006407F7" w:rsidP="006407F7">
      <w:pPr>
        <w:jc w:val="both"/>
        <w:rPr>
          <w:rFonts w:ascii="Gill Sans MT" w:hAnsi="Gill Sans MT"/>
          <w:b/>
          <w:bCs/>
          <w:color w:val="C00000"/>
          <w:sz w:val="24"/>
          <w:szCs w:val="24"/>
        </w:rPr>
      </w:pPr>
      <w:r w:rsidRPr="00AC2EF0">
        <w:rPr>
          <w:rFonts w:ascii="Gill Sans MT" w:hAnsi="Gill Sans MT"/>
          <w:b/>
          <w:bCs/>
          <w:color w:val="C00000"/>
          <w:sz w:val="24"/>
          <w:szCs w:val="24"/>
        </w:rPr>
        <w:t>Objektivat</w:t>
      </w:r>
      <w:r w:rsidR="00E45B63" w:rsidRPr="00AC2EF0">
        <w:rPr>
          <w:rFonts w:ascii="Gill Sans MT" w:hAnsi="Gill Sans MT"/>
          <w:b/>
          <w:bCs/>
          <w:color w:val="C00000"/>
          <w:sz w:val="24"/>
          <w:szCs w:val="24"/>
        </w:rPr>
        <w:t xml:space="preserve"> </w:t>
      </w:r>
      <w:r w:rsidRPr="00AC2EF0">
        <w:rPr>
          <w:rFonts w:ascii="Gill Sans MT" w:hAnsi="Gill Sans MT"/>
          <w:b/>
          <w:bCs/>
          <w:color w:val="C00000"/>
          <w:sz w:val="24"/>
          <w:szCs w:val="24"/>
        </w:rPr>
        <w:t>specifik</w:t>
      </w:r>
      <w:r w:rsidR="00E74A8B" w:rsidRPr="00AC2EF0">
        <w:rPr>
          <w:rFonts w:ascii="Gill Sans MT" w:hAnsi="Gill Sans MT"/>
          <w:b/>
          <w:bCs/>
          <w:color w:val="C00000"/>
          <w:sz w:val="24"/>
          <w:szCs w:val="24"/>
        </w:rPr>
        <w:t>ë</w:t>
      </w:r>
      <w:r w:rsidRPr="00AC2EF0">
        <w:rPr>
          <w:rFonts w:ascii="Gill Sans MT" w:hAnsi="Gill Sans MT"/>
          <w:b/>
          <w:bCs/>
          <w:color w:val="C00000"/>
          <w:sz w:val="24"/>
          <w:szCs w:val="24"/>
        </w:rPr>
        <w:t>:</w:t>
      </w:r>
    </w:p>
    <w:p w:rsidR="00461F15" w:rsidRPr="00AC2EF0" w:rsidRDefault="00461F15" w:rsidP="00F95D94">
      <w:pPr>
        <w:numPr>
          <w:ilvl w:val="1"/>
          <w:numId w:val="31"/>
        </w:num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T</w:t>
      </w:r>
      <w:r w:rsidR="00EE23C7"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ngrihen mekanizmat dhe kapacitetet e duhura për ofrimin e shërbimeve t</w:t>
      </w:r>
      <w:r w:rsidR="005B7833">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kujdesit social sipas nevojave në të gjithë territorin e bashkisë Pogradec</w:t>
      </w:r>
    </w:p>
    <w:p w:rsidR="006407F7" w:rsidRPr="00AC2EF0" w:rsidRDefault="006407F7" w:rsidP="00F95D94">
      <w:pPr>
        <w:numPr>
          <w:ilvl w:val="1"/>
          <w:numId w:val="31"/>
        </w:num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rritet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efektiviteti</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i</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qasjes</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shumë-sektoriale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shërbimeve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bazë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specializuara</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viktimat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mbijetuarat/it e dhunës me bazë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gjinore, dhunës</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familje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trafikimit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qenieve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njerëzore</w:t>
      </w:r>
    </w:p>
    <w:p w:rsidR="00264A9F" w:rsidRPr="00AC2EF0" w:rsidRDefault="006407F7" w:rsidP="00F95D94">
      <w:pPr>
        <w:numPr>
          <w:ilvl w:val="1"/>
          <w:numId w:val="31"/>
        </w:num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lastRenderedPageBreak/>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transformohen</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lagjet e </w:t>
      </w:r>
      <w:r w:rsidR="00461F15" w:rsidRPr="00AC2EF0">
        <w:rPr>
          <w:rFonts w:ascii="Gill Sans MT" w:hAnsi="Gill Sans MT"/>
          <w:color w:val="808080" w:themeColor="background1" w:themeShade="80"/>
          <w:sz w:val="24"/>
          <w:szCs w:val="24"/>
        </w:rPr>
        <w:t xml:space="preserve">Pogradecit </w:t>
      </w:r>
      <w:r w:rsidRPr="00AC2EF0">
        <w:rPr>
          <w:rFonts w:ascii="Gill Sans MT" w:hAnsi="Gill Sans MT"/>
          <w:color w:val="808080" w:themeColor="background1" w:themeShade="80"/>
          <w:sz w:val="24"/>
          <w:szCs w:val="24"/>
        </w:rPr>
        <w:t>në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hapësira</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sigurta</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publike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gratë, 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rejat, vajzat, djemtë, të</w:t>
      </w:r>
      <w:r w:rsidR="00461F15" w:rsidRPr="00AC2EF0">
        <w:rPr>
          <w:rFonts w:ascii="Gill Sans MT" w:hAnsi="Gill Sans MT"/>
          <w:color w:val="808080" w:themeColor="background1" w:themeShade="80"/>
          <w:sz w:val="24"/>
          <w:szCs w:val="24"/>
        </w:rPr>
        <w:t xml:space="preserve"> </w:t>
      </w:r>
      <w:r w:rsidR="00D95CE5" w:rsidRPr="00AC2EF0">
        <w:rPr>
          <w:rFonts w:ascii="Gill Sans MT" w:hAnsi="Gill Sans MT"/>
          <w:color w:val="808080" w:themeColor="background1" w:themeShade="80"/>
          <w:sz w:val="24"/>
          <w:szCs w:val="24"/>
        </w:rPr>
        <w:t>rinjtë</w:t>
      </w:r>
      <w:r w:rsidR="00461F15" w:rsidRPr="00AC2EF0">
        <w:rPr>
          <w:rFonts w:ascii="Gill Sans MT" w:hAnsi="Gill Sans MT"/>
          <w:color w:val="808080" w:themeColor="background1" w:themeShade="80"/>
          <w:sz w:val="24"/>
          <w:szCs w:val="24"/>
        </w:rPr>
        <w:t xml:space="preserve"> </w:t>
      </w:r>
      <w:r w:rsidR="00D95CE5" w:rsidRPr="00AC2EF0">
        <w:rPr>
          <w:rFonts w:ascii="Gill Sans MT" w:hAnsi="Gill Sans MT"/>
          <w:color w:val="808080" w:themeColor="background1" w:themeShade="80"/>
          <w:sz w:val="24"/>
          <w:szCs w:val="24"/>
        </w:rPr>
        <w:t>dhe</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burrat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nga</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gjitha</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grupet</w:t>
      </w:r>
      <w:r w:rsidR="00461F1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shoqërore</w:t>
      </w:r>
    </w:p>
    <w:p w:rsidR="00EE23C7" w:rsidRPr="00AC2EF0" w:rsidRDefault="00EE23C7" w:rsidP="00F95D94">
      <w:pPr>
        <w:numPr>
          <w:ilvl w:val="1"/>
          <w:numId w:val="31"/>
        </w:num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Të promovohet e drejta e qasjes së barabartë të grave dhe burrave, të rejave dhe të rinjve, vajzave dhe djemve në veprimtaritë dhe institucionet kulturore, argëtuese dhe sportive</w:t>
      </w:r>
    </w:p>
    <w:p w:rsidR="00781AB4" w:rsidRPr="00AC2EF0" w:rsidRDefault="00781AB4" w:rsidP="00F95D94">
      <w:pPr>
        <w:jc w:val="both"/>
        <w:rPr>
          <w:rFonts w:ascii="Gill Sans MT" w:hAnsi="Gill Sans MT"/>
          <w:color w:val="808080" w:themeColor="background1" w:themeShade="80"/>
          <w:sz w:val="24"/>
          <w:szCs w:val="24"/>
        </w:rPr>
      </w:pPr>
    </w:p>
    <w:p w:rsidR="00616D3D" w:rsidRPr="00AC2EF0" w:rsidRDefault="00616D3D" w:rsidP="00F95D94">
      <w:pPr>
        <w:jc w:val="both"/>
        <w:rPr>
          <w:rFonts w:ascii="Gill Sans MT" w:hAnsi="Gill Sans MT"/>
          <w:color w:val="808080" w:themeColor="background1" w:themeShade="80"/>
          <w:sz w:val="24"/>
          <w:szCs w:val="24"/>
        </w:rPr>
      </w:pPr>
    </w:p>
    <w:p w:rsidR="00451E37" w:rsidRPr="00AC2EF0" w:rsidRDefault="00781AB4" w:rsidP="00F95D94">
      <w:pPr>
        <w:pStyle w:val="Heading1"/>
        <w:spacing w:before="0"/>
        <w:rPr>
          <w:rFonts w:ascii="Gill Sans MT" w:hAnsi="Gill Sans MT"/>
          <w:color w:val="C00000"/>
          <w:sz w:val="24"/>
          <w:szCs w:val="24"/>
        </w:rPr>
      </w:pPr>
      <w:bookmarkStart w:id="16" w:name="_Toc46734808"/>
      <w:r w:rsidRPr="00AC2EF0">
        <w:rPr>
          <w:rFonts w:ascii="Gill Sans MT" w:hAnsi="Gill Sans MT"/>
          <w:color w:val="C00000"/>
          <w:sz w:val="24"/>
          <w:szCs w:val="24"/>
        </w:rPr>
        <w:t xml:space="preserve">3. MASAT </w:t>
      </w:r>
      <w:r w:rsidR="000778E9" w:rsidRPr="00AC2EF0">
        <w:rPr>
          <w:rFonts w:ascii="Gill Sans MT" w:hAnsi="Gill Sans MT"/>
          <w:color w:val="C00000"/>
          <w:sz w:val="24"/>
          <w:szCs w:val="24"/>
        </w:rPr>
        <w:t>DHE KOSTIMI I TYRE</w:t>
      </w:r>
      <w:bookmarkEnd w:id="16"/>
    </w:p>
    <w:p w:rsidR="003C7406" w:rsidRPr="00AC2EF0" w:rsidRDefault="009D2BCA"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P</w:t>
      </w:r>
      <w:r w:rsidR="00616D3D" w:rsidRPr="00AC2EF0">
        <w:rPr>
          <w:rFonts w:ascii="Gill Sans MT" w:hAnsi="Gill Sans MT"/>
          <w:color w:val="808080" w:themeColor="background1" w:themeShade="80"/>
          <w:sz w:val="24"/>
          <w:szCs w:val="24"/>
        </w:rPr>
        <w:t>V</w:t>
      </w:r>
      <w:r w:rsidRPr="00AC2EF0">
        <w:rPr>
          <w:rFonts w:ascii="Gill Sans MT" w:hAnsi="Gill Sans MT"/>
          <w:color w:val="808080" w:themeColor="background1" w:themeShade="80"/>
          <w:sz w:val="24"/>
          <w:szCs w:val="24"/>
        </w:rPr>
        <w:t>VBGJ 2020</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2023</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rmban</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rreth</w:t>
      </w:r>
      <w:r w:rsidR="00E45B63" w:rsidRPr="00AC2EF0">
        <w:rPr>
          <w:rFonts w:ascii="Gill Sans MT" w:hAnsi="Gill Sans MT"/>
          <w:color w:val="808080" w:themeColor="background1" w:themeShade="80"/>
          <w:sz w:val="24"/>
          <w:szCs w:val="24"/>
        </w:rPr>
        <w:t xml:space="preserve"> </w:t>
      </w:r>
      <w:r w:rsidR="00ED276A" w:rsidRPr="00820EA3">
        <w:rPr>
          <w:rFonts w:ascii="Gill Sans MT" w:hAnsi="Gill Sans MT"/>
          <w:b/>
          <w:i/>
          <w:color w:val="808080" w:themeColor="background1" w:themeShade="80"/>
          <w:sz w:val="24"/>
          <w:szCs w:val="24"/>
        </w:rPr>
        <w:t>3</w:t>
      </w:r>
      <w:r w:rsidR="00563887">
        <w:rPr>
          <w:rFonts w:ascii="Gill Sans MT" w:hAnsi="Gill Sans MT"/>
          <w:b/>
          <w:i/>
          <w:color w:val="808080" w:themeColor="background1" w:themeShade="80"/>
          <w:sz w:val="24"/>
          <w:szCs w:val="24"/>
        </w:rPr>
        <w:t>7</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b/>
          <w:i/>
          <w:color w:val="808080" w:themeColor="background1" w:themeShade="80"/>
          <w:sz w:val="24"/>
          <w:szCs w:val="24"/>
        </w:rPr>
        <w:t>aktivitete</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b/>
          <w:i/>
          <w:color w:val="808080" w:themeColor="background1" w:themeShade="80"/>
          <w:sz w:val="24"/>
          <w:szCs w:val="24"/>
        </w:rPr>
        <w:t>konkrete</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planifikuara</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t’u</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zbatuar</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gjat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periudhe</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kohore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tre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vjeçare</w:t>
      </w:r>
      <w:r w:rsidR="003C7406" w:rsidRPr="00AC2EF0">
        <w:rPr>
          <w:rFonts w:ascii="Gill Sans MT" w:hAnsi="Gill Sans MT"/>
          <w:color w:val="808080" w:themeColor="background1" w:themeShade="80"/>
          <w:sz w:val="24"/>
          <w:szCs w:val="24"/>
        </w:rPr>
        <w:t>. Q</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llimet</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strategjike</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shoq</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rohen</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nga</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b/>
          <w:color w:val="808080" w:themeColor="background1" w:themeShade="80"/>
          <w:sz w:val="24"/>
          <w:szCs w:val="24"/>
        </w:rPr>
        <w:t>rezultatet e pritshme</w:t>
      </w:r>
      <w:r w:rsidR="003C7406" w:rsidRPr="00AC2EF0">
        <w:rPr>
          <w:rFonts w:ascii="Gill Sans MT" w:hAnsi="Gill Sans MT"/>
          <w:color w:val="808080" w:themeColor="background1" w:themeShade="80"/>
          <w:sz w:val="24"/>
          <w:szCs w:val="24"/>
        </w:rPr>
        <w:t>, nd</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rkoh</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q</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781AB4" w:rsidRPr="00AC2EF0">
        <w:rPr>
          <w:rFonts w:ascii="Gill Sans MT" w:hAnsi="Gill Sans MT"/>
          <w:color w:val="808080" w:themeColor="background1" w:themeShade="80"/>
          <w:sz w:val="24"/>
          <w:szCs w:val="24"/>
        </w:rPr>
        <w:t>r</w:t>
      </w:r>
      <w:r w:rsidR="00E45B63" w:rsidRPr="00AC2EF0">
        <w:rPr>
          <w:rFonts w:ascii="Gill Sans MT" w:hAnsi="Gill Sans MT"/>
          <w:color w:val="808080" w:themeColor="background1" w:themeShade="80"/>
          <w:sz w:val="24"/>
          <w:szCs w:val="24"/>
        </w:rPr>
        <w:t xml:space="preserve"> </w:t>
      </w:r>
      <w:r w:rsidR="00781AB4" w:rsidRPr="00AC2EF0">
        <w:rPr>
          <w:rFonts w:ascii="Gill Sans MT" w:hAnsi="Gill Sans MT"/>
          <w:color w:val="808080" w:themeColor="background1" w:themeShade="80"/>
          <w:sz w:val="24"/>
          <w:szCs w:val="24"/>
        </w:rPr>
        <w:t>ç</w:t>
      </w:r>
      <w:r w:rsidR="003C7406" w:rsidRPr="00AC2EF0">
        <w:rPr>
          <w:rFonts w:ascii="Gill Sans MT" w:hAnsi="Gill Sans MT"/>
          <w:color w:val="808080" w:themeColor="background1" w:themeShade="80"/>
          <w:sz w:val="24"/>
          <w:szCs w:val="24"/>
        </w:rPr>
        <w:t>do</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objektiv</w:t>
      </w:r>
      <w:r w:rsidR="00E45B63" w:rsidRPr="00AC2EF0">
        <w:rPr>
          <w:rFonts w:ascii="Gill Sans MT" w:hAnsi="Gill Sans MT"/>
          <w:color w:val="808080" w:themeColor="background1" w:themeShade="80"/>
          <w:sz w:val="24"/>
          <w:szCs w:val="24"/>
        </w:rPr>
        <w:t xml:space="preserve"> specific </w:t>
      </w:r>
      <w:r w:rsidR="003C7406" w:rsidRPr="00AC2EF0">
        <w:rPr>
          <w:rFonts w:ascii="Gill Sans MT" w:hAnsi="Gill Sans MT"/>
          <w:color w:val="808080" w:themeColor="background1" w:themeShade="80"/>
          <w:sz w:val="24"/>
          <w:szCs w:val="24"/>
        </w:rPr>
        <w:t>renditen</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b/>
          <w:i/>
          <w:color w:val="808080" w:themeColor="background1" w:themeShade="80"/>
          <w:sz w:val="24"/>
          <w:szCs w:val="24"/>
        </w:rPr>
        <w:t>treguesit</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matjen e tyre, si</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citohen</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b/>
          <w:i/>
          <w:color w:val="808080" w:themeColor="background1" w:themeShade="80"/>
          <w:sz w:val="24"/>
          <w:szCs w:val="24"/>
        </w:rPr>
        <w:t>nenet e Kart</w:t>
      </w:r>
      <w:r w:rsidR="00F12DBA" w:rsidRPr="00AC2EF0">
        <w:rPr>
          <w:rFonts w:ascii="Gill Sans MT" w:hAnsi="Gill Sans MT"/>
          <w:b/>
          <w:i/>
          <w:color w:val="808080" w:themeColor="background1" w:themeShade="80"/>
          <w:sz w:val="24"/>
          <w:szCs w:val="24"/>
        </w:rPr>
        <w:t>ë</w:t>
      </w:r>
      <w:r w:rsidR="003C7406" w:rsidRPr="00AC2EF0">
        <w:rPr>
          <w:rFonts w:ascii="Gill Sans MT" w:hAnsi="Gill Sans MT"/>
          <w:b/>
          <w:i/>
          <w:color w:val="808080" w:themeColor="background1" w:themeShade="80"/>
          <w:sz w:val="24"/>
          <w:szCs w:val="24"/>
        </w:rPr>
        <w:t>s</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b/>
          <w:i/>
          <w:color w:val="808080" w:themeColor="background1" w:themeShade="80"/>
          <w:sz w:val="24"/>
          <w:szCs w:val="24"/>
        </w:rPr>
        <w:t>Evropiane</w:t>
      </w:r>
      <w:r w:rsidR="00E45B63" w:rsidRPr="00AC2EF0">
        <w:rPr>
          <w:rFonts w:ascii="Gill Sans MT" w:hAnsi="Gill Sans MT"/>
          <w:b/>
          <w:i/>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cil</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 xml:space="preserve">ve u </w:t>
      </w:r>
      <w:r w:rsidRPr="00AC2EF0">
        <w:rPr>
          <w:rFonts w:ascii="Gill Sans MT" w:hAnsi="Gill Sans MT"/>
          <w:color w:val="808080" w:themeColor="background1" w:themeShade="80"/>
          <w:sz w:val="24"/>
          <w:szCs w:val="24"/>
        </w:rPr>
        <w:t>jemi</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referuar</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gjat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formulimit</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objektivave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masave</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 xml:space="preserve">caktuara. </w:t>
      </w:r>
      <w:r w:rsidR="003C7406" w:rsidRPr="00AC2EF0">
        <w:rPr>
          <w:rFonts w:ascii="Gill Sans MT" w:hAnsi="Gill Sans MT"/>
          <w:color w:val="808080" w:themeColor="background1" w:themeShade="80"/>
          <w:sz w:val="24"/>
          <w:szCs w:val="24"/>
        </w:rPr>
        <w:t xml:space="preserve">Aktivitetet e </w:t>
      </w:r>
      <w:r w:rsidR="00D806B6" w:rsidRPr="00AC2EF0">
        <w:rPr>
          <w:rFonts w:ascii="Gill Sans MT" w:hAnsi="Gill Sans MT"/>
          <w:color w:val="808080" w:themeColor="background1" w:themeShade="80"/>
          <w:sz w:val="24"/>
          <w:szCs w:val="24"/>
        </w:rPr>
        <w:t>propozuara</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shoq</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rohen</w:t>
      </w:r>
      <w:r w:rsidR="0085612E" w:rsidRPr="00AC2EF0">
        <w:rPr>
          <w:rFonts w:ascii="Gill Sans MT" w:hAnsi="Gill Sans MT"/>
          <w:color w:val="808080" w:themeColor="background1" w:themeShade="80"/>
          <w:sz w:val="24"/>
          <w:szCs w:val="24"/>
        </w:rPr>
        <w:t xml:space="preserve"> me </w:t>
      </w:r>
      <w:r w:rsidR="003C7406" w:rsidRPr="00AC2EF0">
        <w:rPr>
          <w:rFonts w:ascii="Gill Sans MT" w:hAnsi="Gill Sans MT"/>
          <w:color w:val="808080" w:themeColor="background1" w:themeShade="80"/>
          <w:sz w:val="24"/>
          <w:szCs w:val="24"/>
        </w:rPr>
        <w:t>treguesit</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rkat</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s</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vlefsh</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m</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r</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monitoruar</w:t>
      </w:r>
      <w:r w:rsidR="00E45B63" w:rsidRPr="00AC2EF0">
        <w:rPr>
          <w:rFonts w:ascii="Gill Sans MT" w:hAnsi="Gill Sans MT"/>
          <w:color w:val="808080" w:themeColor="background1" w:themeShade="80"/>
          <w:sz w:val="24"/>
          <w:szCs w:val="24"/>
        </w:rPr>
        <w:t xml:space="preserve"> </w:t>
      </w:r>
      <w:r w:rsidR="0085612E" w:rsidRPr="00AC2EF0">
        <w:rPr>
          <w:rFonts w:ascii="Gill Sans MT" w:hAnsi="Gill Sans MT"/>
          <w:color w:val="808080" w:themeColor="background1" w:themeShade="80"/>
          <w:sz w:val="24"/>
          <w:szCs w:val="24"/>
        </w:rPr>
        <w:t>zbatueshm</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rin</w:t>
      </w:r>
      <w:r w:rsidR="008E1A30" w:rsidRPr="00AC2EF0">
        <w:rPr>
          <w:rFonts w:ascii="Gill Sans MT" w:hAnsi="Gill Sans MT"/>
          <w:color w:val="808080" w:themeColor="background1" w:themeShade="80"/>
          <w:sz w:val="24"/>
          <w:szCs w:val="24"/>
        </w:rPr>
        <w:t>ë</w:t>
      </w:r>
      <w:r w:rsidR="0085612E" w:rsidRPr="00AC2EF0">
        <w:rPr>
          <w:rFonts w:ascii="Gill Sans MT" w:hAnsi="Gill Sans MT"/>
          <w:color w:val="808080" w:themeColor="background1" w:themeShade="80"/>
          <w:sz w:val="24"/>
          <w:szCs w:val="24"/>
        </w:rPr>
        <w:t xml:space="preserve"> e tyre. </w:t>
      </w:r>
      <w:r w:rsidR="00D806B6" w:rsidRPr="00AC2EF0">
        <w:rPr>
          <w:rFonts w:ascii="Gill Sans MT" w:hAnsi="Gill Sans MT"/>
          <w:color w:val="808080" w:themeColor="background1" w:themeShade="80"/>
          <w:sz w:val="24"/>
          <w:szCs w:val="24"/>
        </w:rPr>
        <w:t>Gjithashtu, n</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matric</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n e k</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tij P</w:t>
      </w:r>
      <w:r w:rsidR="00616D3D" w:rsidRPr="00AC2EF0">
        <w:rPr>
          <w:rFonts w:ascii="Gill Sans MT" w:hAnsi="Gill Sans MT"/>
          <w:color w:val="808080" w:themeColor="background1" w:themeShade="80"/>
          <w:sz w:val="24"/>
          <w:szCs w:val="24"/>
        </w:rPr>
        <w:t>V</w:t>
      </w:r>
      <w:r w:rsidR="00D806B6" w:rsidRPr="00AC2EF0">
        <w:rPr>
          <w:rFonts w:ascii="Gill Sans MT" w:hAnsi="Gill Sans MT"/>
          <w:color w:val="808080" w:themeColor="background1" w:themeShade="80"/>
          <w:sz w:val="24"/>
          <w:szCs w:val="24"/>
        </w:rPr>
        <w:t>VBGJ jepet</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informacion</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edhe</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mbi</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drejtori</w:t>
      </w:r>
      <w:r w:rsidR="00D806B6" w:rsidRPr="00AC2EF0">
        <w:rPr>
          <w:rFonts w:ascii="Gill Sans MT" w:hAnsi="Gill Sans MT"/>
          <w:color w:val="808080" w:themeColor="background1" w:themeShade="80"/>
          <w:sz w:val="24"/>
          <w:szCs w:val="24"/>
        </w:rPr>
        <w:t>n</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sektori</w:t>
      </w:r>
      <w:r w:rsidR="00D806B6" w:rsidRPr="00AC2EF0">
        <w:rPr>
          <w:rFonts w:ascii="Gill Sans MT" w:hAnsi="Gill Sans MT"/>
          <w:color w:val="808080" w:themeColor="background1" w:themeShade="80"/>
          <w:sz w:val="24"/>
          <w:szCs w:val="24"/>
        </w:rPr>
        <w:t>n</w:t>
      </w:r>
      <w:r w:rsidR="003C7406" w:rsidRPr="00AC2EF0">
        <w:rPr>
          <w:rFonts w:ascii="Gill Sans MT" w:hAnsi="Gill Sans MT"/>
          <w:color w:val="808080" w:themeColor="background1" w:themeShade="80"/>
          <w:sz w:val="24"/>
          <w:szCs w:val="24"/>
        </w:rPr>
        <w:t xml:space="preserve"> me p</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rgjegj</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sin</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kryesore</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si</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 xml:space="preserve">partneret / </w:t>
      </w:r>
      <w:r w:rsidR="00E45B63" w:rsidRPr="00AC2EF0">
        <w:rPr>
          <w:rFonts w:ascii="Gill Sans MT" w:hAnsi="Gill Sans MT"/>
          <w:color w:val="808080" w:themeColor="background1" w:themeShade="80"/>
          <w:sz w:val="24"/>
          <w:szCs w:val="24"/>
        </w:rPr>
        <w:t>partner</w:t>
      </w:r>
      <w:r w:rsidR="00F23226">
        <w:rPr>
          <w:rFonts w:ascii="Gill Sans MT" w:hAnsi="Gill Sans MT"/>
          <w:color w:val="808080" w:themeColor="background1" w:themeShade="80"/>
          <w:sz w:val="24"/>
          <w:szCs w:val="24"/>
        </w:rPr>
        <w:t>ët</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bashk</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pun</w:t>
      </w:r>
      <w:r w:rsidR="00F12DBA" w:rsidRPr="00AC2EF0">
        <w:rPr>
          <w:rFonts w:ascii="Gill Sans MT" w:hAnsi="Gill Sans MT"/>
          <w:color w:val="808080" w:themeColor="background1" w:themeShade="80"/>
          <w:sz w:val="24"/>
          <w:szCs w:val="24"/>
        </w:rPr>
        <w:t>ë</w:t>
      </w:r>
      <w:r w:rsidR="003C7406" w:rsidRPr="00AC2EF0">
        <w:rPr>
          <w:rFonts w:ascii="Gill Sans MT" w:hAnsi="Gill Sans MT"/>
          <w:color w:val="808080" w:themeColor="background1" w:themeShade="80"/>
          <w:sz w:val="24"/>
          <w:szCs w:val="24"/>
        </w:rPr>
        <w:t>tor</w:t>
      </w:r>
      <w:r w:rsidR="00C852CE" w:rsidRPr="00AC2EF0">
        <w:rPr>
          <w:rFonts w:ascii="Gill Sans MT" w:hAnsi="Gill Sans MT"/>
          <w:color w:val="808080" w:themeColor="background1" w:themeShade="80"/>
          <w:sz w:val="24"/>
          <w:szCs w:val="24"/>
        </w:rPr>
        <w:t>e</w:t>
      </w:r>
      <w:r w:rsidR="003C7406" w:rsidRPr="00AC2EF0">
        <w:rPr>
          <w:rFonts w:ascii="Gill Sans MT" w:hAnsi="Gill Sans MT"/>
          <w:color w:val="808080" w:themeColor="background1" w:themeShade="80"/>
          <w:sz w:val="24"/>
          <w:szCs w:val="24"/>
        </w:rPr>
        <w:t>t</w:t>
      </w:r>
      <w:r w:rsidR="00D806B6" w:rsidRPr="00AC2EF0">
        <w:rPr>
          <w:rFonts w:ascii="Gill Sans MT" w:hAnsi="Gill Sans MT"/>
          <w:color w:val="808080" w:themeColor="background1" w:themeShade="80"/>
          <w:sz w:val="24"/>
          <w:szCs w:val="24"/>
        </w:rPr>
        <w:t xml:space="preserve"> / bashk</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pun</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tor</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t</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zbatimin e aktivitetit, periudha</w:t>
      </w:r>
      <w:r w:rsidR="00E45B63" w:rsidRPr="00AC2EF0">
        <w:rPr>
          <w:rFonts w:ascii="Gill Sans MT" w:hAnsi="Gill Sans MT"/>
          <w:color w:val="808080" w:themeColor="background1" w:themeShade="80"/>
          <w:sz w:val="24"/>
          <w:szCs w:val="24"/>
        </w:rPr>
        <w:t xml:space="preserve"> </w:t>
      </w:r>
      <w:r w:rsidR="003C7406" w:rsidRPr="00AC2EF0">
        <w:rPr>
          <w:rFonts w:ascii="Gill Sans MT" w:hAnsi="Gill Sans MT"/>
          <w:color w:val="808080" w:themeColor="background1" w:themeShade="80"/>
          <w:sz w:val="24"/>
          <w:szCs w:val="24"/>
        </w:rPr>
        <w:t>kohore</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burimet</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financiare</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nevojshme</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 xml:space="preserve"> tota</w:t>
      </w:r>
      <w:r w:rsidR="00536419" w:rsidRPr="00AC2EF0">
        <w:rPr>
          <w:rFonts w:ascii="Gill Sans MT" w:hAnsi="Gill Sans MT"/>
          <w:color w:val="808080" w:themeColor="background1" w:themeShade="80"/>
          <w:sz w:val="24"/>
          <w:szCs w:val="24"/>
        </w:rPr>
        <w:t>l</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ndara</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sipas</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mb</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shtetjes</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nga</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vet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bashkia apo me kontribut</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donator</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ve), si</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edhe</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organi</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rgjegj</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s</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00F76751" w:rsidRPr="00AC2EF0">
        <w:rPr>
          <w:rFonts w:ascii="Gill Sans MT" w:hAnsi="Gill Sans MT"/>
          <w:color w:val="808080" w:themeColor="background1" w:themeShade="80"/>
          <w:sz w:val="24"/>
          <w:szCs w:val="24"/>
        </w:rPr>
        <w:t>r</w:t>
      </w:r>
      <w:r w:rsidR="00E45B63" w:rsidRPr="00AC2EF0">
        <w:rPr>
          <w:rFonts w:ascii="Gill Sans MT" w:hAnsi="Gill Sans MT"/>
          <w:color w:val="808080" w:themeColor="background1" w:themeShade="80"/>
          <w:sz w:val="24"/>
          <w:szCs w:val="24"/>
        </w:rPr>
        <w:t xml:space="preserve"> </w:t>
      </w:r>
      <w:r w:rsidR="00F76751" w:rsidRPr="00AC2EF0">
        <w:rPr>
          <w:rFonts w:ascii="Gill Sans MT" w:hAnsi="Gill Sans MT"/>
          <w:color w:val="808080" w:themeColor="background1" w:themeShade="80"/>
          <w:sz w:val="24"/>
          <w:szCs w:val="24"/>
        </w:rPr>
        <w:t>monitorimin</w:t>
      </w:r>
      <w:r w:rsidR="00D806B6" w:rsidRPr="00AC2EF0">
        <w:rPr>
          <w:rFonts w:ascii="Gill Sans MT" w:hAnsi="Gill Sans MT"/>
          <w:color w:val="808080" w:themeColor="background1" w:themeShade="80"/>
          <w:sz w:val="24"/>
          <w:szCs w:val="24"/>
        </w:rPr>
        <w:t xml:space="preserve"> e zbatimit</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E45B63"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aktiviteteve</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në</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nivel</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bashkie</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si</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dhe</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në</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nivel</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të</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Këshillit</w:t>
      </w:r>
      <w:r w:rsidR="00E45B63"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Bashkiak</w:t>
      </w:r>
      <w:r w:rsidR="00F76751" w:rsidRPr="00AC2EF0">
        <w:rPr>
          <w:rFonts w:ascii="Gill Sans MT" w:hAnsi="Gill Sans MT"/>
          <w:color w:val="808080" w:themeColor="background1" w:themeShade="80"/>
          <w:sz w:val="24"/>
          <w:szCs w:val="24"/>
        </w:rPr>
        <w:t>.</w:t>
      </w:r>
    </w:p>
    <w:p w:rsidR="00C852CE" w:rsidRPr="00AC2EF0" w:rsidRDefault="00C852CE" w:rsidP="00F95D94">
      <w:pPr>
        <w:jc w:val="both"/>
        <w:rPr>
          <w:rFonts w:ascii="Gill Sans MT" w:hAnsi="Gill Sans MT"/>
          <w:color w:val="808080" w:themeColor="background1" w:themeShade="80"/>
          <w:sz w:val="24"/>
          <w:szCs w:val="24"/>
        </w:rPr>
      </w:pPr>
    </w:p>
    <w:p w:rsidR="00C852CE" w:rsidRPr="00AC2EF0" w:rsidRDefault="00C852CE"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Përsa</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i</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takon</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dhënave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 “Burimet</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Financiare” është e rëndësishme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theksohet se ndonëse</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pjesë</w:t>
      </w:r>
      <w:r w:rsidR="00E45B63"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E45B63" w:rsidRPr="00AC2EF0">
        <w:rPr>
          <w:rFonts w:ascii="Gill Sans MT" w:hAnsi="Gill Sans MT"/>
          <w:color w:val="808080" w:themeColor="background1" w:themeShade="80"/>
          <w:sz w:val="24"/>
          <w:szCs w:val="24"/>
        </w:rPr>
        <w:t xml:space="preserve"> </w:t>
      </w:r>
      <w:r w:rsidR="001D282A" w:rsidRPr="00AC2EF0">
        <w:rPr>
          <w:rFonts w:ascii="Gill Sans MT" w:hAnsi="Gill Sans MT"/>
          <w:color w:val="808080" w:themeColor="background1" w:themeShade="80"/>
          <w:sz w:val="24"/>
          <w:szCs w:val="24"/>
        </w:rPr>
        <w:t>mir</w:t>
      </w:r>
      <w:r w:rsidR="00F23226">
        <w:rPr>
          <w:rFonts w:ascii="Gill Sans MT" w:hAnsi="Gill Sans MT"/>
          <w:color w:val="808080" w:themeColor="background1" w:themeShade="80"/>
          <w:sz w:val="24"/>
          <w:szCs w:val="24"/>
        </w:rPr>
        <w: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aktiviteteve Bashkia e mbulon</w:t>
      </w:r>
      <w:r w:rsidR="001D282A" w:rsidRPr="00AC2EF0">
        <w:rPr>
          <w:rFonts w:ascii="Gill Sans MT" w:hAnsi="Gill Sans MT"/>
          <w:color w:val="808080" w:themeColor="background1" w:themeShade="80"/>
          <w:sz w:val="24"/>
          <w:szCs w:val="24"/>
        </w:rPr>
        <w:t xml:space="preserve"> </w:t>
      </w:r>
      <w:r w:rsidR="00F23226">
        <w:rPr>
          <w:rFonts w:ascii="Gill Sans MT" w:hAnsi="Gill Sans MT"/>
          <w:color w:val="808080" w:themeColor="background1" w:themeShade="80"/>
          <w:sz w:val="24"/>
          <w:szCs w:val="24"/>
        </w:rPr>
        <w:t>pë</w:t>
      </w:r>
      <w:r w:rsidR="001D282A" w:rsidRPr="00AC2EF0">
        <w:rPr>
          <w:rFonts w:ascii="Gill Sans MT" w:hAnsi="Gill Sans MT"/>
          <w:color w:val="808080" w:themeColor="background1" w:themeShade="80"/>
          <w:sz w:val="24"/>
          <w:szCs w:val="24"/>
        </w:rPr>
        <w:t>rm</w:t>
      </w:r>
      <w:r w:rsidR="00F23226">
        <w:rPr>
          <w:rFonts w:ascii="Gill Sans MT" w:hAnsi="Gill Sans MT"/>
          <w:color w:val="808080" w:themeColor="background1" w:themeShade="80"/>
          <w:sz w:val="24"/>
          <w:szCs w:val="24"/>
        </w:rPr>
        <w:t>e</w:t>
      </w:r>
      <w:r w:rsidR="001D282A" w:rsidRPr="00AC2EF0">
        <w:rPr>
          <w:rFonts w:ascii="Gill Sans MT" w:hAnsi="Gill Sans MT"/>
          <w:color w:val="808080" w:themeColor="background1" w:themeShade="80"/>
          <w:sz w:val="24"/>
          <w:szCs w:val="24"/>
        </w:rPr>
        <w:t xml:space="preserve">s </w:t>
      </w:r>
      <w:r w:rsidRPr="00AC2EF0">
        <w:rPr>
          <w:rFonts w:ascii="Gill Sans MT" w:hAnsi="Gill Sans MT"/>
          <w:color w:val="808080" w:themeColor="background1" w:themeShade="80"/>
          <w:sz w:val="24"/>
          <w:szCs w:val="24"/>
        </w:rPr>
        <w:t>angazhimit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burimeve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ekzistuese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njerëzo</w:t>
      </w:r>
      <w:r w:rsidR="00D806B6" w:rsidRPr="00AC2EF0">
        <w:rPr>
          <w:rFonts w:ascii="Gill Sans MT" w:hAnsi="Gill Sans MT"/>
          <w:color w:val="808080" w:themeColor="background1" w:themeShade="80"/>
          <w:sz w:val="24"/>
          <w:szCs w:val="24"/>
        </w:rPr>
        <w:t>re e financiare (pra</w:t>
      </w:r>
      <w:r w:rsidR="001D282A"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specialist</w:t>
      </w:r>
      <w:r w:rsidRPr="00AC2EF0">
        <w:rPr>
          <w:rFonts w:ascii="Gill Sans MT" w:hAnsi="Gill Sans MT"/>
          <w:color w:val="808080" w:themeColor="background1" w:themeShade="80"/>
          <w:sz w:val="24"/>
          <w:szCs w:val="24"/>
        </w:rPr>
        <w:t>eve</w:t>
      </w:r>
      <w:r w:rsidR="001D282A"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w:t>
      </w:r>
      <w:r w:rsidR="001D282A"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specialist</w:t>
      </w:r>
      <w:r w:rsidR="008E1A30" w:rsidRPr="00AC2EF0">
        <w:rPr>
          <w:rFonts w:ascii="Gill Sans MT" w:hAnsi="Gill Sans MT"/>
          <w:color w:val="808080" w:themeColor="background1" w:themeShade="80"/>
          <w:sz w:val="24"/>
          <w:szCs w:val="24"/>
        </w:rPr>
        <w:t>ë</w:t>
      </w:r>
      <w:r w:rsidR="00D806B6" w:rsidRPr="00AC2EF0">
        <w:rPr>
          <w:rFonts w:ascii="Gill Sans MT" w:hAnsi="Gill Sans MT"/>
          <w:color w:val="808080" w:themeColor="background1" w:themeShade="80"/>
          <w:sz w:val="24"/>
          <w:szCs w:val="24"/>
        </w:rPr>
        <w:t>ve</w:t>
      </w:r>
      <w:r w:rsidRPr="00AC2EF0">
        <w:rPr>
          <w:rFonts w:ascii="Gill Sans MT" w:hAnsi="Gill Sans MT"/>
          <w:color w:val="808080" w:themeColor="background1" w:themeShade="80"/>
          <w:sz w:val="24"/>
          <w:szCs w:val="24"/>
        </w:rPr>
        <w:t>, 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cilat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1D282A" w:rsidRPr="00AC2EF0">
        <w:rPr>
          <w:rFonts w:ascii="Gill Sans MT" w:hAnsi="Gill Sans MT"/>
          <w:color w:val="808080" w:themeColor="background1" w:themeShade="80"/>
          <w:sz w:val="24"/>
          <w:szCs w:val="24"/>
        </w:rPr>
        <w:t xml:space="preserve"> </w:t>
      </w:r>
      <w:r w:rsidR="00D806B6" w:rsidRPr="00AC2EF0">
        <w:rPr>
          <w:rFonts w:ascii="Gill Sans MT" w:hAnsi="Gill Sans MT"/>
          <w:color w:val="808080" w:themeColor="background1" w:themeShade="80"/>
          <w:sz w:val="24"/>
          <w:szCs w:val="24"/>
        </w:rPr>
        <w:t>cil</w:t>
      </w:r>
      <w:r w:rsidRPr="00AC2EF0">
        <w:rPr>
          <w:rFonts w:ascii="Gill Sans MT" w:hAnsi="Gill Sans MT"/>
          <w:color w:val="808080" w:themeColor="background1" w:themeShade="80"/>
          <w:sz w:val="24"/>
          <w:szCs w:val="24"/>
        </w:rPr>
        <w:t>ët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aktualisht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marrin</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një</w:t>
      </w:r>
      <w:r w:rsidR="001D282A" w:rsidRPr="00AC2EF0">
        <w:rPr>
          <w:rFonts w:ascii="Gill Sans MT" w:hAnsi="Gill Sans MT"/>
          <w:color w:val="808080" w:themeColor="background1" w:themeShade="80"/>
          <w:sz w:val="24"/>
          <w:szCs w:val="24"/>
        </w:rPr>
        <w:t xml:space="preserve"> page </w:t>
      </w:r>
      <w:r w:rsidRPr="00AC2EF0">
        <w:rPr>
          <w:rFonts w:ascii="Gill Sans MT" w:hAnsi="Gill Sans MT"/>
          <w:color w:val="808080" w:themeColor="background1" w:themeShade="80"/>
          <w:sz w:val="24"/>
          <w:szCs w:val="24"/>
        </w:rPr>
        <w:t>fikse, sallave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ambjenteve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që ka në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pronësi</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zhvilluar</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ndryshme, apo vënien</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dispozicion</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makinës</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materialeve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kancelarike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cilat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blihen</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 total për</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gjithë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institucionin),</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 xml:space="preserve">etj., </w:t>
      </w:r>
      <w:r w:rsidRPr="00AC2EF0">
        <w:rPr>
          <w:rFonts w:ascii="Gill Sans MT" w:hAnsi="Gill Sans MT"/>
          <w:color w:val="808080" w:themeColor="background1" w:themeShade="80"/>
          <w:sz w:val="24"/>
          <w:szCs w:val="24"/>
        </w:rPr>
        <w:t>në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këtë P</w:t>
      </w:r>
      <w:r w:rsidR="00683C9B" w:rsidRPr="00AC2EF0">
        <w:rPr>
          <w:rFonts w:ascii="Gill Sans MT" w:hAnsi="Gill Sans MT"/>
          <w:color w:val="808080" w:themeColor="background1" w:themeShade="80"/>
          <w:sz w:val="24"/>
          <w:szCs w:val="24"/>
        </w:rPr>
        <w:t xml:space="preserve">lan </w:t>
      </w:r>
      <w:r w:rsidR="00616D3D" w:rsidRPr="00AC2EF0">
        <w:rPr>
          <w:rFonts w:ascii="Gill Sans MT" w:hAnsi="Gill Sans MT"/>
          <w:color w:val="808080" w:themeColor="background1" w:themeShade="80"/>
          <w:sz w:val="24"/>
          <w:szCs w:val="24"/>
        </w:rPr>
        <w:t>Vendor</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w:t>
      </w:r>
      <w:r w:rsidR="00683C9B" w:rsidRPr="00AC2EF0">
        <w:rPr>
          <w:rFonts w:ascii="Gill Sans MT" w:hAnsi="Gill Sans MT"/>
          <w:color w:val="808080" w:themeColor="background1" w:themeShade="80"/>
          <w:sz w:val="24"/>
          <w:szCs w:val="24"/>
        </w:rPr>
        <w:t>eprimi</w:t>
      </w:r>
      <w:r w:rsidR="001D282A" w:rsidRPr="00AC2EF0">
        <w:rPr>
          <w:rFonts w:ascii="Gill Sans MT" w:hAnsi="Gill Sans MT"/>
          <w:color w:val="808080" w:themeColor="background1" w:themeShade="80"/>
          <w:sz w:val="24"/>
          <w:szCs w:val="24"/>
        </w:rPr>
        <w:t xml:space="preserve"> </w:t>
      </w:r>
      <w:r w:rsidR="00683C9B" w:rsidRPr="00AC2EF0">
        <w:rPr>
          <w:rFonts w:ascii="Gill Sans MT" w:hAnsi="Gill Sans MT"/>
          <w:color w:val="808080" w:themeColor="background1" w:themeShade="80"/>
          <w:sz w:val="24"/>
          <w:szCs w:val="24"/>
        </w:rPr>
        <w:t>për</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w:t>
      </w:r>
      <w:r w:rsidR="00683C9B" w:rsidRPr="00AC2EF0">
        <w:rPr>
          <w:rFonts w:ascii="Gill Sans MT" w:hAnsi="Gill Sans MT"/>
          <w:color w:val="808080" w:themeColor="background1" w:themeShade="80"/>
          <w:sz w:val="24"/>
          <w:szCs w:val="24"/>
        </w:rPr>
        <w:t>arazinë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w:t>
      </w:r>
      <w:r w:rsidR="00683C9B" w:rsidRPr="00AC2EF0">
        <w:rPr>
          <w:rFonts w:ascii="Gill Sans MT" w:hAnsi="Gill Sans MT"/>
          <w:color w:val="808080" w:themeColor="background1" w:themeShade="80"/>
          <w:sz w:val="24"/>
          <w:szCs w:val="24"/>
        </w:rPr>
        <w:t>jinore</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2020 – 2023 jemi</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munduar</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evidentojm</w:t>
      </w:r>
      <w:r w:rsidR="008E1A30" w:rsidRPr="00AC2EF0">
        <w:rPr>
          <w:rFonts w:ascii="Gill Sans MT" w:hAnsi="Gill Sans MT"/>
          <w:color w:val="808080" w:themeColor="background1" w:themeShade="80"/>
          <w:sz w:val="24"/>
          <w:szCs w:val="24"/>
        </w:rPr>
        <w:t>ë</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edhe</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vler</w:t>
      </w:r>
      <w:r w:rsidR="008E1A30" w:rsidRPr="00AC2EF0">
        <w:rPr>
          <w:rFonts w:ascii="Gill Sans MT" w:hAnsi="Gill Sans MT"/>
          <w:color w:val="808080" w:themeColor="background1" w:themeShade="80"/>
          <w:sz w:val="24"/>
          <w:szCs w:val="24"/>
        </w:rPr>
        <w:t>ë</w:t>
      </w:r>
      <w:r w:rsidR="00975142" w:rsidRPr="00AC2EF0">
        <w:rPr>
          <w:rFonts w:ascii="Gill Sans MT" w:hAnsi="Gill Sans MT"/>
          <w:color w:val="808080" w:themeColor="background1" w:themeShade="80"/>
          <w:sz w:val="24"/>
          <w:szCs w:val="24"/>
        </w:rPr>
        <w:t>n</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975142" w:rsidRPr="00AC2EF0">
        <w:rPr>
          <w:rFonts w:ascii="Gill Sans MT" w:hAnsi="Gill Sans MT"/>
          <w:color w:val="808080" w:themeColor="background1" w:themeShade="80"/>
          <w:sz w:val="24"/>
          <w:szCs w:val="24"/>
        </w:rPr>
        <w:t>rkat</w:t>
      </w:r>
      <w:r w:rsidR="008E1A30" w:rsidRPr="00AC2EF0">
        <w:rPr>
          <w:rFonts w:ascii="Gill Sans MT" w:hAnsi="Gill Sans MT"/>
          <w:color w:val="808080" w:themeColor="background1" w:themeShade="80"/>
          <w:sz w:val="24"/>
          <w:szCs w:val="24"/>
        </w:rPr>
        <w:t>ë</w:t>
      </w:r>
      <w:r w:rsidR="00975142" w:rsidRPr="00AC2EF0">
        <w:rPr>
          <w:rFonts w:ascii="Gill Sans MT" w:hAnsi="Gill Sans MT"/>
          <w:color w:val="808080" w:themeColor="background1" w:themeShade="80"/>
          <w:sz w:val="24"/>
          <w:szCs w:val="24"/>
        </w:rPr>
        <w:t>se</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k</w:t>
      </w:r>
      <w:r w:rsidR="008E1A30" w:rsidRPr="00AC2EF0">
        <w:rPr>
          <w:rFonts w:ascii="Gill Sans MT" w:hAnsi="Gill Sans MT"/>
          <w:color w:val="808080" w:themeColor="background1" w:themeShade="80"/>
          <w:sz w:val="24"/>
          <w:szCs w:val="24"/>
        </w:rPr>
        <w:t>ë</w:t>
      </w:r>
      <w:r w:rsidR="00975142" w:rsidRPr="00AC2EF0">
        <w:rPr>
          <w:rFonts w:ascii="Gill Sans MT" w:hAnsi="Gill Sans MT"/>
          <w:color w:val="808080" w:themeColor="background1" w:themeShade="80"/>
          <w:sz w:val="24"/>
          <w:szCs w:val="24"/>
        </w:rPr>
        <w:t>tij</w:t>
      </w:r>
      <w:r w:rsidR="001D282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kontributi</w:t>
      </w:r>
      <w:r w:rsidR="00A33BCB" w:rsidRPr="00AC2EF0">
        <w:rPr>
          <w:rFonts w:ascii="Gill Sans MT" w:hAnsi="Gill Sans MT"/>
          <w:color w:val="808080" w:themeColor="background1" w:themeShade="80"/>
          <w:sz w:val="24"/>
          <w:szCs w:val="24"/>
        </w:rPr>
        <w:t xml:space="preserve"> por dhe</w:t>
      </w:r>
      <w:r w:rsidR="001D282A" w:rsidRPr="00AC2EF0">
        <w:rPr>
          <w:rFonts w:ascii="Gill Sans MT" w:hAnsi="Gill Sans MT"/>
          <w:color w:val="808080" w:themeColor="background1" w:themeShade="80"/>
          <w:sz w:val="24"/>
          <w:szCs w:val="24"/>
        </w:rPr>
        <w:t xml:space="preserve"> </w:t>
      </w:r>
      <w:r w:rsidR="00A33BCB" w:rsidRPr="00AC2EF0">
        <w:rPr>
          <w:rFonts w:ascii="Gill Sans MT" w:hAnsi="Gill Sans MT"/>
          <w:color w:val="808080" w:themeColor="background1" w:themeShade="80"/>
          <w:sz w:val="24"/>
          <w:szCs w:val="24"/>
        </w:rPr>
        <w:t>burime</w:t>
      </w:r>
      <w:r w:rsidR="001D282A" w:rsidRPr="00AC2EF0">
        <w:rPr>
          <w:rFonts w:ascii="Gill Sans MT" w:hAnsi="Gill Sans MT"/>
          <w:color w:val="808080" w:themeColor="background1" w:themeShade="80"/>
          <w:sz w:val="24"/>
          <w:szCs w:val="24"/>
        </w:rPr>
        <w:t xml:space="preserve"> </w:t>
      </w:r>
      <w:r w:rsidR="00A33BCB"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00A33BCB" w:rsidRPr="00AC2EF0">
        <w:rPr>
          <w:rFonts w:ascii="Gill Sans MT" w:hAnsi="Gill Sans MT"/>
          <w:color w:val="808080" w:themeColor="background1" w:themeShade="80"/>
          <w:sz w:val="24"/>
          <w:szCs w:val="24"/>
        </w:rPr>
        <w:t>tjera</w:t>
      </w:r>
      <w:r w:rsidR="001D282A" w:rsidRPr="00AC2EF0">
        <w:rPr>
          <w:rFonts w:ascii="Gill Sans MT" w:hAnsi="Gill Sans MT"/>
          <w:color w:val="808080" w:themeColor="background1" w:themeShade="80"/>
          <w:sz w:val="24"/>
          <w:szCs w:val="24"/>
        </w:rPr>
        <w:t xml:space="preserve"> </w:t>
      </w:r>
      <w:r w:rsidR="00A33BCB" w:rsidRPr="00AC2EF0">
        <w:rPr>
          <w:rFonts w:ascii="Gill Sans MT" w:hAnsi="Gill Sans MT"/>
          <w:color w:val="808080" w:themeColor="background1" w:themeShade="80"/>
          <w:sz w:val="24"/>
          <w:szCs w:val="24"/>
        </w:rPr>
        <w:t>financiare</w:t>
      </w:r>
      <w:r w:rsidRPr="00AC2EF0">
        <w:rPr>
          <w:rFonts w:ascii="Gill Sans MT" w:hAnsi="Gill Sans MT"/>
          <w:color w:val="808080" w:themeColor="background1" w:themeShade="80"/>
          <w:sz w:val="24"/>
          <w:szCs w:val="24"/>
        </w:rPr>
        <w:t>, me qëllim</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gjatë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monitorimit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vlerësimit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zbatimit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tij, të</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mundësohet</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vlerësimi</w:t>
      </w:r>
      <w:r w:rsidR="001D282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edhe</w:t>
      </w:r>
      <w:r w:rsidR="001D282A" w:rsidRPr="00AC2EF0">
        <w:rPr>
          <w:rFonts w:ascii="Gill Sans MT" w:hAnsi="Gill Sans MT"/>
          <w:color w:val="808080" w:themeColor="background1" w:themeShade="80"/>
          <w:sz w:val="24"/>
          <w:szCs w:val="24"/>
        </w:rPr>
        <w:t xml:space="preserve"> p</w:t>
      </w:r>
      <w:r w:rsidR="00F23226">
        <w:rPr>
          <w:rFonts w:ascii="Gill Sans MT" w:hAnsi="Gill Sans MT"/>
          <w:color w:val="808080" w:themeColor="background1" w:themeShade="80"/>
          <w:sz w:val="24"/>
          <w:szCs w:val="24"/>
        </w:rPr>
        <w:t>ë</w:t>
      </w:r>
      <w:r w:rsidR="001D282A" w:rsidRPr="00AC2EF0">
        <w:rPr>
          <w:rFonts w:ascii="Gill Sans MT" w:hAnsi="Gill Sans MT"/>
          <w:color w:val="808080" w:themeColor="background1" w:themeShade="80"/>
          <w:sz w:val="24"/>
          <w:szCs w:val="24"/>
        </w:rPr>
        <w:t>rm</w:t>
      </w:r>
      <w:r w:rsidR="00F23226">
        <w:rPr>
          <w:rFonts w:ascii="Gill Sans MT" w:hAnsi="Gill Sans MT"/>
          <w:color w:val="808080" w:themeColor="background1" w:themeShade="80"/>
          <w:sz w:val="24"/>
          <w:szCs w:val="24"/>
        </w:rPr>
        <w:t>e</w:t>
      </w:r>
      <w:r w:rsidR="001D282A" w:rsidRPr="00AC2EF0">
        <w:rPr>
          <w:rFonts w:ascii="Gill Sans MT" w:hAnsi="Gill Sans MT"/>
          <w:color w:val="808080" w:themeColor="background1" w:themeShade="80"/>
          <w:sz w:val="24"/>
          <w:szCs w:val="24"/>
        </w:rPr>
        <w:t xml:space="preserve">s </w:t>
      </w:r>
      <w:r w:rsidRPr="00AC2EF0">
        <w:rPr>
          <w:rFonts w:ascii="Gill Sans MT" w:hAnsi="Gill Sans MT"/>
          <w:color w:val="808080" w:themeColor="background1" w:themeShade="80"/>
          <w:sz w:val="24"/>
          <w:szCs w:val="24"/>
        </w:rPr>
        <w:t xml:space="preserve">kosto-eficencës.  </w:t>
      </w:r>
    </w:p>
    <w:p w:rsidR="00C852CE" w:rsidRPr="00AC2EF0" w:rsidRDefault="00C852CE" w:rsidP="00F95D94">
      <w:pPr>
        <w:jc w:val="both"/>
        <w:rPr>
          <w:rFonts w:ascii="Gill Sans MT" w:hAnsi="Gill Sans MT"/>
          <w:color w:val="808080" w:themeColor="background1" w:themeShade="80"/>
          <w:sz w:val="24"/>
          <w:szCs w:val="24"/>
        </w:rPr>
      </w:pPr>
    </w:p>
    <w:p w:rsidR="008E2228" w:rsidRPr="00AC2EF0" w:rsidRDefault="00C852CE"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Përcaktimi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kostove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aktivitetet e propozuara</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është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bërë duke </w:t>
      </w:r>
      <w:r w:rsidR="008E2228" w:rsidRPr="00AC2EF0">
        <w:rPr>
          <w:rFonts w:ascii="Gill Sans MT" w:hAnsi="Gill Sans MT"/>
          <w:color w:val="808080" w:themeColor="background1" w:themeShade="80"/>
          <w:sz w:val="24"/>
          <w:szCs w:val="24"/>
        </w:rPr>
        <w:t>mbajtur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00F23226">
        <w:rPr>
          <w:rFonts w:ascii="Gill Sans MT" w:hAnsi="Gill Sans MT"/>
          <w:color w:val="808080" w:themeColor="background1" w:themeShade="80"/>
          <w:sz w:val="24"/>
          <w:szCs w:val="24"/>
        </w:rPr>
        <w:t>k</w:t>
      </w:r>
      <w:r w:rsidR="00FE5C8A" w:rsidRPr="00AC2EF0">
        <w:rPr>
          <w:rFonts w:ascii="Gill Sans MT" w:hAnsi="Gill Sans MT"/>
          <w:color w:val="808080" w:themeColor="background1" w:themeShade="80"/>
          <w:sz w:val="24"/>
          <w:szCs w:val="24"/>
        </w:rPr>
        <w:t>onsiderat</w:t>
      </w:r>
      <w:r w:rsidR="00F23226" w:rsidRPr="00F23226">
        <w:rPr>
          <w:rFonts w:ascii="Gill Sans MT" w:hAnsi="Gill Sans MT" w:cs="Arial"/>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faktin</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nëse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propozuar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është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primar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këtë Plan Veprimi apo referohet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primar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një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tjetër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strategji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plan veprimi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përgatitur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nga Bashkia </w:t>
      </w:r>
      <w:r w:rsidR="00FE5C8A" w:rsidRPr="00AC2EF0">
        <w:rPr>
          <w:rFonts w:ascii="Gill Sans MT" w:hAnsi="Gill Sans MT"/>
          <w:color w:val="808080" w:themeColor="background1" w:themeShade="80"/>
          <w:sz w:val="24"/>
          <w:szCs w:val="24"/>
        </w:rPr>
        <w:t>Pogradec</w:t>
      </w:r>
      <w:r w:rsidRPr="00AC2EF0">
        <w:rPr>
          <w:rFonts w:ascii="Gill Sans MT" w:hAnsi="Gill Sans MT"/>
          <w:color w:val="808080" w:themeColor="background1" w:themeShade="80"/>
          <w:sz w:val="24"/>
          <w:szCs w:val="24"/>
        </w:rPr>
        <w:t xml:space="preserve"> (dhe</w:t>
      </w:r>
      <w:r w:rsidR="00FE5C8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n</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k</w:t>
      </w:r>
      <w:r w:rsidR="008E1A30" w:rsidRPr="00AC2EF0">
        <w:rPr>
          <w:rFonts w:ascii="Gill Sans MT" w:hAnsi="Gill Sans MT"/>
          <w:color w:val="808080" w:themeColor="background1" w:themeShade="80"/>
          <w:sz w:val="24"/>
          <w:szCs w:val="24"/>
        </w:rPr>
        <w:t>ë</w:t>
      </w:r>
      <w:r w:rsidR="00975142"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975142" w:rsidRPr="00AC2EF0">
        <w:rPr>
          <w:rFonts w:ascii="Gill Sans MT" w:hAnsi="Gill Sans MT"/>
          <w:color w:val="808080" w:themeColor="background1" w:themeShade="80"/>
          <w:sz w:val="24"/>
          <w:szCs w:val="24"/>
        </w:rPr>
        <w:t>rast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kostot e përcaktuara, së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bashku me afatet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kohore, mënyrën e zbatim</w:t>
      </w:r>
      <w:r w:rsidR="00F23226">
        <w:rPr>
          <w:rFonts w:ascii="Gill Sans MT" w:hAnsi="Gill Sans MT"/>
          <w:color w:val="808080" w:themeColor="background1" w:themeShade="80"/>
          <w:sz w:val="24"/>
          <w:szCs w:val="24"/>
        </w:rPr>
        <w:t>i</w:t>
      </w:r>
      <w:r w:rsidRPr="00AC2EF0">
        <w:rPr>
          <w:rFonts w:ascii="Gill Sans MT" w:hAnsi="Gill Sans MT"/>
          <w:color w:val="808080" w:themeColor="background1" w:themeShade="80"/>
          <w:sz w:val="24"/>
          <w:szCs w:val="24"/>
        </w:rPr>
        <w:t xml:space="preserve">t, etj., </w:t>
      </w:r>
      <w:r w:rsidRPr="00AC2EF0">
        <w:rPr>
          <w:rFonts w:ascii="Gill Sans MT" w:hAnsi="Gill Sans MT"/>
          <w:b/>
          <w:i/>
          <w:color w:val="808080" w:themeColor="background1" w:themeShade="80"/>
          <w:sz w:val="24"/>
          <w:szCs w:val="24"/>
        </w:rPr>
        <w:t>merren</w:t>
      </w:r>
      <w:r w:rsidR="00FE5C8A" w:rsidRPr="00AC2EF0">
        <w:rPr>
          <w:rFonts w:ascii="Gill Sans MT" w:hAnsi="Gill Sans MT"/>
          <w:b/>
          <w:i/>
          <w:color w:val="808080" w:themeColor="background1" w:themeShade="80"/>
          <w:sz w:val="24"/>
          <w:szCs w:val="24"/>
        </w:rPr>
        <w:t xml:space="preserve"> dire</w:t>
      </w:r>
      <w:r w:rsidR="00F23226">
        <w:rPr>
          <w:rFonts w:ascii="Gill Sans MT" w:hAnsi="Gill Sans MT"/>
          <w:b/>
          <w:i/>
          <w:color w:val="808080" w:themeColor="background1" w:themeShade="80"/>
          <w:sz w:val="24"/>
          <w:szCs w:val="24"/>
        </w:rPr>
        <w:t>k</w:t>
      </w:r>
      <w:r w:rsidR="00FE5C8A" w:rsidRPr="00AC2EF0">
        <w:rPr>
          <w:rFonts w:ascii="Gill Sans MT" w:hAnsi="Gill Sans MT"/>
          <w:b/>
          <w:i/>
          <w:color w:val="808080" w:themeColor="background1" w:themeShade="80"/>
          <w:sz w:val="24"/>
          <w:szCs w:val="24"/>
        </w:rPr>
        <w:t xml:space="preserve">t </w:t>
      </w:r>
      <w:r w:rsidRPr="00AC2EF0">
        <w:rPr>
          <w:rFonts w:ascii="Gill Sans MT" w:hAnsi="Gill Sans MT"/>
          <w:b/>
          <w:i/>
          <w:color w:val="808080" w:themeColor="background1" w:themeShade="80"/>
          <w:sz w:val="24"/>
          <w:szCs w:val="24"/>
        </w:rPr>
        <w:t>siç</w:t>
      </w:r>
      <w:r w:rsidR="00FE5C8A"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janë</w:t>
      </w:r>
      <w:r w:rsidR="00FE5C8A"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parashikuar</w:t>
      </w:r>
      <w:r w:rsidR="00FE5C8A"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në</w:t>
      </w:r>
      <w:r w:rsidR="00FE5C8A"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atë</w:t>
      </w:r>
      <w:r w:rsidR="00FE5C8A" w:rsidRPr="00AC2EF0">
        <w:rPr>
          <w:rFonts w:ascii="Gill Sans MT" w:hAnsi="Gill Sans MT"/>
          <w:b/>
          <w:i/>
          <w:color w:val="808080" w:themeColor="background1" w:themeShade="80"/>
          <w:sz w:val="24"/>
          <w:szCs w:val="24"/>
        </w:rPr>
        <w:t xml:space="preserve"> </w:t>
      </w:r>
      <w:r w:rsidR="008E2228" w:rsidRPr="00AC2EF0">
        <w:rPr>
          <w:rFonts w:ascii="Gill Sans MT" w:hAnsi="Gill Sans MT"/>
          <w:b/>
          <w:i/>
          <w:color w:val="808080" w:themeColor="background1" w:themeShade="80"/>
          <w:sz w:val="24"/>
          <w:szCs w:val="24"/>
        </w:rPr>
        <w:t>dokument</w:t>
      </w:r>
      <w:r w:rsidR="000778E9" w:rsidRPr="00AC2EF0">
        <w:rPr>
          <w:rFonts w:ascii="Gill Sans MT" w:hAnsi="Gill Sans MT"/>
          <w:b/>
          <w:i/>
          <w:color w:val="808080" w:themeColor="background1" w:themeShade="80"/>
          <w:sz w:val="24"/>
          <w:szCs w:val="24"/>
        </w:rPr>
        <w:t>)</w:t>
      </w:r>
      <w:r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Nj</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pjes</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 xml:space="preserve"> e kostove</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jan</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rcaktuar</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gjithashtu duke u bazuar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buxhetin e Bashkisë</w:t>
      </w:r>
      <w:r w:rsidR="00FE5C8A" w:rsidRPr="00AC2EF0">
        <w:rPr>
          <w:rFonts w:ascii="Gill Sans MT" w:hAnsi="Gill Sans MT"/>
          <w:color w:val="808080" w:themeColor="background1" w:themeShade="80"/>
          <w:sz w:val="24"/>
          <w:szCs w:val="24"/>
        </w:rPr>
        <w:t xml:space="preserve"> Pogradec </w:t>
      </w:r>
      <w:r w:rsidRPr="00AC2EF0">
        <w:rPr>
          <w:rFonts w:ascii="Gill Sans MT" w:hAnsi="Gill Sans MT"/>
          <w:color w:val="808080" w:themeColor="background1" w:themeShade="80"/>
          <w:sz w:val="24"/>
          <w:szCs w:val="24"/>
        </w:rPr>
        <w:t>për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vitin 20</w:t>
      </w:r>
      <w:r w:rsidR="000778E9" w:rsidRPr="00AC2EF0">
        <w:rPr>
          <w:rFonts w:ascii="Gill Sans MT" w:hAnsi="Gill Sans MT"/>
          <w:color w:val="808080" w:themeColor="background1" w:themeShade="80"/>
          <w:sz w:val="24"/>
          <w:szCs w:val="24"/>
        </w:rPr>
        <w:t>20</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parashikimin e bërë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nga Bashkia </w:t>
      </w:r>
      <w:r w:rsidR="00FE5C8A" w:rsidRPr="00AC2EF0">
        <w:rPr>
          <w:rFonts w:ascii="Gill Sans MT" w:hAnsi="Gill Sans MT"/>
          <w:color w:val="808080" w:themeColor="background1" w:themeShade="80"/>
          <w:sz w:val="24"/>
          <w:szCs w:val="24"/>
        </w:rPr>
        <w:t xml:space="preserve">Pogradec </w:t>
      </w:r>
      <w:r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Planin</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Buxhetor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Afatmesëm (PBA) 20</w:t>
      </w:r>
      <w:r w:rsidR="000778E9" w:rsidRPr="00AC2EF0">
        <w:rPr>
          <w:rFonts w:ascii="Gill Sans MT" w:hAnsi="Gill Sans MT"/>
          <w:color w:val="808080" w:themeColor="background1" w:themeShade="80"/>
          <w:sz w:val="24"/>
          <w:szCs w:val="24"/>
        </w:rPr>
        <w:t>20</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20</w:t>
      </w:r>
      <w:r w:rsidR="000778E9" w:rsidRPr="00AC2EF0">
        <w:rPr>
          <w:rFonts w:ascii="Gill Sans MT" w:hAnsi="Gill Sans MT"/>
          <w:color w:val="808080" w:themeColor="background1" w:themeShade="80"/>
          <w:sz w:val="24"/>
          <w:szCs w:val="24"/>
        </w:rPr>
        <w:t>2</w:t>
      </w:r>
      <w:r w:rsidR="007D24BA" w:rsidRPr="00AC2EF0">
        <w:rPr>
          <w:rFonts w:ascii="Gill Sans MT" w:hAnsi="Gill Sans MT"/>
          <w:color w:val="808080" w:themeColor="background1" w:themeShade="80"/>
          <w:sz w:val="24"/>
          <w:szCs w:val="24"/>
        </w:rPr>
        <w:t>2</w:t>
      </w:r>
      <w:r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Po k</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shtu, jan</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rdorur</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si</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kosto</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referente</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edhe</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rllogaritjet</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nga</w:t>
      </w:r>
      <w:r w:rsidR="00FE5C8A" w:rsidRPr="00AC2EF0">
        <w:rPr>
          <w:rFonts w:ascii="Gill Sans MT" w:hAnsi="Gill Sans MT"/>
          <w:color w:val="808080" w:themeColor="background1" w:themeShade="80"/>
          <w:sz w:val="24"/>
          <w:szCs w:val="24"/>
        </w:rPr>
        <w:t xml:space="preserve"> </w:t>
      </w:r>
      <w:r w:rsidR="000778E9" w:rsidRPr="00AC2EF0">
        <w:rPr>
          <w:rFonts w:ascii="Gill Sans MT" w:hAnsi="Gill Sans MT"/>
          <w:color w:val="808080" w:themeColor="background1" w:themeShade="80"/>
          <w:sz w:val="24"/>
          <w:szCs w:val="24"/>
        </w:rPr>
        <w:t>vet</w:t>
      </w:r>
      <w:r w:rsidR="008E1A30" w:rsidRPr="00AC2EF0">
        <w:rPr>
          <w:rFonts w:ascii="Gill Sans MT" w:hAnsi="Gill Sans MT"/>
          <w:color w:val="808080" w:themeColor="background1" w:themeShade="80"/>
          <w:sz w:val="24"/>
          <w:szCs w:val="24"/>
        </w:rPr>
        <w:t>ë</w:t>
      </w:r>
      <w:r w:rsidR="000778E9" w:rsidRPr="00AC2EF0">
        <w:rPr>
          <w:rFonts w:ascii="Gill Sans MT" w:hAnsi="Gill Sans MT"/>
          <w:color w:val="808080" w:themeColor="background1" w:themeShade="80"/>
          <w:sz w:val="24"/>
          <w:szCs w:val="24"/>
        </w:rPr>
        <w:t xml:space="preserve"> PLGP </w:t>
      </w:r>
      <w:r w:rsidRPr="00AC2EF0">
        <w:rPr>
          <w:rFonts w:ascii="Gill Sans MT" w:hAnsi="Gill Sans MT"/>
          <w:color w:val="808080" w:themeColor="background1" w:themeShade="80"/>
          <w:sz w:val="24"/>
          <w:szCs w:val="24"/>
        </w:rPr>
        <w:t>apo kostot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referente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 Planit 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Veprimit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Strategjisë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Kombëtare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për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Barazinë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Gjinore 2016</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2020. </w:t>
      </w:r>
    </w:p>
    <w:p w:rsidR="00616D3D" w:rsidRPr="00AC2EF0" w:rsidRDefault="00616D3D" w:rsidP="00F95D94">
      <w:pPr>
        <w:jc w:val="both"/>
        <w:rPr>
          <w:rFonts w:ascii="Gill Sans MT" w:hAnsi="Gill Sans MT"/>
          <w:color w:val="808080" w:themeColor="background1" w:themeShade="80"/>
          <w:sz w:val="24"/>
          <w:szCs w:val="24"/>
        </w:rPr>
      </w:pPr>
    </w:p>
    <w:p w:rsidR="00301646" w:rsidRPr="00AC2EF0" w:rsidRDefault="008E2228"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Tabela</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me llogaritje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kostove</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paraqitet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menj</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her</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pas </w:t>
      </w:r>
      <w:r w:rsidR="00FE5C8A" w:rsidRPr="00AC2EF0">
        <w:rPr>
          <w:rFonts w:ascii="Gill Sans MT" w:hAnsi="Gill Sans MT"/>
          <w:color w:val="808080" w:themeColor="background1" w:themeShade="80"/>
          <w:sz w:val="24"/>
          <w:szCs w:val="24"/>
        </w:rPr>
        <w:t>matric</w:t>
      </w:r>
      <w:r w:rsidR="00DA73CE">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s </w:t>
      </w:r>
      <w:r w:rsidRPr="00AC2EF0">
        <w:rPr>
          <w:rFonts w:ascii="Gill Sans MT" w:hAnsi="Gill Sans MT"/>
          <w:color w:val="808080" w:themeColor="background1" w:themeShade="80"/>
          <w:sz w:val="24"/>
          <w:szCs w:val="24"/>
        </w:rPr>
        <w:t>s</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veprimeve 2020 – 2023</w:t>
      </w:r>
      <w:r w:rsidR="00A33BCB" w:rsidRPr="00AC2EF0">
        <w:rPr>
          <w:rFonts w:ascii="Gill Sans MT" w:hAnsi="Gill Sans MT"/>
          <w:color w:val="808080" w:themeColor="background1" w:themeShade="80"/>
          <w:sz w:val="24"/>
          <w:szCs w:val="24"/>
        </w:rPr>
        <w:t xml:space="preserve"> (shtojca 6)</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synon</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jap</w:t>
      </w:r>
      <w:r w:rsidR="00DA73CE">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orientim</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nyr</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n se si</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rllogariten</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kostot</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8E1A30"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çdo</w:t>
      </w:r>
      <w:r w:rsidR="00FE5C8A"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Është e rëndësishme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të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mbahet</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në</w:t>
      </w:r>
      <w:r w:rsidR="00FE5C8A" w:rsidRPr="00AC2EF0">
        <w:rPr>
          <w:rFonts w:ascii="Gill Sans MT" w:hAnsi="Gill Sans MT"/>
          <w:color w:val="808080" w:themeColor="background1" w:themeShade="80"/>
          <w:sz w:val="24"/>
          <w:szCs w:val="24"/>
        </w:rPr>
        <w:t xml:space="preserve"> </w:t>
      </w:r>
      <w:r w:rsidR="00DA73CE">
        <w:rPr>
          <w:rFonts w:ascii="Gill Sans MT" w:hAnsi="Gill Sans MT"/>
          <w:color w:val="808080" w:themeColor="background1" w:themeShade="80"/>
          <w:sz w:val="24"/>
          <w:szCs w:val="24"/>
        </w:rPr>
        <w:t>k</w:t>
      </w:r>
      <w:r w:rsidR="00FE5C8A" w:rsidRPr="00AC2EF0">
        <w:rPr>
          <w:rFonts w:ascii="Gill Sans MT" w:hAnsi="Gill Sans MT"/>
          <w:color w:val="808080" w:themeColor="background1" w:themeShade="80"/>
          <w:sz w:val="24"/>
          <w:szCs w:val="24"/>
        </w:rPr>
        <w:t>onsiderat</w:t>
      </w:r>
      <w:r w:rsidR="00DA73CE">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fakti</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që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këto</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përllogaritje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janë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bërë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për</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minimumin e vlerave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që do të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kërkonte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organizimi</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aktiviteteve</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të</w:t>
      </w:r>
      <w:r w:rsidR="00FE5C8A"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 xml:space="preserve">propozuara. </w:t>
      </w:r>
    </w:p>
    <w:p w:rsidR="00301646" w:rsidRPr="00AC2EF0" w:rsidRDefault="00301646" w:rsidP="00F95D94">
      <w:pPr>
        <w:jc w:val="both"/>
        <w:rPr>
          <w:rFonts w:ascii="Gill Sans MT" w:hAnsi="Gill Sans MT"/>
          <w:color w:val="808080" w:themeColor="background1" w:themeShade="80"/>
          <w:sz w:val="24"/>
          <w:szCs w:val="24"/>
        </w:rPr>
      </w:pPr>
    </w:p>
    <w:p w:rsidR="002227EE" w:rsidRPr="00AC2EF0" w:rsidRDefault="008E1A30"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sht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shum</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r</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nd</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sish</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m</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theksohet</w:t>
      </w:r>
      <w:r w:rsidR="00FE5C8A" w:rsidRPr="00AC2EF0">
        <w:rPr>
          <w:rFonts w:ascii="Gill Sans MT" w:hAnsi="Gill Sans MT"/>
          <w:color w:val="808080" w:themeColor="background1" w:themeShade="80"/>
          <w:sz w:val="24"/>
          <w:szCs w:val="24"/>
        </w:rPr>
        <w:t xml:space="preserve"> gjithashtu </w:t>
      </w:r>
      <w:r w:rsidR="00301646" w:rsidRPr="00AC2EF0">
        <w:rPr>
          <w:rFonts w:ascii="Gill Sans MT" w:hAnsi="Gill Sans MT"/>
          <w:color w:val="808080" w:themeColor="background1" w:themeShade="80"/>
          <w:sz w:val="24"/>
          <w:szCs w:val="24"/>
        </w:rPr>
        <w:t>fa</w:t>
      </w:r>
      <w:r w:rsidR="00A33BCB" w:rsidRPr="00AC2EF0">
        <w:rPr>
          <w:rFonts w:ascii="Gill Sans MT" w:hAnsi="Gill Sans MT"/>
          <w:color w:val="808080" w:themeColor="background1" w:themeShade="80"/>
          <w:sz w:val="24"/>
          <w:szCs w:val="24"/>
        </w:rPr>
        <w:t>k</w:t>
      </w:r>
      <w:r w:rsidR="00301646" w:rsidRPr="00AC2EF0">
        <w:rPr>
          <w:rFonts w:ascii="Gill Sans MT" w:hAnsi="Gill Sans MT"/>
          <w:color w:val="808080" w:themeColor="background1" w:themeShade="80"/>
          <w:sz w:val="24"/>
          <w:szCs w:val="24"/>
        </w:rPr>
        <w:t>ti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q</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 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gjitha</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kostot e paraqitura</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jan</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orientuese</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si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dhe</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q</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miratimi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k</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tij</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Plani</w:t>
      </w:r>
      <w:r w:rsidR="00FE5C8A" w:rsidRPr="00AC2EF0">
        <w:rPr>
          <w:rFonts w:ascii="Gill Sans MT" w:hAnsi="Gill Sans MT"/>
          <w:color w:val="808080" w:themeColor="background1" w:themeShade="80"/>
          <w:sz w:val="24"/>
          <w:szCs w:val="24"/>
        </w:rPr>
        <w:t xml:space="preserve"> </w:t>
      </w:r>
      <w:r w:rsidR="00616D3D" w:rsidRPr="00AC2EF0">
        <w:rPr>
          <w:rFonts w:ascii="Gill Sans MT" w:hAnsi="Gill Sans MT"/>
          <w:color w:val="808080" w:themeColor="background1" w:themeShade="80"/>
          <w:sz w:val="24"/>
          <w:szCs w:val="24"/>
        </w:rPr>
        <w:t>Vendor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Veprimit</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p</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Barazin</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Gjinore 2020 -2023, 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kostuar, nuk</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n</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nkupton</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automatikisht</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edhe</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buxhetimin e tij. P</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buxhetuar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dhe</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alokuar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fondet</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p</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rkat</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se</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p</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rvitshme, pa t</w:t>
      </w:r>
      <w:r w:rsidRPr="00AC2EF0">
        <w:rPr>
          <w:rFonts w:ascii="Gill Sans MT" w:hAnsi="Gill Sans MT"/>
          <w:color w:val="808080" w:themeColor="background1" w:themeShade="80"/>
          <w:sz w:val="24"/>
          <w:szCs w:val="24"/>
        </w:rPr>
        <w:t>ë</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cilat</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zbatimi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i</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k</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tij P</w:t>
      </w:r>
      <w:r w:rsidR="008F31D0" w:rsidRPr="00AC2EF0">
        <w:rPr>
          <w:rFonts w:ascii="Gill Sans MT" w:hAnsi="Gill Sans MT"/>
          <w:color w:val="808080" w:themeColor="background1" w:themeShade="80"/>
          <w:sz w:val="24"/>
          <w:szCs w:val="24"/>
        </w:rPr>
        <w:t>V</w:t>
      </w:r>
      <w:r w:rsidR="00301646" w:rsidRPr="00AC2EF0">
        <w:rPr>
          <w:rFonts w:ascii="Gill Sans MT" w:hAnsi="Gill Sans MT"/>
          <w:color w:val="808080" w:themeColor="background1" w:themeShade="80"/>
          <w:sz w:val="24"/>
          <w:szCs w:val="24"/>
        </w:rPr>
        <w:t>VBGJ nuk</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merr</w:t>
      </w:r>
      <w:r w:rsidR="00FE5C8A" w:rsidRPr="00AC2EF0">
        <w:rPr>
          <w:rFonts w:ascii="Gill Sans MT" w:hAnsi="Gill Sans MT"/>
          <w:color w:val="808080" w:themeColor="background1" w:themeShade="80"/>
          <w:sz w:val="24"/>
          <w:szCs w:val="24"/>
        </w:rPr>
        <w:t xml:space="preserve"> </w:t>
      </w:r>
      <w:r w:rsidR="00301646" w:rsidRPr="00AC2EF0">
        <w:rPr>
          <w:rFonts w:ascii="Gill Sans MT" w:hAnsi="Gill Sans MT"/>
          <w:color w:val="808080" w:themeColor="background1" w:themeShade="80"/>
          <w:sz w:val="24"/>
          <w:szCs w:val="24"/>
        </w:rPr>
        <w:t>jet</w:t>
      </w:r>
      <w:r w:rsidRPr="00AC2EF0">
        <w:rPr>
          <w:rFonts w:ascii="Gill Sans MT" w:hAnsi="Gill Sans MT"/>
          <w:color w:val="808080" w:themeColor="background1" w:themeShade="80"/>
          <w:sz w:val="24"/>
          <w:szCs w:val="24"/>
        </w:rPr>
        <w:t>ë</w:t>
      </w:r>
      <w:r w:rsidR="00301646" w:rsidRPr="00AC2EF0">
        <w:rPr>
          <w:rFonts w:ascii="Gill Sans MT" w:hAnsi="Gill Sans MT"/>
          <w:color w:val="808080" w:themeColor="background1" w:themeShade="80"/>
          <w:sz w:val="24"/>
          <w:szCs w:val="24"/>
        </w:rPr>
        <w:t xml:space="preserve">, </w:t>
      </w:r>
      <w:r w:rsidR="008B20A5" w:rsidRPr="008B20A5">
        <w:rPr>
          <w:rFonts w:ascii="Gill Sans MT" w:hAnsi="Gill Sans MT"/>
          <w:b/>
          <w:i/>
          <w:color w:val="808080" w:themeColor="background1" w:themeShade="80"/>
          <w:sz w:val="24"/>
          <w:szCs w:val="24"/>
        </w:rPr>
        <w:t xml:space="preserve">Bashkia Pogradec duhet të përfshijë në parashikimet buxhetore vjetore dhe </w:t>
      </w:r>
      <w:r w:rsidR="008B20A5" w:rsidRPr="008B20A5">
        <w:rPr>
          <w:rFonts w:ascii="Gill Sans MT" w:hAnsi="Gill Sans MT"/>
          <w:b/>
          <w:i/>
          <w:color w:val="808080" w:themeColor="background1" w:themeShade="80"/>
          <w:sz w:val="24"/>
          <w:szCs w:val="24"/>
        </w:rPr>
        <w:lastRenderedPageBreak/>
        <w:t>afatmesme edhe masat e parashikuara në të</w:t>
      </w:r>
      <w:r w:rsidR="002227EE" w:rsidRPr="00AC2EF0">
        <w:rPr>
          <w:rFonts w:ascii="Gill Sans MT" w:hAnsi="Gill Sans MT"/>
          <w:color w:val="808080" w:themeColor="background1" w:themeShade="80"/>
          <w:sz w:val="24"/>
          <w:szCs w:val="24"/>
        </w:rPr>
        <w:t>.</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 xml:space="preserve"> N</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k</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kuad</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r</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edhe</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mb</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shtetja</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dhe</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lobimi</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nga</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vet</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grat</w:t>
      </w:r>
      <w:r w:rsidR="00DA73CE">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k</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shilltare</w:t>
      </w:r>
      <w:r w:rsidR="004F3C50"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për</w:t>
      </w:r>
      <w:r w:rsidR="00DA73CE">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sigurimin e burimeve</w:t>
      </w:r>
      <w:r w:rsidR="004F3C50"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financiare</w:t>
      </w:r>
      <w:r w:rsidR="004F3C50"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për</w:t>
      </w:r>
      <w:r w:rsidR="004F3C50" w:rsidRPr="00AC2EF0">
        <w:rPr>
          <w:rFonts w:ascii="Gill Sans MT" w:hAnsi="Gill Sans MT"/>
          <w:color w:val="808080" w:themeColor="background1" w:themeShade="80"/>
          <w:sz w:val="24"/>
          <w:szCs w:val="24"/>
        </w:rPr>
        <w:t xml:space="preserve"> </w:t>
      </w:r>
      <w:r w:rsidR="00C852CE" w:rsidRPr="00AC2EF0">
        <w:rPr>
          <w:rFonts w:ascii="Gill Sans MT" w:hAnsi="Gill Sans MT"/>
          <w:color w:val="808080" w:themeColor="background1" w:themeShade="80"/>
          <w:sz w:val="24"/>
          <w:szCs w:val="24"/>
        </w:rPr>
        <w:t xml:space="preserve">realizimin e </w:t>
      </w:r>
      <w:r w:rsidR="002227EE" w:rsidRPr="00AC2EF0">
        <w:rPr>
          <w:rFonts w:ascii="Gill Sans MT" w:hAnsi="Gill Sans MT"/>
          <w:color w:val="808080" w:themeColor="background1" w:themeShade="80"/>
          <w:sz w:val="24"/>
          <w:szCs w:val="24"/>
        </w:rPr>
        <w:t>aktiviteteve</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 xml:space="preserve">masave, </w:t>
      </w:r>
      <w:r w:rsidR="00DA73CE" w:rsidRPr="00AC2EF0">
        <w:rPr>
          <w:rFonts w:ascii="Gill Sans MT" w:hAnsi="Gill Sans MT"/>
          <w:color w:val="808080" w:themeColor="background1" w:themeShade="80"/>
          <w:sz w:val="24"/>
          <w:szCs w:val="24"/>
        </w:rPr>
        <w:t>p</w:t>
      </w:r>
      <w:r w:rsidR="00DA73CE">
        <w:rPr>
          <w:rFonts w:ascii="Gill Sans MT" w:hAnsi="Gill Sans MT"/>
          <w:color w:val="808080" w:themeColor="background1" w:themeShade="80"/>
          <w:sz w:val="24"/>
          <w:szCs w:val="24"/>
        </w:rPr>
        <w:t>ë</w:t>
      </w:r>
      <w:r w:rsidR="00DA73CE" w:rsidRPr="00AC2EF0">
        <w:rPr>
          <w:rFonts w:ascii="Gill Sans MT" w:hAnsi="Gill Sans MT"/>
          <w:color w:val="808080" w:themeColor="background1" w:themeShade="80"/>
          <w:sz w:val="24"/>
          <w:szCs w:val="24"/>
        </w:rPr>
        <w:t>rm</w:t>
      </w:r>
      <w:r w:rsidR="00DA73CE">
        <w:rPr>
          <w:rFonts w:ascii="Gill Sans MT" w:hAnsi="Gill Sans MT"/>
          <w:color w:val="808080" w:themeColor="background1" w:themeShade="80"/>
          <w:sz w:val="24"/>
          <w:szCs w:val="24"/>
        </w:rPr>
        <w:t>e</w:t>
      </w:r>
      <w:r w:rsidR="00DA73CE" w:rsidRPr="00AC2EF0">
        <w:rPr>
          <w:rFonts w:ascii="Gill Sans MT" w:hAnsi="Gill Sans MT"/>
          <w:color w:val="808080" w:themeColor="background1" w:themeShade="80"/>
          <w:sz w:val="24"/>
          <w:szCs w:val="24"/>
        </w:rPr>
        <w:t xml:space="preserve">s </w:t>
      </w:r>
      <w:r w:rsidR="002227EE" w:rsidRPr="00AC2EF0">
        <w:rPr>
          <w:rFonts w:ascii="Gill Sans MT" w:hAnsi="Gill Sans MT"/>
          <w:color w:val="808080" w:themeColor="background1" w:themeShade="80"/>
          <w:sz w:val="24"/>
          <w:szCs w:val="24"/>
        </w:rPr>
        <w:t>p</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rfshirjes</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s</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 xml:space="preserve"> tyre n</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buxhete</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vjetore apo afatmesme</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t</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Bashkis</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sht</w:t>
      </w:r>
      <w:r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domosdoshm</w:t>
      </w:r>
      <w:r w:rsidRPr="00AC2EF0">
        <w:rPr>
          <w:rFonts w:ascii="Gill Sans MT" w:hAnsi="Gill Sans MT"/>
          <w:color w:val="808080" w:themeColor="background1" w:themeShade="80"/>
          <w:sz w:val="24"/>
          <w:szCs w:val="24"/>
        </w:rPr>
        <w:t>ë</w:t>
      </w:r>
      <w:r w:rsidR="002227EE" w:rsidRPr="00AC2EF0">
        <w:rPr>
          <w:rFonts w:ascii="Gill Sans MT" w:hAnsi="Gill Sans MT"/>
          <w:color w:val="808080" w:themeColor="background1" w:themeShade="80"/>
          <w:sz w:val="24"/>
          <w:szCs w:val="24"/>
        </w:rPr>
        <w:t xml:space="preserve">ri. </w:t>
      </w:r>
    </w:p>
    <w:p w:rsidR="002227EE" w:rsidRPr="00AC2EF0" w:rsidRDefault="002227EE" w:rsidP="00F95D94">
      <w:pPr>
        <w:jc w:val="both"/>
        <w:rPr>
          <w:rFonts w:ascii="Gill Sans MT" w:hAnsi="Gill Sans MT"/>
          <w:color w:val="808080" w:themeColor="background1" w:themeShade="80"/>
          <w:sz w:val="24"/>
          <w:szCs w:val="24"/>
        </w:rPr>
      </w:pPr>
    </w:p>
    <w:p w:rsidR="00C852CE" w:rsidRPr="00AC2EF0" w:rsidRDefault="00C852CE"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Me rishikimin e përvitshëm</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të Planit </w:t>
      </w:r>
      <w:r w:rsidR="004F3C50" w:rsidRPr="00AC2EF0">
        <w:rPr>
          <w:rFonts w:ascii="Gill Sans MT" w:hAnsi="Gill Sans MT"/>
          <w:color w:val="808080" w:themeColor="background1" w:themeShade="80"/>
          <w:sz w:val="24"/>
          <w:szCs w:val="24"/>
        </w:rPr>
        <w:t xml:space="preserve">Vendor </w:t>
      </w:r>
      <w:r w:rsidRPr="00AC2EF0">
        <w:rPr>
          <w:rFonts w:ascii="Gill Sans MT" w:hAnsi="Gill Sans MT"/>
          <w:color w:val="808080" w:themeColor="background1" w:themeShade="80"/>
          <w:sz w:val="24"/>
          <w:szCs w:val="24"/>
        </w:rPr>
        <w:t>të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Veprimit, </w:t>
      </w:r>
      <w:r w:rsidRPr="00AC2EF0">
        <w:rPr>
          <w:rFonts w:ascii="Gill Sans MT" w:hAnsi="Gill Sans MT"/>
          <w:b/>
          <w:i/>
          <w:color w:val="808080" w:themeColor="background1" w:themeShade="80"/>
          <w:sz w:val="24"/>
          <w:szCs w:val="24"/>
        </w:rPr>
        <w:t>duhet</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bërë</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patjetër</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edhe</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rishikimi</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i</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kostove</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të</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propozuara</w:t>
      </w:r>
      <w:r w:rsidRPr="00AC2EF0">
        <w:rPr>
          <w:rFonts w:ascii="Gill Sans MT" w:hAnsi="Gill Sans MT"/>
          <w:color w:val="808080" w:themeColor="background1" w:themeShade="80"/>
          <w:sz w:val="24"/>
          <w:szCs w:val="24"/>
        </w:rPr>
        <w:t>, bazuar</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edhe</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mënyrën e përfshirjes</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së tyre në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buxhetet</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vjetore apo PBA-të e Bashkisë</w:t>
      </w:r>
      <w:r w:rsidR="004F3C50" w:rsidRPr="00AC2EF0">
        <w:rPr>
          <w:rFonts w:ascii="Gill Sans MT" w:hAnsi="Gill Sans MT"/>
          <w:color w:val="808080" w:themeColor="background1" w:themeShade="80"/>
          <w:sz w:val="24"/>
          <w:szCs w:val="24"/>
        </w:rPr>
        <w:t xml:space="preserve"> Pogradec</w:t>
      </w:r>
      <w:r w:rsidRPr="00AC2EF0">
        <w:rPr>
          <w:rFonts w:ascii="Gill Sans MT" w:hAnsi="Gill Sans MT"/>
          <w:color w:val="808080" w:themeColor="background1" w:themeShade="80"/>
          <w:sz w:val="24"/>
          <w:szCs w:val="24"/>
        </w:rPr>
        <w:t>, si</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marrëveshjet me donatorët apo partnerët e mundshëm. </w:t>
      </w:r>
    </w:p>
    <w:p w:rsidR="00C852CE" w:rsidRPr="00AC2EF0" w:rsidRDefault="00C852CE" w:rsidP="00F95D94">
      <w:pPr>
        <w:jc w:val="both"/>
        <w:rPr>
          <w:rFonts w:ascii="Gill Sans MT" w:hAnsi="Gill Sans MT"/>
          <w:color w:val="808080" w:themeColor="background1" w:themeShade="80"/>
          <w:sz w:val="24"/>
          <w:szCs w:val="24"/>
        </w:rPr>
      </w:pPr>
    </w:p>
    <w:p w:rsidR="00F76751" w:rsidRPr="00AC2EF0" w:rsidRDefault="00F76751"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w:t>
      </w:r>
      <w:r w:rsidR="00F12DBA"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shum</w:t>
      </w:r>
      <w:r w:rsidR="00F12DBA"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detaje, lutemi</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referohuni</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tek</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Matrica e Planit</w:t>
      </w:r>
      <w:r w:rsidR="004F3C50" w:rsidRPr="00AC2EF0">
        <w:rPr>
          <w:rFonts w:ascii="Gill Sans MT" w:hAnsi="Gill Sans MT"/>
          <w:color w:val="808080" w:themeColor="background1" w:themeShade="80"/>
          <w:sz w:val="24"/>
          <w:szCs w:val="24"/>
        </w:rPr>
        <w:t xml:space="preserve"> Vendor</w:t>
      </w:r>
      <w:r w:rsidRPr="00AC2EF0">
        <w:rPr>
          <w:rFonts w:ascii="Gill Sans MT" w:hAnsi="Gill Sans MT"/>
          <w:color w:val="808080" w:themeColor="background1" w:themeShade="80"/>
          <w:sz w:val="24"/>
          <w:szCs w:val="24"/>
        </w:rPr>
        <w:t xml:space="preserve"> t</w:t>
      </w:r>
      <w:r w:rsidR="00F12DBA"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Veprimit</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vijim (pika 5).</w:t>
      </w:r>
    </w:p>
    <w:p w:rsidR="00451E37" w:rsidRPr="00AC2EF0" w:rsidRDefault="00451E37" w:rsidP="00F95D94">
      <w:pPr>
        <w:jc w:val="both"/>
        <w:rPr>
          <w:rFonts w:ascii="Gill Sans MT" w:hAnsi="Gill Sans MT"/>
          <w:color w:val="808080" w:themeColor="background1" w:themeShade="80"/>
          <w:sz w:val="24"/>
          <w:szCs w:val="24"/>
        </w:rPr>
      </w:pPr>
    </w:p>
    <w:p w:rsidR="00451E37" w:rsidRPr="00AC2EF0" w:rsidRDefault="00536419" w:rsidP="00F95D94">
      <w:pPr>
        <w:pStyle w:val="Heading1"/>
        <w:spacing w:before="0"/>
        <w:rPr>
          <w:rFonts w:ascii="Gill Sans MT" w:hAnsi="Gill Sans MT"/>
          <w:color w:val="C00000"/>
          <w:sz w:val="24"/>
          <w:szCs w:val="24"/>
        </w:rPr>
      </w:pPr>
      <w:bookmarkStart w:id="17" w:name="_Toc46734809"/>
      <w:r w:rsidRPr="00AC2EF0">
        <w:rPr>
          <w:rFonts w:ascii="Gill Sans MT" w:hAnsi="Gill Sans MT"/>
          <w:color w:val="C00000"/>
          <w:sz w:val="24"/>
          <w:szCs w:val="24"/>
        </w:rPr>
        <w:t>4. RAPORTIMI DHE MONITORIMI</w:t>
      </w:r>
      <w:bookmarkEnd w:id="17"/>
    </w:p>
    <w:p w:rsidR="00451E37" w:rsidRPr="00AC2EF0" w:rsidRDefault="00F76751" w:rsidP="00F95D94">
      <w:pPr>
        <w:jc w:val="both"/>
        <w:rPr>
          <w:rFonts w:ascii="Gill Sans MT" w:hAnsi="Gill Sans MT"/>
          <w:color w:val="808080" w:themeColor="background1" w:themeShade="80"/>
          <w:sz w:val="24"/>
          <w:szCs w:val="24"/>
        </w:rPr>
      </w:pPr>
      <w:r w:rsidRPr="00AC2EF0">
        <w:rPr>
          <w:rFonts w:ascii="Gill Sans MT" w:hAnsi="Gill Sans MT"/>
          <w:b/>
          <w:i/>
          <w:color w:val="808080" w:themeColor="background1" w:themeShade="80"/>
          <w:sz w:val="24"/>
          <w:szCs w:val="24"/>
        </w:rPr>
        <w:t>Procesi</w:t>
      </w:r>
      <w:r w:rsidR="004F3C50" w:rsidRPr="00AC2EF0">
        <w:rPr>
          <w:rFonts w:ascii="Gill Sans MT" w:hAnsi="Gill Sans MT"/>
          <w:b/>
          <w:i/>
          <w:color w:val="808080" w:themeColor="background1" w:themeShade="80"/>
          <w:sz w:val="24"/>
          <w:szCs w:val="24"/>
        </w:rPr>
        <w:t xml:space="preserve"> </w:t>
      </w:r>
      <w:r w:rsidR="00536419" w:rsidRPr="00AC2EF0">
        <w:rPr>
          <w:rFonts w:ascii="Gill Sans MT" w:hAnsi="Gill Sans MT"/>
          <w:b/>
          <w:i/>
          <w:color w:val="808080" w:themeColor="background1" w:themeShade="80"/>
          <w:sz w:val="24"/>
          <w:szCs w:val="24"/>
        </w:rPr>
        <w:t>i</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raportimit</w:t>
      </w:r>
      <w:r w:rsidR="004F3C50" w:rsidRPr="00AC2EF0">
        <w:rPr>
          <w:rFonts w:ascii="Gill Sans MT" w:hAnsi="Gill Sans MT"/>
          <w:b/>
          <w:i/>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w:t>
      </w:r>
      <w:r w:rsidR="00F719CB">
        <w:rPr>
          <w:rFonts w:ascii="Gill Sans MT" w:hAnsi="Gill Sans MT"/>
          <w:color w:val="808080" w:themeColor="background1" w:themeShade="80"/>
          <w:sz w:val="24"/>
          <w:szCs w:val="24"/>
        </w:rPr>
        <w:t>i</w:t>
      </w:r>
      <w:r w:rsidRPr="00AC2EF0">
        <w:rPr>
          <w:rFonts w:ascii="Gill Sans MT" w:hAnsi="Gill Sans MT"/>
          <w:color w:val="808080" w:themeColor="background1" w:themeShade="80"/>
          <w:sz w:val="24"/>
          <w:szCs w:val="24"/>
        </w:rPr>
        <w:t>vitetet e zbatuara do t</w:t>
      </w:r>
      <w:r w:rsidR="00F12DBA" w:rsidRPr="00AC2EF0">
        <w:rPr>
          <w:rFonts w:ascii="Gill Sans MT" w:hAnsi="Gill Sans MT"/>
          <w:color w:val="808080" w:themeColor="background1" w:themeShade="80"/>
          <w:sz w:val="24"/>
          <w:szCs w:val="24"/>
        </w:rPr>
        <w:t>ë</w:t>
      </w:r>
      <w:r w:rsidR="004F3C50"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kryhet</w:t>
      </w:r>
      <w:r w:rsidR="004F3C50"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nga</w:t>
      </w:r>
      <w:r w:rsidR="004F3C50"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D</w:t>
      </w:r>
      <w:r w:rsidRPr="00AC2EF0">
        <w:rPr>
          <w:rFonts w:ascii="Gill Sans MT" w:hAnsi="Gill Sans MT"/>
          <w:color w:val="808080" w:themeColor="background1" w:themeShade="80"/>
          <w:sz w:val="24"/>
          <w:szCs w:val="24"/>
        </w:rPr>
        <w:t>rejtoria</w:t>
      </w:r>
      <w:r w:rsidR="00620A25" w:rsidRPr="00AC2EF0">
        <w:rPr>
          <w:rFonts w:ascii="Gill Sans MT" w:hAnsi="Gill Sans MT"/>
          <w:color w:val="808080" w:themeColor="background1" w:themeShade="80"/>
          <w:sz w:val="24"/>
          <w:szCs w:val="24"/>
        </w:rPr>
        <w:t xml:space="preserve"> ose Sektori </w:t>
      </w:r>
      <w:r w:rsidR="004F3C50"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rgjegj</w:t>
      </w:r>
      <w:r w:rsidR="00F12DBA" w:rsidRPr="00AC2EF0">
        <w:rPr>
          <w:rFonts w:ascii="Gill Sans MT" w:hAnsi="Gill Sans MT"/>
          <w:color w:val="808080" w:themeColor="background1" w:themeShade="80"/>
          <w:sz w:val="24"/>
          <w:szCs w:val="24"/>
        </w:rPr>
        <w:t>ë</w:t>
      </w:r>
      <w:r w:rsidR="00536419" w:rsidRPr="00AC2EF0">
        <w:rPr>
          <w:rFonts w:ascii="Gill Sans MT" w:hAnsi="Gill Sans MT"/>
          <w:color w:val="808080" w:themeColor="background1" w:themeShade="80"/>
          <w:sz w:val="24"/>
          <w:szCs w:val="24"/>
        </w:rPr>
        <w:t>s</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për</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zbatimin e aktivitetit</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tek</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b/>
          <w:i/>
          <w:color w:val="808080" w:themeColor="background1" w:themeShade="80"/>
          <w:sz w:val="24"/>
          <w:szCs w:val="24"/>
        </w:rPr>
        <w:t>Komisioni</w:t>
      </w:r>
      <w:r w:rsidR="004F3C50" w:rsidRPr="00AC2EF0">
        <w:rPr>
          <w:rFonts w:ascii="Gill Sans MT" w:hAnsi="Gill Sans MT"/>
          <w:b/>
          <w:i/>
          <w:color w:val="808080" w:themeColor="background1" w:themeShade="80"/>
          <w:sz w:val="24"/>
          <w:szCs w:val="24"/>
        </w:rPr>
        <w:t xml:space="preserve"> </w:t>
      </w:r>
      <w:r w:rsidR="00C34AFE" w:rsidRPr="00AC2EF0">
        <w:rPr>
          <w:rFonts w:ascii="Gill Sans MT" w:hAnsi="Gill Sans MT"/>
          <w:b/>
          <w:i/>
          <w:color w:val="808080" w:themeColor="background1" w:themeShade="80"/>
          <w:sz w:val="24"/>
          <w:szCs w:val="24"/>
        </w:rPr>
        <w:t>për</w:t>
      </w:r>
      <w:r w:rsidR="004F3C50" w:rsidRPr="00AC2EF0">
        <w:rPr>
          <w:rFonts w:ascii="Gill Sans MT" w:hAnsi="Gill Sans MT"/>
          <w:b/>
          <w:i/>
          <w:color w:val="808080" w:themeColor="background1" w:themeShade="80"/>
          <w:sz w:val="24"/>
          <w:szCs w:val="24"/>
        </w:rPr>
        <w:t xml:space="preserve"> </w:t>
      </w:r>
      <w:r w:rsidR="00C34AFE" w:rsidRPr="00AC2EF0">
        <w:rPr>
          <w:rFonts w:ascii="Gill Sans MT" w:hAnsi="Gill Sans MT"/>
          <w:b/>
          <w:i/>
          <w:color w:val="808080" w:themeColor="background1" w:themeShade="80"/>
          <w:sz w:val="24"/>
          <w:szCs w:val="24"/>
        </w:rPr>
        <w:t>Barazinë</w:t>
      </w:r>
      <w:r w:rsidR="004F3C50" w:rsidRPr="00AC2EF0">
        <w:rPr>
          <w:rFonts w:ascii="Gill Sans MT" w:hAnsi="Gill Sans MT"/>
          <w:b/>
          <w:i/>
          <w:color w:val="808080" w:themeColor="background1" w:themeShade="80"/>
          <w:sz w:val="24"/>
          <w:szCs w:val="24"/>
        </w:rPr>
        <w:t xml:space="preserve"> </w:t>
      </w:r>
      <w:r w:rsidR="00C34AFE" w:rsidRPr="00AC2EF0">
        <w:rPr>
          <w:rFonts w:ascii="Gill Sans MT" w:hAnsi="Gill Sans MT"/>
          <w:b/>
          <w:i/>
          <w:color w:val="808080" w:themeColor="background1" w:themeShade="80"/>
          <w:sz w:val="24"/>
          <w:szCs w:val="24"/>
        </w:rPr>
        <w:t>Gjinore</w:t>
      </w:r>
      <w:r w:rsidR="004F3C50" w:rsidRPr="00AC2EF0">
        <w:rPr>
          <w:rFonts w:ascii="Gill Sans MT" w:hAnsi="Gill Sans MT"/>
          <w:b/>
          <w:i/>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që do të</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ngrihet me përfaqësues/</w:t>
      </w:r>
      <w:r w:rsidR="004F3C50" w:rsidRPr="00AC2EF0">
        <w:rPr>
          <w:rFonts w:ascii="Gill Sans MT" w:hAnsi="Gill Sans MT"/>
          <w:color w:val="808080" w:themeColor="background1" w:themeShade="80"/>
          <w:sz w:val="24"/>
          <w:szCs w:val="24"/>
        </w:rPr>
        <w:t>pëfaqësuese</w:t>
      </w:r>
      <w:r w:rsidR="00C34AFE" w:rsidRPr="00AC2EF0">
        <w:rPr>
          <w:rFonts w:ascii="Gill Sans MT" w:hAnsi="Gill Sans MT"/>
          <w:color w:val="808080" w:themeColor="background1" w:themeShade="80"/>
          <w:sz w:val="24"/>
          <w:szCs w:val="24"/>
        </w:rPr>
        <w:t xml:space="preserve"> të</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të</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gjitha</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Drejtorive</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të</w:t>
      </w:r>
      <w:r w:rsidR="004F3C50"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Bashkisë, me Urdhër</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të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Kryetarit</w:t>
      </w:r>
      <w:r w:rsidRPr="00AC2EF0">
        <w:rPr>
          <w:rFonts w:ascii="Gill Sans MT" w:hAnsi="Gill Sans MT"/>
          <w:color w:val="808080" w:themeColor="background1" w:themeShade="80"/>
          <w:sz w:val="24"/>
          <w:szCs w:val="24"/>
        </w:rPr>
        <w:t>. Menj</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her</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pas miratimit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Planit</w:t>
      </w:r>
      <w:r w:rsidR="00620A25" w:rsidRPr="00AC2EF0">
        <w:rPr>
          <w:rFonts w:ascii="Gill Sans MT" w:hAnsi="Gill Sans MT"/>
          <w:color w:val="808080" w:themeColor="background1" w:themeShade="80"/>
          <w:sz w:val="24"/>
          <w:szCs w:val="24"/>
        </w:rPr>
        <w:t xml:space="preserve"> Vendor </w:t>
      </w:r>
      <w:r w:rsidR="00C34AFE" w:rsidRPr="00AC2EF0">
        <w:rPr>
          <w:rFonts w:ascii="Gill Sans MT" w:hAnsi="Gill Sans MT"/>
          <w:color w:val="808080" w:themeColor="background1" w:themeShade="80"/>
          <w:sz w:val="24"/>
          <w:szCs w:val="24"/>
        </w:rPr>
        <w:t>të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Veprimit</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për</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Barazinë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Gjinore</w:t>
      </w:r>
      <w:r w:rsidR="00620A25"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2020 -</w:t>
      </w:r>
      <w:r w:rsidR="00620A25"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2023</w:t>
      </w:r>
      <w:r w:rsidRPr="00AC2EF0">
        <w:rPr>
          <w:rFonts w:ascii="Gill Sans MT" w:hAnsi="Gill Sans MT"/>
          <w:color w:val="808080" w:themeColor="background1" w:themeShade="80"/>
          <w:sz w:val="24"/>
          <w:szCs w:val="24"/>
        </w:rPr>
        <w:t xml:space="preserve">, si hap </w:t>
      </w:r>
      <w:r w:rsidR="00536419" w:rsidRPr="00AC2EF0">
        <w:rPr>
          <w:rFonts w:ascii="Gill Sans MT" w:hAnsi="Gill Sans MT"/>
          <w:color w:val="808080" w:themeColor="background1" w:themeShade="80"/>
          <w:sz w:val="24"/>
          <w:szCs w:val="24"/>
        </w:rPr>
        <w:t>i</w:t>
      </w:r>
      <w:r w:rsidR="00620A25" w:rsidRPr="00AC2EF0">
        <w:rPr>
          <w:rFonts w:ascii="Gill Sans MT" w:hAnsi="Gill Sans MT"/>
          <w:color w:val="808080" w:themeColor="background1" w:themeShade="80"/>
          <w:sz w:val="24"/>
          <w:szCs w:val="24"/>
        </w:rPr>
        <w:t xml:space="preserve"> par</w:t>
      </w:r>
      <w:r w:rsidR="00F719CB">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i</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zbatimit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tij, ç</w:t>
      </w:r>
      <w:r w:rsidRPr="00AC2EF0">
        <w:rPr>
          <w:rFonts w:ascii="Gill Sans MT" w:hAnsi="Gill Sans MT"/>
          <w:color w:val="808080" w:themeColor="background1" w:themeShade="80"/>
          <w:sz w:val="24"/>
          <w:szCs w:val="24"/>
        </w:rPr>
        <w:t>do</w:t>
      </w:r>
      <w:r w:rsidR="00620A25" w:rsidRPr="00AC2EF0">
        <w:rPr>
          <w:rFonts w:ascii="Gill Sans MT" w:hAnsi="Gill Sans MT"/>
          <w:color w:val="808080" w:themeColor="background1" w:themeShade="80"/>
          <w:sz w:val="24"/>
          <w:szCs w:val="24"/>
        </w:rPr>
        <w:t xml:space="preserve"> </w:t>
      </w:r>
      <w:r w:rsidR="002227EE" w:rsidRPr="00AC2EF0">
        <w:rPr>
          <w:rFonts w:ascii="Gill Sans MT" w:hAnsi="Gill Sans MT"/>
          <w:color w:val="808080" w:themeColor="background1" w:themeShade="80"/>
          <w:sz w:val="24"/>
          <w:szCs w:val="24"/>
        </w:rPr>
        <w:t>se</w:t>
      </w:r>
      <w:r w:rsidR="00A33BCB" w:rsidRPr="00AC2EF0">
        <w:rPr>
          <w:rFonts w:ascii="Gill Sans MT" w:hAnsi="Gill Sans MT"/>
          <w:color w:val="808080" w:themeColor="background1" w:themeShade="80"/>
          <w:sz w:val="24"/>
          <w:szCs w:val="24"/>
        </w:rPr>
        <w:t>k</w:t>
      </w:r>
      <w:r w:rsidR="002227EE" w:rsidRPr="00AC2EF0">
        <w:rPr>
          <w:rFonts w:ascii="Gill Sans MT" w:hAnsi="Gill Sans MT"/>
          <w:color w:val="808080" w:themeColor="background1" w:themeShade="80"/>
          <w:sz w:val="24"/>
          <w:szCs w:val="24"/>
        </w:rPr>
        <w:t>tor/</w:t>
      </w:r>
      <w:r w:rsidRPr="00AC2EF0">
        <w:rPr>
          <w:rFonts w:ascii="Gill Sans MT" w:hAnsi="Gill Sans MT"/>
          <w:color w:val="808080" w:themeColor="background1" w:themeShade="80"/>
          <w:sz w:val="24"/>
          <w:szCs w:val="24"/>
        </w:rPr>
        <w:t>drejtori</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rgjegj</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se do 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hartoj</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flet</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t e tre</w:t>
      </w:r>
      <w:r w:rsidR="002A28E5" w:rsidRPr="00AC2EF0">
        <w:rPr>
          <w:rFonts w:ascii="Gill Sans MT" w:hAnsi="Gill Sans MT"/>
          <w:color w:val="808080" w:themeColor="background1" w:themeShade="80"/>
          <w:sz w:val="24"/>
          <w:szCs w:val="24"/>
        </w:rPr>
        <w:t>guesve me informacionin</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q</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duhet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mblidhet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dhe</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raportohet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baz</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aktiviteti, por</w:t>
      </w:r>
      <w:r w:rsidR="00620A25" w:rsidRPr="00AC2EF0">
        <w:rPr>
          <w:rFonts w:ascii="Gill Sans MT" w:hAnsi="Gill Sans MT"/>
          <w:color w:val="808080" w:themeColor="background1" w:themeShade="80"/>
          <w:sz w:val="24"/>
          <w:szCs w:val="24"/>
        </w:rPr>
        <w:t xml:space="preserve"> </w:t>
      </w:r>
      <w:r w:rsidR="00536419" w:rsidRPr="00AC2EF0">
        <w:rPr>
          <w:rFonts w:ascii="Gill Sans MT" w:hAnsi="Gill Sans MT"/>
          <w:color w:val="808080" w:themeColor="background1" w:themeShade="80"/>
          <w:sz w:val="24"/>
          <w:szCs w:val="24"/>
        </w:rPr>
        <w:t>e</w:t>
      </w:r>
      <w:r w:rsidRPr="00AC2EF0">
        <w:rPr>
          <w:rFonts w:ascii="Gill Sans MT" w:hAnsi="Gill Sans MT"/>
          <w:color w:val="808080" w:themeColor="background1" w:themeShade="80"/>
          <w:sz w:val="24"/>
          <w:szCs w:val="24"/>
        </w:rPr>
        <w:t>dhe</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baz</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objektivave</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specifike. </w:t>
      </w:r>
      <w:r w:rsidRPr="00AC2EF0">
        <w:rPr>
          <w:rFonts w:ascii="Gill Sans MT" w:hAnsi="Gill Sans MT"/>
          <w:b/>
          <w:i/>
          <w:color w:val="808080" w:themeColor="background1" w:themeShade="80"/>
          <w:sz w:val="24"/>
          <w:szCs w:val="24"/>
        </w:rPr>
        <w:t>Raportimet</w:t>
      </w:r>
      <w:r w:rsidR="00620A25"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mbi</w:t>
      </w:r>
      <w:r w:rsidR="00620A25"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akivitetet</w:t>
      </w:r>
      <w:r w:rsidRPr="00AC2EF0">
        <w:rPr>
          <w:rFonts w:ascii="Gill Sans MT" w:hAnsi="Gill Sans MT"/>
          <w:color w:val="808080" w:themeColor="background1" w:themeShade="80"/>
          <w:sz w:val="24"/>
          <w:szCs w:val="24"/>
        </w:rPr>
        <w:t xml:space="preserve"> do 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jen</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00536419" w:rsidRPr="00AC2EF0">
        <w:rPr>
          <w:rFonts w:ascii="Gill Sans MT" w:hAnsi="Gill Sans MT"/>
          <w:b/>
          <w:i/>
          <w:color w:val="808080" w:themeColor="background1" w:themeShade="80"/>
          <w:sz w:val="24"/>
          <w:szCs w:val="24"/>
        </w:rPr>
        <w:t>periodike (ç</w:t>
      </w:r>
      <w:r w:rsidRPr="00AC2EF0">
        <w:rPr>
          <w:rFonts w:ascii="Gill Sans MT" w:hAnsi="Gill Sans MT"/>
          <w:b/>
          <w:i/>
          <w:color w:val="808080" w:themeColor="background1" w:themeShade="80"/>
          <w:sz w:val="24"/>
          <w:szCs w:val="24"/>
        </w:rPr>
        <w:t>do 3 muaj)</w:t>
      </w:r>
      <w:r w:rsidR="00620A25" w:rsidRPr="00AC2EF0">
        <w:rPr>
          <w:rFonts w:ascii="Gill Sans MT" w:hAnsi="Gill Sans MT"/>
          <w:b/>
          <w:i/>
          <w:color w:val="808080" w:themeColor="background1" w:themeShade="80"/>
          <w:sz w:val="24"/>
          <w:szCs w:val="24"/>
        </w:rPr>
        <w:t xml:space="preserve"> </w:t>
      </w:r>
      <w:r w:rsidRPr="00AC2EF0">
        <w:rPr>
          <w:rFonts w:ascii="Gill Sans MT" w:hAnsi="Gill Sans MT"/>
          <w:color w:val="808080" w:themeColor="background1" w:themeShade="80"/>
          <w:sz w:val="24"/>
          <w:szCs w:val="24"/>
        </w:rPr>
        <w:t>ose</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baz</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k</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rkes</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s</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s</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Komisionit</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për</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Barazinë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Gjinore</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në</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nivel</w:t>
      </w:r>
      <w:r w:rsidR="00620A25" w:rsidRPr="00AC2EF0">
        <w:rPr>
          <w:rFonts w:ascii="Gill Sans MT" w:hAnsi="Gill Sans MT"/>
          <w:color w:val="808080" w:themeColor="background1" w:themeShade="80"/>
          <w:sz w:val="24"/>
          <w:szCs w:val="24"/>
        </w:rPr>
        <w:t xml:space="preserve"> </w:t>
      </w:r>
      <w:r w:rsidR="00C34AFE" w:rsidRPr="00AC2EF0">
        <w:rPr>
          <w:rFonts w:ascii="Gill Sans MT" w:hAnsi="Gill Sans MT"/>
          <w:color w:val="808080" w:themeColor="background1" w:themeShade="80"/>
          <w:sz w:val="24"/>
          <w:szCs w:val="24"/>
        </w:rPr>
        <w:t xml:space="preserve">bashkie, </w:t>
      </w:r>
      <w:r w:rsidRPr="00AC2EF0">
        <w:rPr>
          <w:rFonts w:ascii="Gill Sans MT" w:hAnsi="Gill Sans MT"/>
          <w:color w:val="808080" w:themeColor="background1" w:themeShade="80"/>
          <w:sz w:val="24"/>
          <w:szCs w:val="24"/>
        </w:rPr>
        <w:t>apo Kabinetit</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Kryetarit. </w:t>
      </w:r>
      <w:r w:rsidRPr="00AC2EF0">
        <w:rPr>
          <w:rFonts w:ascii="Gill Sans MT" w:hAnsi="Gill Sans MT"/>
          <w:b/>
          <w:color w:val="808080" w:themeColor="background1" w:themeShade="80"/>
          <w:sz w:val="24"/>
          <w:szCs w:val="24"/>
        </w:rPr>
        <w:t>Raportimet</w:t>
      </w:r>
      <w:r w:rsidR="00620A25" w:rsidRPr="00AC2EF0">
        <w:rPr>
          <w:rFonts w:ascii="Gill Sans MT" w:hAnsi="Gill Sans MT"/>
          <w:b/>
          <w:color w:val="808080" w:themeColor="background1" w:themeShade="80"/>
          <w:sz w:val="24"/>
          <w:szCs w:val="24"/>
        </w:rPr>
        <w:t xml:space="preserve"> </w:t>
      </w:r>
      <w:r w:rsidRPr="00AC2EF0">
        <w:rPr>
          <w:rFonts w:ascii="Gill Sans MT" w:hAnsi="Gill Sans MT"/>
          <w:b/>
          <w:color w:val="808080" w:themeColor="background1" w:themeShade="80"/>
          <w:sz w:val="24"/>
          <w:szCs w:val="24"/>
        </w:rPr>
        <w:t>n</w:t>
      </w:r>
      <w:r w:rsidR="00F12DBA" w:rsidRPr="00AC2EF0">
        <w:rPr>
          <w:rFonts w:ascii="Gill Sans MT" w:hAnsi="Gill Sans MT"/>
          <w:b/>
          <w:color w:val="808080" w:themeColor="background1" w:themeShade="80"/>
          <w:sz w:val="24"/>
          <w:szCs w:val="24"/>
        </w:rPr>
        <w:t>ë</w:t>
      </w:r>
      <w:r w:rsidR="00620A25" w:rsidRPr="00AC2EF0">
        <w:rPr>
          <w:rFonts w:ascii="Gill Sans MT" w:hAnsi="Gill Sans MT"/>
          <w:b/>
          <w:color w:val="808080" w:themeColor="background1" w:themeShade="80"/>
          <w:sz w:val="24"/>
          <w:szCs w:val="24"/>
        </w:rPr>
        <w:t xml:space="preserve"> </w:t>
      </w:r>
      <w:r w:rsidRPr="00AC2EF0">
        <w:rPr>
          <w:rFonts w:ascii="Gill Sans MT" w:hAnsi="Gill Sans MT"/>
          <w:b/>
          <w:color w:val="808080" w:themeColor="background1" w:themeShade="80"/>
          <w:sz w:val="24"/>
          <w:szCs w:val="24"/>
        </w:rPr>
        <w:t>baz</w:t>
      </w:r>
      <w:r w:rsidR="00F12DBA" w:rsidRPr="00AC2EF0">
        <w:rPr>
          <w:rFonts w:ascii="Gill Sans MT" w:hAnsi="Gill Sans MT"/>
          <w:b/>
          <w:color w:val="808080" w:themeColor="background1" w:themeShade="80"/>
          <w:sz w:val="24"/>
          <w:szCs w:val="24"/>
        </w:rPr>
        <w:t>ë</w:t>
      </w:r>
      <w:r w:rsidR="00620A25" w:rsidRPr="00AC2EF0">
        <w:rPr>
          <w:rFonts w:ascii="Gill Sans MT" w:hAnsi="Gill Sans MT"/>
          <w:b/>
          <w:color w:val="808080" w:themeColor="background1" w:themeShade="80"/>
          <w:sz w:val="24"/>
          <w:szCs w:val="24"/>
        </w:rPr>
        <w:t xml:space="preserve"> </w:t>
      </w:r>
      <w:r w:rsidRPr="00AC2EF0">
        <w:rPr>
          <w:rFonts w:ascii="Gill Sans MT" w:hAnsi="Gill Sans MT"/>
          <w:b/>
          <w:color w:val="808080" w:themeColor="background1" w:themeShade="80"/>
          <w:sz w:val="24"/>
          <w:szCs w:val="24"/>
        </w:rPr>
        <w:t>t</w:t>
      </w:r>
      <w:r w:rsidR="00F12DBA" w:rsidRPr="00AC2EF0">
        <w:rPr>
          <w:rFonts w:ascii="Gill Sans MT" w:hAnsi="Gill Sans MT"/>
          <w:b/>
          <w:color w:val="808080" w:themeColor="background1" w:themeShade="80"/>
          <w:sz w:val="24"/>
          <w:szCs w:val="24"/>
        </w:rPr>
        <w:t>ë</w:t>
      </w:r>
      <w:r w:rsidR="00620A25" w:rsidRPr="00AC2EF0">
        <w:rPr>
          <w:rFonts w:ascii="Gill Sans MT" w:hAnsi="Gill Sans MT"/>
          <w:b/>
          <w:color w:val="808080" w:themeColor="background1" w:themeShade="80"/>
          <w:sz w:val="24"/>
          <w:szCs w:val="24"/>
        </w:rPr>
        <w:t xml:space="preserve"> </w:t>
      </w:r>
      <w:r w:rsidRPr="00AC2EF0">
        <w:rPr>
          <w:rFonts w:ascii="Gill Sans MT" w:hAnsi="Gill Sans MT"/>
          <w:b/>
          <w:color w:val="808080" w:themeColor="background1" w:themeShade="80"/>
          <w:sz w:val="24"/>
          <w:szCs w:val="24"/>
        </w:rPr>
        <w:t>objektivave</w:t>
      </w:r>
      <w:r w:rsidR="00620A25" w:rsidRPr="00AC2EF0">
        <w:rPr>
          <w:rFonts w:ascii="Gill Sans MT" w:hAnsi="Gill Sans MT"/>
          <w:b/>
          <w:color w:val="808080" w:themeColor="background1" w:themeShade="80"/>
          <w:sz w:val="24"/>
          <w:szCs w:val="24"/>
        </w:rPr>
        <w:t xml:space="preserve"> </w:t>
      </w:r>
      <w:r w:rsidRPr="00AC2EF0">
        <w:rPr>
          <w:rFonts w:ascii="Gill Sans MT" w:hAnsi="Gill Sans MT"/>
          <w:b/>
          <w:color w:val="808080" w:themeColor="background1" w:themeShade="80"/>
          <w:sz w:val="24"/>
          <w:szCs w:val="24"/>
        </w:rPr>
        <w:t>specifik</w:t>
      </w:r>
      <w:r w:rsidR="00F12DBA" w:rsidRPr="00AC2EF0">
        <w:rPr>
          <w:rFonts w:ascii="Gill Sans MT" w:hAnsi="Gill Sans MT"/>
          <w:b/>
          <w:color w:val="808080" w:themeColor="background1" w:themeShade="80"/>
          <w:sz w:val="24"/>
          <w:szCs w:val="24"/>
        </w:rPr>
        <w:t>ë</w:t>
      </w:r>
      <w:r w:rsidRPr="00AC2EF0">
        <w:rPr>
          <w:rFonts w:ascii="Gill Sans MT" w:hAnsi="Gill Sans MT"/>
          <w:color w:val="808080" w:themeColor="background1" w:themeShade="80"/>
          <w:sz w:val="24"/>
          <w:szCs w:val="24"/>
        </w:rPr>
        <w:t xml:space="preserve"> do t</w:t>
      </w:r>
      <w:r w:rsidR="00F12DBA" w:rsidRPr="00AC2EF0">
        <w:rPr>
          <w:rFonts w:ascii="Gill Sans MT" w:hAnsi="Gill Sans MT"/>
          <w:color w:val="808080" w:themeColor="background1" w:themeShade="80"/>
          <w:sz w:val="24"/>
          <w:szCs w:val="24"/>
        </w:rPr>
        <w:t>ë</w:t>
      </w:r>
      <w:r w:rsidR="00620A25"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p</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rgatiten</w:t>
      </w:r>
      <w:r w:rsidR="00620A25" w:rsidRPr="00AC2EF0">
        <w:rPr>
          <w:rFonts w:ascii="Gill Sans MT" w:hAnsi="Gill Sans MT"/>
          <w:color w:val="808080" w:themeColor="background1" w:themeShade="80"/>
          <w:sz w:val="24"/>
          <w:szCs w:val="24"/>
        </w:rPr>
        <w:t xml:space="preserve"> </w:t>
      </w:r>
      <w:r w:rsidRPr="00AC2EF0">
        <w:rPr>
          <w:rFonts w:ascii="Gill Sans MT" w:hAnsi="Gill Sans MT"/>
          <w:b/>
          <w:i/>
          <w:color w:val="808080" w:themeColor="background1" w:themeShade="80"/>
          <w:sz w:val="24"/>
          <w:szCs w:val="24"/>
        </w:rPr>
        <w:t>dy</w:t>
      </w:r>
      <w:r w:rsidR="00620A25" w:rsidRPr="00AC2EF0">
        <w:rPr>
          <w:rFonts w:ascii="Gill Sans MT" w:hAnsi="Gill Sans MT"/>
          <w:b/>
          <w:i/>
          <w:color w:val="808080" w:themeColor="background1" w:themeShade="80"/>
          <w:sz w:val="24"/>
          <w:szCs w:val="24"/>
        </w:rPr>
        <w:t xml:space="preserve"> her</w:t>
      </w:r>
      <w:r w:rsidR="00F719CB">
        <w:rPr>
          <w:rFonts w:ascii="Gill Sans MT" w:hAnsi="Gill Sans MT"/>
          <w:b/>
          <w:i/>
          <w:color w:val="808080" w:themeColor="background1" w:themeShade="80"/>
          <w:sz w:val="24"/>
          <w:szCs w:val="24"/>
        </w:rPr>
        <w:t>ë</w:t>
      </w:r>
      <w:r w:rsidR="00620A25"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n</w:t>
      </w:r>
      <w:r w:rsidR="00F12DBA" w:rsidRPr="00AC2EF0">
        <w:rPr>
          <w:rFonts w:ascii="Gill Sans MT" w:hAnsi="Gill Sans MT"/>
          <w:b/>
          <w:i/>
          <w:color w:val="808080" w:themeColor="background1" w:themeShade="80"/>
          <w:sz w:val="24"/>
          <w:szCs w:val="24"/>
        </w:rPr>
        <w:t>ë</w:t>
      </w:r>
      <w:r w:rsidR="00536419" w:rsidRPr="00AC2EF0">
        <w:rPr>
          <w:rFonts w:ascii="Gill Sans MT" w:hAnsi="Gill Sans MT"/>
          <w:b/>
          <w:i/>
          <w:color w:val="808080" w:themeColor="background1" w:themeShade="80"/>
          <w:sz w:val="24"/>
          <w:szCs w:val="24"/>
        </w:rPr>
        <w:t xml:space="preserve"> vit (çdo</w:t>
      </w:r>
      <w:r w:rsidRPr="00AC2EF0">
        <w:rPr>
          <w:rFonts w:ascii="Gill Sans MT" w:hAnsi="Gill Sans MT"/>
          <w:b/>
          <w:i/>
          <w:color w:val="808080" w:themeColor="background1" w:themeShade="80"/>
          <w:sz w:val="24"/>
          <w:szCs w:val="24"/>
        </w:rPr>
        <w:t xml:space="preserve"> 6 muaj)</w:t>
      </w:r>
      <w:r w:rsidRPr="00AC2EF0">
        <w:rPr>
          <w:rFonts w:ascii="Gill Sans MT" w:hAnsi="Gill Sans MT"/>
          <w:color w:val="808080" w:themeColor="background1" w:themeShade="80"/>
          <w:sz w:val="24"/>
          <w:szCs w:val="24"/>
        </w:rPr>
        <w:t xml:space="preserve">. </w:t>
      </w:r>
    </w:p>
    <w:p w:rsidR="002227EE" w:rsidRPr="00AC2EF0" w:rsidRDefault="002227EE" w:rsidP="00F95D94">
      <w:pPr>
        <w:jc w:val="both"/>
        <w:rPr>
          <w:rFonts w:ascii="Gill Sans MT" w:hAnsi="Gill Sans MT"/>
          <w:color w:val="808080" w:themeColor="background1" w:themeShade="80"/>
          <w:sz w:val="24"/>
          <w:szCs w:val="24"/>
        </w:rPr>
      </w:pPr>
    </w:p>
    <w:p w:rsidR="00475E8F" w:rsidRPr="00AC2EF0" w:rsidRDefault="00F76751" w:rsidP="00F95D94">
      <w:pPr>
        <w:jc w:val="both"/>
        <w:rPr>
          <w:rFonts w:ascii="Gill Sans MT" w:hAnsi="Gill Sans MT"/>
          <w:color w:val="808080" w:themeColor="background1" w:themeShade="80"/>
          <w:sz w:val="24"/>
          <w:szCs w:val="24"/>
        </w:rPr>
      </w:pPr>
      <w:r w:rsidRPr="00AC2EF0">
        <w:rPr>
          <w:rFonts w:ascii="Gill Sans MT" w:hAnsi="Gill Sans MT"/>
          <w:b/>
          <w:i/>
          <w:color w:val="808080" w:themeColor="background1" w:themeShade="80"/>
          <w:sz w:val="24"/>
          <w:szCs w:val="24"/>
        </w:rPr>
        <w:t>Monitorimi</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color w:val="808080" w:themeColor="background1" w:themeShade="80"/>
          <w:sz w:val="24"/>
          <w:szCs w:val="24"/>
        </w:rPr>
        <w:t>i</w:t>
      </w:r>
      <w:r w:rsidR="000B3508"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zbatimit</w:t>
      </w:r>
      <w:r w:rsidR="000B3508"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Pr="00AC2EF0">
        <w:rPr>
          <w:rFonts w:ascii="Gill Sans MT" w:hAnsi="Gill Sans MT"/>
          <w:color w:val="808080" w:themeColor="background1" w:themeShade="80"/>
          <w:sz w:val="24"/>
          <w:szCs w:val="24"/>
        </w:rPr>
        <w:t xml:space="preserve"> P</w:t>
      </w:r>
      <w:r w:rsidR="00F12DBA" w:rsidRPr="00AC2EF0">
        <w:rPr>
          <w:rFonts w:ascii="Gill Sans MT" w:hAnsi="Gill Sans MT"/>
          <w:color w:val="808080" w:themeColor="background1" w:themeShade="80"/>
          <w:sz w:val="24"/>
          <w:szCs w:val="24"/>
        </w:rPr>
        <w:t>l</w:t>
      </w:r>
      <w:r w:rsidRPr="00AC2EF0">
        <w:rPr>
          <w:rFonts w:ascii="Gill Sans MT" w:hAnsi="Gill Sans MT"/>
          <w:color w:val="808080" w:themeColor="background1" w:themeShade="80"/>
          <w:sz w:val="24"/>
          <w:szCs w:val="24"/>
        </w:rPr>
        <w:t xml:space="preserve">anit </w:t>
      </w:r>
      <w:r w:rsidR="000B3508" w:rsidRPr="00AC2EF0">
        <w:rPr>
          <w:rFonts w:ascii="Gill Sans MT" w:hAnsi="Gill Sans MT"/>
          <w:color w:val="808080" w:themeColor="background1" w:themeShade="80"/>
          <w:sz w:val="24"/>
          <w:szCs w:val="24"/>
        </w:rPr>
        <w:t xml:space="preserve">Vendor </w:t>
      </w:r>
      <w:r w:rsidRPr="00AC2EF0">
        <w:rPr>
          <w:rFonts w:ascii="Gill Sans MT" w:hAnsi="Gill Sans MT"/>
          <w:color w:val="808080" w:themeColor="background1" w:themeShade="80"/>
          <w:sz w:val="24"/>
          <w:szCs w:val="24"/>
        </w:rPr>
        <w:t>t</w:t>
      </w:r>
      <w:r w:rsidR="00F12DBA"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Veprimit</w:t>
      </w:r>
      <w:r w:rsidR="000B3508" w:rsidRPr="00AC2EF0">
        <w:rPr>
          <w:rFonts w:ascii="Gill Sans MT" w:hAnsi="Gill Sans MT"/>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u w:val="single"/>
        </w:rPr>
        <w:t>në</w:t>
      </w:r>
      <w:r w:rsidR="000B3508" w:rsidRPr="00AC2EF0">
        <w:rPr>
          <w:rFonts w:ascii="Gill Sans MT" w:hAnsi="Gill Sans MT"/>
          <w:b/>
          <w:i/>
          <w:color w:val="808080" w:themeColor="background1" w:themeShade="80"/>
          <w:sz w:val="24"/>
          <w:szCs w:val="24"/>
          <w:u w:val="single"/>
        </w:rPr>
        <w:t xml:space="preserve"> </w:t>
      </w:r>
      <w:r w:rsidR="00F12DBA" w:rsidRPr="00AC2EF0">
        <w:rPr>
          <w:rFonts w:ascii="Gill Sans MT" w:hAnsi="Gill Sans MT"/>
          <w:b/>
          <w:i/>
          <w:color w:val="808080" w:themeColor="background1" w:themeShade="80"/>
          <w:sz w:val="24"/>
          <w:szCs w:val="24"/>
          <w:u w:val="single"/>
        </w:rPr>
        <w:t>nivel</w:t>
      </w:r>
      <w:r w:rsidR="000B3508" w:rsidRPr="00AC2EF0">
        <w:rPr>
          <w:rFonts w:ascii="Gill Sans MT" w:hAnsi="Gill Sans MT"/>
          <w:b/>
          <w:i/>
          <w:color w:val="808080" w:themeColor="background1" w:themeShade="80"/>
          <w:sz w:val="24"/>
          <w:szCs w:val="24"/>
          <w:u w:val="single"/>
        </w:rPr>
        <w:t xml:space="preserve"> </w:t>
      </w:r>
      <w:r w:rsidR="00F12DBA" w:rsidRPr="00AC2EF0">
        <w:rPr>
          <w:rFonts w:ascii="Gill Sans MT" w:hAnsi="Gill Sans MT"/>
          <w:b/>
          <w:i/>
          <w:color w:val="808080" w:themeColor="background1" w:themeShade="80"/>
          <w:sz w:val="24"/>
          <w:szCs w:val="24"/>
          <w:u w:val="single"/>
        </w:rPr>
        <w:t>të</w:t>
      </w:r>
      <w:r w:rsidR="000B3508" w:rsidRPr="00AC2EF0">
        <w:rPr>
          <w:rFonts w:ascii="Gill Sans MT" w:hAnsi="Gill Sans MT"/>
          <w:b/>
          <w:i/>
          <w:color w:val="808080" w:themeColor="background1" w:themeShade="80"/>
          <w:sz w:val="24"/>
          <w:szCs w:val="24"/>
          <w:u w:val="single"/>
        </w:rPr>
        <w:t xml:space="preserve"> </w:t>
      </w:r>
      <w:r w:rsidR="00F12DBA" w:rsidRPr="00AC2EF0">
        <w:rPr>
          <w:rFonts w:ascii="Gill Sans MT" w:hAnsi="Gill Sans MT"/>
          <w:b/>
          <w:i/>
          <w:color w:val="808080" w:themeColor="background1" w:themeShade="80"/>
          <w:sz w:val="24"/>
          <w:szCs w:val="24"/>
          <w:u w:val="single"/>
        </w:rPr>
        <w:t>objektivave</w:t>
      </w:r>
      <w:r w:rsidR="00F12DBA" w:rsidRPr="00AC2EF0">
        <w:rPr>
          <w:rFonts w:ascii="Gill Sans MT" w:hAnsi="Gill Sans MT"/>
          <w:color w:val="808080" w:themeColor="background1" w:themeShade="80"/>
          <w:sz w:val="24"/>
          <w:szCs w:val="24"/>
        </w:rPr>
        <w:t xml:space="preserve"> do të</w:t>
      </w:r>
      <w:r w:rsidR="000B3508" w:rsidRPr="00AC2EF0">
        <w:rPr>
          <w:rFonts w:ascii="Gill Sans MT" w:hAnsi="Gill Sans MT"/>
          <w:color w:val="808080" w:themeColor="background1" w:themeShade="80"/>
          <w:sz w:val="24"/>
          <w:szCs w:val="24"/>
        </w:rPr>
        <w:t xml:space="preserve"> </w:t>
      </w:r>
      <w:r w:rsidR="00F12DBA" w:rsidRPr="00AC2EF0">
        <w:rPr>
          <w:rFonts w:ascii="Gill Sans MT" w:hAnsi="Gill Sans MT"/>
          <w:color w:val="808080" w:themeColor="background1" w:themeShade="80"/>
          <w:sz w:val="24"/>
          <w:szCs w:val="24"/>
        </w:rPr>
        <w:t>kryhet</w:t>
      </w:r>
      <w:r w:rsidR="000B3508" w:rsidRPr="00AC2EF0">
        <w:rPr>
          <w:rFonts w:ascii="Gill Sans MT" w:hAnsi="Gill Sans MT"/>
          <w:color w:val="808080" w:themeColor="background1" w:themeShade="80"/>
          <w:sz w:val="24"/>
          <w:szCs w:val="24"/>
        </w:rPr>
        <w:t xml:space="preserve"> </w:t>
      </w:r>
      <w:r w:rsidR="00F12DBA" w:rsidRPr="00AC2EF0">
        <w:rPr>
          <w:rFonts w:ascii="Gill Sans MT" w:hAnsi="Gill Sans MT"/>
          <w:color w:val="808080" w:themeColor="background1" w:themeShade="80"/>
          <w:sz w:val="24"/>
          <w:szCs w:val="24"/>
        </w:rPr>
        <w:t>nga</w:t>
      </w:r>
      <w:r w:rsidR="000B3508" w:rsidRPr="00AC2EF0">
        <w:rPr>
          <w:rFonts w:ascii="Gill Sans MT" w:hAnsi="Gill Sans MT"/>
          <w:color w:val="808080" w:themeColor="background1" w:themeShade="80"/>
          <w:sz w:val="24"/>
          <w:szCs w:val="24"/>
        </w:rPr>
        <w:t xml:space="preserve"> </w:t>
      </w:r>
      <w:r w:rsidR="00C34AFE" w:rsidRPr="00AC2EF0">
        <w:rPr>
          <w:rFonts w:ascii="Gill Sans MT" w:hAnsi="Gill Sans MT"/>
          <w:b/>
          <w:i/>
          <w:color w:val="808080" w:themeColor="background1" w:themeShade="80"/>
          <w:sz w:val="24"/>
          <w:szCs w:val="24"/>
        </w:rPr>
        <w:t>Komision</w:t>
      </w:r>
      <w:r w:rsidR="00683C9B" w:rsidRPr="00AC2EF0">
        <w:rPr>
          <w:rFonts w:ascii="Gill Sans MT" w:hAnsi="Gill Sans MT"/>
          <w:b/>
          <w:i/>
          <w:color w:val="808080" w:themeColor="background1" w:themeShade="80"/>
          <w:sz w:val="24"/>
          <w:szCs w:val="24"/>
        </w:rPr>
        <w:t>i</w:t>
      </w:r>
      <w:r w:rsidR="000B3508" w:rsidRPr="00AC2EF0">
        <w:rPr>
          <w:rFonts w:ascii="Gill Sans MT" w:hAnsi="Gill Sans MT"/>
          <w:b/>
          <w:i/>
          <w:color w:val="808080" w:themeColor="background1" w:themeShade="80"/>
          <w:sz w:val="24"/>
          <w:szCs w:val="24"/>
        </w:rPr>
        <w:t xml:space="preserve"> </w:t>
      </w:r>
      <w:r w:rsidR="00683C9B" w:rsidRPr="00AC2EF0">
        <w:rPr>
          <w:rFonts w:ascii="Gill Sans MT" w:hAnsi="Gill Sans MT"/>
          <w:b/>
          <w:i/>
          <w:color w:val="808080" w:themeColor="background1" w:themeShade="80"/>
          <w:sz w:val="24"/>
          <w:szCs w:val="24"/>
        </w:rPr>
        <w:t>për</w:t>
      </w:r>
      <w:r w:rsidR="000B3508" w:rsidRPr="00AC2EF0">
        <w:rPr>
          <w:rFonts w:ascii="Gill Sans MT" w:hAnsi="Gill Sans MT"/>
          <w:b/>
          <w:i/>
          <w:color w:val="808080" w:themeColor="background1" w:themeShade="80"/>
          <w:sz w:val="24"/>
          <w:szCs w:val="24"/>
        </w:rPr>
        <w:t xml:space="preserve"> </w:t>
      </w:r>
      <w:r w:rsidR="00683C9B" w:rsidRPr="00AC2EF0">
        <w:rPr>
          <w:rFonts w:ascii="Gill Sans MT" w:hAnsi="Gill Sans MT"/>
          <w:b/>
          <w:i/>
          <w:color w:val="808080" w:themeColor="background1" w:themeShade="80"/>
          <w:sz w:val="24"/>
          <w:szCs w:val="24"/>
        </w:rPr>
        <w:t>Barazinë</w:t>
      </w:r>
      <w:r w:rsidR="000B3508" w:rsidRPr="00AC2EF0">
        <w:rPr>
          <w:rFonts w:ascii="Gill Sans MT" w:hAnsi="Gill Sans MT"/>
          <w:b/>
          <w:i/>
          <w:color w:val="808080" w:themeColor="background1" w:themeShade="80"/>
          <w:sz w:val="24"/>
          <w:szCs w:val="24"/>
        </w:rPr>
        <w:t xml:space="preserve"> </w:t>
      </w:r>
      <w:r w:rsidR="00683C9B" w:rsidRPr="00AC2EF0">
        <w:rPr>
          <w:rFonts w:ascii="Gill Sans MT" w:hAnsi="Gill Sans MT"/>
          <w:b/>
          <w:i/>
          <w:color w:val="808080" w:themeColor="background1" w:themeShade="80"/>
          <w:sz w:val="24"/>
          <w:szCs w:val="24"/>
        </w:rPr>
        <w:t>Gjinore</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rPr>
        <w:t>në</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rPr>
        <w:t>nivel</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rPr>
        <w:t>të</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rPr>
        <w:t>Këshillit</w:t>
      </w:r>
      <w:r w:rsidR="000B3508" w:rsidRPr="00AC2EF0">
        <w:rPr>
          <w:rFonts w:ascii="Gill Sans MT" w:hAnsi="Gill Sans MT"/>
          <w:b/>
          <w:i/>
          <w:color w:val="808080" w:themeColor="background1" w:themeShade="80"/>
          <w:sz w:val="24"/>
          <w:szCs w:val="24"/>
        </w:rPr>
        <w:t xml:space="preserve"> </w:t>
      </w:r>
      <w:r w:rsidR="00F12DBA" w:rsidRPr="00AC2EF0">
        <w:rPr>
          <w:rFonts w:ascii="Gill Sans MT" w:hAnsi="Gill Sans MT"/>
          <w:b/>
          <w:i/>
          <w:color w:val="808080" w:themeColor="background1" w:themeShade="80"/>
          <w:sz w:val="24"/>
          <w:szCs w:val="24"/>
        </w:rPr>
        <w:t>Bashkiak</w:t>
      </w:r>
      <w:r w:rsidR="00475E8F" w:rsidRPr="00AC2EF0">
        <w:rPr>
          <w:rFonts w:ascii="Gill Sans MT" w:hAnsi="Gill Sans MT"/>
          <w:b/>
          <w:i/>
          <w:color w:val="808080" w:themeColor="background1" w:themeShade="80"/>
          <w:sz w:val="24"/>
          <w:szCs w:val="24"/>
        </w:rPr>
        <w:t xml:space="preserve">. </w:t>
      </w:r>
    </w:p>
    <w:p w:rsidR="00475E8F" w:rsidRPr="00AC2EF0" w:rsidRDefault="00475E8F" w:rsidP="00F95D94">
      <w:pPr>
        <w:jc w:val="both"/>
        <w:rPr>
          <w:rFonts w:ascii="Gill Sans MT" w:hAnsi="Gill Sans MT"/>
          <w:color w:val="808080" w:themeColor="background1" w:themeShade="80"/>
          <w:sz w:val="24"/>
          <w:szCs w:val="24"/>
        </w:rPr>
      </w:pPr>
    </w:p>
    <w:p w:rsidR="00AF398B" w:rsidRPr="00AC2EF0" w:rsidRDefault="00F12DBA" w:rsidP="00F95D94">
      <w:pPr>
        <w:jc w:val="both"/>
        <w:rPr>
          <w:rFonts w:ascii="Gill Sans MT" w:hAnsi="Gill Sans MT"/>
          <w:color w:val="808080" w:themeColor="background1" w:themeShade="80"/>
          <w:sz w:val="24"/>
          <w:szCs w:val="24"/>
        </w:rPr>
      </w:pPr>
      <w:r w:rsidRPr="00AC2EF0">
        <w:rPr>
          <w:rFonts w:ascii="Gill Sans MT" w:hAnsi="Gill Sans MT"/>
          <w:color w:val="808080" w:themeColor="background1" w:themeShade="80"/>
          <w:sz w:val="24"/>
          <w:szCs w:val="24"/>
        </w:rPr>
        <w:t>Bazuar</w:t>
      </w:r>
      <w:r w:rsidR="000B3508"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0B3508" w:rsidRPr="00AC2EF0">
        <w:rPr>
          <w:rFonts w:ascii="Gill Sans MT" w:hAnsi="Gill Sans MT"/>
          <w:color w:val="808080" w:themeColor="background1" w:themeShade="80"/>
          <w:sz w:val="24"/>
          <w:szCs w:val="24"/>
        </w:rPr>
        <w:t xml:space="preserve"> </w:t>
      </w:r>
      <w:r w:rsidRPr="00AC2EF0">
        <w:rPr>
          <w:rFonts w:ascii="Gill Sans MT" w:hAnsi="Gill Sans MT"/>
          <w:color w:val="808080" w:themeColor="background1" w:themeShade="80"/>
          <w:sz w:val="24"/>
          <w:szCs w:val="24"/>
        </w:rPr>
        <w:t xml:space="preserve">monitorimin e kryer, </w:t>
      </w:r>
      <w:r w:rsidR="000B3508" w:rsidRPr="00AC2EF0">
        <w:rPr>
          <w:rFonts w:ascii="Gill Sans MT" w:hAnsi="Gill Sans MT"/>
          <w:color w:val="808080" w:themeColor="background1" w:themeShade="80"/>
          <w:sz w:val="24"/>
          <w:szCs w:val="24"/>
        </w:rPr>
        <w:t>PV</w:t>
      </w:r>
      <w:r w:rsidR="00475E8F" w:rsidRPr="00AC2EF0">
        <w:rPr>
          <w:rFonts w:ascii="Gill Sans MT" w:hAnsi="Gill Sans MT"/>
          <w:color w:val="808080" w:themeColor="background1" w:themeShade="80"/>
          <w:sz w:val="24"/>
          <w:szCs w:val="24"/>
        </w:rPr>
        <w:t>VBGJ duhet</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Pr="00AC2EF0">
        <w:rPr>
          <w:rFonts w:ascii="Gill Sans MT" w:hAnsi="Gill Sans MT"/>
          <w:b/>
          <w:i/>
          <w:color w:val="808080" w:themeColor="background1" w:themeShade="80"/>
          <w:sz w:val="24"/>
          <w:szCs w:val="24"/>
        </w:rPr>
        <w:t>rishikohet</w:t>
      </w:r>
      <w:r w:rsidR="000B3508"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dhe</w:t>
      </w:r>
      <w:r w:rsidR="000B3508" w:rsidRPr="00AC2EF0">
        <w:rPr>
          <w:rFonts w:ascii="Gill Sans MT" w:hAnsi="Gill Sans MT"/>
          <w:b/>
          <w:i/>
          <w:color w:val="808080" w:themeColor="background1" w:themeShade="80"/>
          <w:sz w:val="24"/>
          <w:szCs w:val="24"/>
        </w:rPr>
        <w:t xml:space="preserve"> </w:t>
      </w:r>
      <w:r w:rsidRPr="00AC2EF0">
        <w:rPr>
          <w:rFonts w:ascii="Gill Sans MT" w:hAnsi="Gill Sans MT"/>
          <w:b/>
          <w:i/>
          <w:color w:val="808080" w:themeColor="background1" w:themeShade="80"/>
          <w:sz w:val="24"/>
          <w:szCs w:val="24"/>
        </w:rPr>
        <w:t>përmirësohet</w:t>
      </w:r>
      <w:r w:rsidR="000B3508" w:rsidRPr="00AC2EF0">
        <w:rPr>
          <w:rFonts w:ascii="Gill Sans MT" w:hAnsi="Gill Sans MT"/>
          <w:b/>
          <w:i/>
          <w:color w:val="808080" w:themeColor="background1" w:themeShade="80"/>
          <w:sz w:val="24"/>
          <w:szCs w:val="24"/>
        </w:rPr>
        <w:t xml:space="preserve"> </w:t>
      </w:r>
      <w:r w:rsidRPr="00AC2EF0">
        <w:rPr>
          <w:rFonts w:ascii="Gill Sans MT" w:hAnsi="Gill Sans MT"/>
          <w:color w:val="808080" w:themeColor="background1" w:themeShade="80"/>
          <w:sz w:val="24"/>
          <w:szCs w:val="24"/>
        </w:rPr>
        <w:t>në</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m</w:t>
      </w:r>
      <w:r w:rsidR="008E1A30" w:rsidRPr="00AC2EF0">
        <w:rPr>
          <w:rFonts w:ascii="Gill Sans MT" w:hAnsi="Gill Sans MT"/>
          <w:color w:val="808080" w:themeColor="background1" w:themeShade="80"/>
          <w:sz w:val="24"/>
          <w:szCs w:val="24"/>
        </w:rPr>
        <w:t>ë</w:t>
      </w:r>
      <w:r w:rsidR="00475E8F" w:rsidRPr="00AC2EF0">
        <w:rPr>
          <w:rFonts w:ascii="Gill Sans MT" w:hAnsi="Gill Sans MT"/>
          <w:color w:val="808080" w:themeColor="background1" w:themeShade="80"/>
          <w:sz w:val="24"/>
          <w:szCs w:val="24"/>
        </w:rPr>
        <w:t>nyr</w:t>
      </w:r>
      <w:r w:rsidR="008E1A30"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periodike</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dhe</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pakt</w:t>
      </w:r>
      <w:r w:rsidR="008E1A30" w:rsidRPr="00AC2EF0">
        <w:rPr>
          <w:rFonts w:ascii="Gill Sans MT" w:hAnsi="Gill Sans MT"/>
          <w:color w:val="808080" w:themeColor="background1" w:themeShade="80"/>
          <w:sz w:val="24"/>
          <w:szCs w:val="24"/>
        </w:rPr>
        <w:t>ë</w:t>
      </w:r>
      <w:r w:rsidR="00475E8F" w:rsidRPr="00AC2EF0">
        <w:rPr>
          <w:rFonts w:ascii="Gill Sans MT" w:hAnsi="Gill Sans MT"/>
          <w:color w:val="808080" w:themeColor="background1" w:themeShade="80"/>
          <w:sz w:val="24"/>
          <w:szCs w:val="24"/>
        </w:rPr>
        <w:t>n</w:t>
      </w:r>
      <w:r w:rsidR="000B3508" w:rsidRPr="00AC2EF0">
        <w:rPr>
          <w:rFonts w:ascii="Gill Sans MT" w:hAnsi="Gill Sans MT"/>
          <w:color w:val="808080" w:themeColor="background1" w:themeShade="80"/>
          <w:sz w:val="24"/>
          <w:szCs w:val="24"/>
        </w:rPr>
        <w:t xml:space="preserve"> ç</w:t>
      </w:r>
      <w:r w:rsidR="00475E8F" w:rsidRPr="00AC2EF0">
        <w:rPr>
          <w:rFonts w:ascii="Gill Sans MT" w:hAnsi="Gill Sans MT"/>
          <w:color w:val="808080" w:themeColor="background1" w:themeShade="80"/>
          <w:sz w:val="24"/>
          <w:szCs w:val="24"/>
        </w:rPr>
        <w:t>do</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nj</w:t>
      </w:r>
      <w:r w:rsidR="008E1A30" w:rsidRPr="00AC2EF0">
        <w:rPr>
          <w:rFonts w:ascii="Gill Sans MT" w:hAnsi="Gill Sans MT"/>
          <w:color w:val="808080" w:themeColor="background1" w:themeShade="80"/>
          <w:sz w:val="24"/>
          <w:szCs w:val="24"/>
        </w:rPr>
        <w:t>ë</w:t>
      </w:r>
      <w:r w:rsidR="00475E8F" w:rsidRPr="00AC2EF0">
        <w:rPr>
          <w:rFonts w:ascii="Gill Sans MT" w:hAnsi="Gill Sans MT"/>
          <w:color w:val="808080" w:themeColor="background1" w:themeShade="80"/>
          <w:sz w:val="24"/>
          <w:szCs w:val="24"/>
        </w:rPr>
        <w:t xml:space="preserve"> vit nga data e fillimit</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zbatimit</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t</w:t>
      </w:r>
      <w:r w:rsidR="008E1A30" w:rsidRPr="00AC2EF0">
        <w:rPr>
          <w:rFonts w:ascii="Gill Sans MT" w:hAnsi="Gill Sans MT"/>
          <w:color w:val="808080" w:themeColor="background1" w:themeShade="80"/>
          <w:sz w:val="24"/>
          <w:szCs w:val="24"/>
        </w:rPr>
        <w:t>ë</w:t>
      </w:r>
      <w:r w:rsidR="000B3508" w:rsidRPr="00AC2EF0">
        <w:rPr>
          <w:rFonts w:ascii="Gill Sans MT" w:hAnsi="Gill Sans MT"/>
          <w:color w:val="808080" w:themeColor="background1" w:themeShade="80"/>
          <w:sz w:val="24"/>
          <w:szCs w:val="24"/>
        </w:rPr>
        <w:t xml:space="preserve"> </w:t>
      </w:r>
      <w:r w:rsidR="00475E8F" w:rsidRPr="00AC2EF0">
        <w:rPr>
          <w:rFonts w:ascii="Gill Sans MT" w:hAnsi="Gill Sans MT"/>
          <w:color w:val="808080" w:themeColor="background1" w:themeShade="80"/>
          <w:sz w:val="24"/>
          <w:szCs w:val="24"/>
        </w:rPr>
        <w:t>tij.</w:t>
      </w:r>
    </w:p>
    <w:p w:rsidR="006B582C" w:rsidRDefault="006B582C" w:rsidP="00F95D94">
      <w:pPr>
        <w:pStyle w:val="Heading1"/>
        <w:spacing w:before="0"/>
        <w:rPr>
          <w:rFonts w:ascii="Gill Sans MT" w:hAnsi="Gill Sans MT"/>
          <w:color w:val="808080" w:themeColor="background1" w:themeShade="80"/>
          <w:sz w:val="24"/>
          <w:szCs w:val="24"/>
        </w:rPr>
        <w:sectPr w:rsidR="006B582C" w:rsidSect="007D24BA">
          <w:headerReference w:type="even" r:id="rId10"/>
          <w:headerReference w:type="default" r:id="rId11"/>
          <w:footerReference w:type="default" r:id="rId12"/>
          <w:headerReference w:type="first" r:id="rId13"/>
          <w:footerReference w:type="first" r:id="rId14"/>
          <w:pgSz w:w="11907" w:h="16839" w:orient="landscape" w:code="9"/>
          <w:pgMar w:top="1440" w:right="1440" w:bottom="1440" w:left="1440" w:header="720" w:footer="720" w:gutter="0"/>
          <w:cols w:space="720"/>
          <w:titlePg/>
          <w:docGrid w:linePitch="360"/>
        </w:sectPr>
      </w:pPr>
    </w:p>
    <w:p w:rsidR="007D24BA" w:rsidRPr="00AC2EF0" w:rsidRDefault="006B582C" w:rsidP="00F95D94">
      <w:pPr>
        <w:pStyle w:val="Heading1"/>
        <w:spacing w:before="0"/>
        <w:rPr>
          <w:rFonts w:ascii="Gill Sans MT" w:hAnsi="Gill Sans MT"/>
          <w:color w:val="C00000"/>
          <w:sz w:val="24"/>
          <w:szCs w:val="24"/>
        </w:rPr>
      </w:pPr>
      <w:bookmarkStart w:id="18" w:name="_Toc46734810"/>
      <w:r w:rsidRPr="00AC2EF0">
        <w:rPr>
          <w:rFonts w:ascii="Gill Sans MT" w:hAnsi="Gill Sans MT"/>
          <w:color w:val="C00000"/>
          <w:sz w:val="24"/>
          <w:szCs w:val="24"/>
        </w:rPr>
        <w:lastRenderedPageBreak/>
        <w:t>5</w:t>
      </w:r>
      <w:r w:rsidR="00A648C5" w:rsidRPr="00AC2EF0">
        <w:rPr>
          <w:rFonts w:ascii="Gill Sans MT" w:hAnsi="Gill Sans MT"/>
          <w:color w:val="C00000"/>
          <w:sz w:val="24"/>
          <w:szCs w:val="24"/>
        </w:rPr>
        <w:t xml:space="preserve">. </w:t>
      </w:r>
      <w:r w:rsidR="00F76751" w:rsidRPr="00AC2EF0">
        <w:rPr>
          <w:rFonts w:ascii="Gill Sans MT" w:hAnsi="Gill Sans MT"/>
          <w:color w:val="C00000"/>
          <w:sz w:val="24"/>
          <w:szCs w:val="24"/>
        </w:rPr>
        <w:t xml:space="preserve">MATRICA E PLANIT </w:t>
      </w:r>
      <w:r w:rsidR="004F6FEB" w:rsidRPr="00AC2EF0">
        <w:rPr>
          <w:rFonts w:ascii="Gill Sans MT" w:hAnsi="Gill Sans MT"/>
          <w:color w:val="C00000"/>
          <w:sz w:val="24"/>
          <w:szCs w:val="24"/>
        </w:rPr>
        <w:t>VENDOR</w:t>
      </w:r>
      <w:r w:rsidRPr="00AC2EF0">
        <w:rPr>
          <w:rFonts w:ascii="Gill Sans MT" w:hAnsi="Gill Sans MT"/>
          <w:color w:val="C00000"/>
          <w:sz w:val="24"/>
          <w:szCs w:val="24"/>
        </w:rPr>
        <w:t xml:space="preserve"> </w:t>
      </w:r>
      <w:r w:rsidR="00F76751" w:rsidRPr="00AC2EF0">
        <w:rPr>
          <w:rFonts w:ascii="Gill Sans MT" w:hAnsi="Gill Sans MT"/>
          <w:color w:val="C00000"/>
          <w:sz w:val="24"/>
          <w:szCs w:val="24"/>
        </w:rPr>
        <w:t>T</w:t>
      </w:r>
      <w:r w:rsidR="00F12DBA" w:rsidRPr="00AC2EF0">
        <w:rPr>
          <w:rFonts w:ascii="Gill Sans MT" w:hAnsi="Gill Sans MT"/>
          <w:color w:val="C00000"/>
          <w:sz w:val="24"/>
          <w:szCs w:val="24"/>
        </w:rPr>
        <w:t>Ë</w:t>
      </w:r>
      <w:r w:rsidR="00F76751" w:rsidRPr="00AC2EF0">
        <w:rPr>
          <w:rFonts w:ascii="Gill Sans MT" w:hAnsi="Gill Sans MT"/>
          <w:color w:val="C00000"/>
          <w:sz w:val="24"/>
          <w:szCs w:val="24"/>
        </w:rPr>
        <w:t xml:space="preserve"> VEPRIMIT </w:t>
      </w:r>
      <w:r w:rsidRPr="00AC2EF0">
        <w:rPr>
          <w:rFonts w:ascii="Gill Sans MT" w:hAnsi="Gill Sans MT"/>
          <w:color w:val="C00000"/>
          <w:sz w:val="24"/>
          <w:szCs w:val="24"/>
        </w:rPr>
        <w:t>P</w:t>
      </w:r>
      <w:r w:rsidR="008E1A30" w:rsidRPr="00AC2EF0">
        <w:rPr>
          <w:rFonts w:ascii="Gill Sans MT" w:hAnsi="Gill Sans MT"/>
          <w:color w:val="C00000"/>
          <w:sz w:val="24"/>
          <w:szCs w:val="24"/>
        </w:rPr>
        <w:t>Ë</w:t>
      </w:r>
      <w:r w:rsidRPr="00AC2EF0">
        <w:rPr>
          <w:rFonts w:ascii="Gill Sans MT" w:hAnsi="Gill Sans MT"/>
          <w:color w:val="C00000"/>
          <w:sz w:val="24"/>
          <w:szCs w:val="24"/>
        </w:rPr>
        <w:t>R BARAZIN</w:t>
      </w:r>
      <w:r w:rsidR="008E1A30" w:rsidRPr="00AC2EF0">
        <w:rPr>
          <w:rFonts w:ascii="Gill Sans MT" w:hAnsi="Gill Sans MT"/>
          <w:color w:val="C00000"/>
          <w:sz w:val="24"/>
          <w:szCs w:val="24"/>
        </w:rPr>
        <w:t>Ë</w:t>
      </w:r>
      <w:r w:rsidRPr="00AC2EF0">
        <w:rPr>
          <w:rFonts w:ascii="Gill Sans MT" w:hAnsi="Gill Sans MT"/>
          <w:color w:val="C00000"/>
          <w:sz w:val="24"/>
          <w:szCs w:val="24"/>
        </w:rPr>
        <w:t xml:space="preserve"> GJINORE</w:t>
      </w:r>
      <w:bookmarkEnd w:id="18"/>
    </w:p>
    <w:p w:rsidR="00AF398B" w:rsidRPr="00AC2EF0" w:rsidRDefault="006B582C" w:rsidP="00CE7CD9">
      <w:pPr>
        <w:pStyle w:val="Heading1"/>
        <w:spacing w:before="0"/>
        <w:rPr>
          <w:rFonts w:ascii="Gill Sans MT" w:hAnsi="Gill Sans MT"/>
          <w:color w:val="C00000"/>
          <w:sz w:val="24"/>
          <w:szCs w:val="24"/>
        </w:rPr>
      </w:pPr>
      <w:bookmarkStart w:id="19" w:name="_Toc46734811"/>
      <w:r w:rsidRPr="00AC2EF0">
        <w:rPr>
          <w:rFonts w:ascii="Gill Sans MT" w:hAnsi="Gill Sans MT"/>
          <w:color w:val="C00000"/>
          <w:sz w:val="24"/>
          <w:szCs w:val="24"/>
        </w:rPr>
        <w:t>SHTATOR 2020 – SHTATOR 2023</w:t>
      </w:r>
      <w:bookmarkEnd w:id="19"/>
    </w:p>
    <w:tbl>
      <w:tblPr>
        <w:tblStyle w:val="TableGrid"/>
        <w:tblpPr w:leftFromText="180" w:rightFromText="180" w:vertAnchor="page" w:horzAnchor="margin" w:tblpXSpec="center" w:tblpY="2451"/>
        <w:tblW w:w="15588" w:type="dxa"/>
        <w:tblLayout w:type="fixed"/>
        <w:tblLook w:val="04A0"/>
      </w:tblPr>
      <w:tblGrid>
        <w:gridCol w:w="685"/>
        <w:gridCol w:w="2142"/>
        <w:gridCol w:w="22"/>
        <w:gridCol w:w="1692"/>
        <w:gridCol w:w="1327"/>
        <w:gridCol w:w="1288"/>
        <w:gridCol w:w="1232"/>
        <w:gridCol w:w="1122"/>
        <w:gridCol w:w="1128"/>
        <w:gridCol w:w="1203"/>
        <w:gridCol w:w="1203"/>
        <w:gridCol w:w="1118"/>
        <w:gridCol w:w="1426"/>
      </w:tblGrid>
      <w:tr w:rsidR="006B582C" w:rsidRPr="00AC2EF0" w:rsidTr="004F0B25">
        <w:tc>
          <w:tcPr>
            <w:tcW w:w="2827" w:type="dxa"/>
            <w:gridSpan w:val="2"/>
            <w:shd w:val="clear" w:color="auto" w:fill="auto"/>
          </w:tcPr>
          <w:p w:rsidR="006B582C" w:rsidRPr="00AC2EF0" w:rsidRDefault="006B582C" w:rsidP="006B582C">
            <w:pPr>
              <w:jc w:val="both"/>
              <w:rPr>
                <w:rFonts w:ascii="Gill Sans MT" w:hAnsi="Gill Sans MT"/>
                <w:b/>
                <w:color w:val="C00000"/>
              </w:rPr>
            </w:pPr>
            <w:r w:rsidRPr="00AC2EF0">
              <w:rPr>
                <w:rFonts w:ascii="Gill Sans MT" w:hAnsi="Gill Sans MT"/>
                <w:b/>
                <w:color w:val="C00000"/>
              </w:rPr>
              <w:t>Qëllimi</w:t>
            </w:r>
            <w:r w:rsidR="003A5DFC" w:rsidRPr="00AC2EF0">
              <w:rPr>
                <w:rFonts w:ascii="Gill Sans MT" w:hAnsi="Gill Sans MT"/>
                <w:b/>
                <w:color w:val="C00000"/>
              </w:rPr>
              <w:t xml:space="preserve"> </w:t>
            </w:r>
            <w:r w:rsidRPr="00AC2EF0">
              <w:rPr>
                <w:rFonts w:ascii="Gill Sans MT" w:hAnsi="Gill Sans MT"/>
                <w:b/>
                <w:color w:val="C00000"/>
              </w:rPr>
              <w:t>strategjik (QS) 1.:</w:t>
            </w:r>
          </w:p>
        </w:tc>
        <w:tc>
          <w:tcPr>
            <w:tcW w:w="12761" w:type="dxa"/>
            <w:gridSpan w:val="11"/>
            <w:shd w:val="clear" w:color="auto" w:fill="auto"/>
          </w:tcPr>
          <w:p w:rsidR="006B582C" w:rsidRPr="00AC2EF0" w:rsidRDefault="00593F02" w:rsidP="00593F02">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Përmbushja e angazhimit publik zyrtar të Bashkisë Pogradec ndaj parimit të barazisë ndërmjet grave dhe burrave në jetën vendore</w:t>
            </w:r>
          </w:p>
        </w:tc>
      </w:tr>
      <w:tr w:rsidR="006B582C" w:rsidRPr="00AC2EF0" w:rsidTr="004F0B25">
        <w:tc>
          <w:tcPr>
            <w:tcW w:w="2827" w:type="dxa"/>
            <w:gridSpan w:val="2"/>
            <w:shd w:val="clear" w:color="auto" w:fill="auto"/>
          </w:tcPr>
          <w:p w:rsidR="006B582C" w:rsidRPr="00AC2EF0" w:rsidRDefault="006B582C" w:rsidP="006B582C">
            <w:pPr>
              <w:jc w:val="both"/>
              <w:rPr>
                <w:rFonts w:ascii="Gill Sans MT" w:hAnsi="Gill Sans MT"/>
                <w:b/>
                <w:color w:val="4A442A" w:themeColor="background2" w:themeShade="40"/>
              </w:rPr>
            </w:pPr>
            <w:r w:rsidRPr="00AC2EF0">
              <w:rPr>
                <w:rFonts w:ascii="Gill Sans MT" w:hAnsi="Gill Sans MT"/>
                <w:b/>
                <w:color w:val="C00000"/>
              </w:rPr>
              <w:t>Rezultatet e pritshme QS 1.:</w:t>
            </w:r>
          </w:p>
        </w:tc>
        <w:tc>
          <w:tcPr>
            <w:tcW w:w="12761" w:type="dxa"/>
            <w:gridSpan w:val="11"/>
            <w:shd w:val="clear" w:color="auto" w:fill="auto"/>
          </w:tcPr>
          <w:p w:rsidR="006B582C" w:rsidRPr="00AC2EF0" w:rsidRDefault="006B582C" w:rsidP="00832BEA">
            <w:pPr>
              <w:jc w:val="both"/>
              <w:rPr>
                <w:rFonts w:ascii="Gill Sans MT" w:hAnsi="Gill Sans MT"/>
                <w:b/>
                <w:color w:val="4A442A" w:themeColor="background2" w:themeShade="40"/>
              </w:rPr>
            </w:pPr>
            <w:r w:rsidRPr="00AC2EF0">
              <w:rPr>
                <w:rFonts w:ascii="Gill Sans MT" w:hAnsi="Gill Sans MT"/>
                <w:b/>
                <w:color w:val="808080" w:themeColor="background1" w:themeShade="80"/>
              </w:rPr>
              <w:t>(i) Angazhimi</w:t>
            </w:r>
            <w:r w:rsidR="00832BEA" w:rsidRPr="00AC2EF0">
              <w:rPr>
                <w:rFonts w:ascii="Gill Sans MT" w:hAnsi="Gill Sans MT"/>
                <w:b/>
                <w:color w:val="808080" w:themeColor="background1" w:themeShade="80"/>
              </w:rPr>
              <w:t xml:space="preserve"> publi</w:t>
            </w:r>
            <w:r w:rsidR="000645FA">
              <w:rPr>
                <w:rFonts w:ascii="Gill Sans MT" w:hAnsi="Gill Sans MT"/>
                <w:b/>
                <w:color w:val="808080" w:themeColor="background1" w:themeShade="80"/>
              </w:rPr>
              <w:t>k</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zyrtar</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i</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Bashkisë</w:t>
            </w:r>
            <w:r w:rsidR="00832BEA" w:rsidRPr="00AC2EF0">
              <w:rPr>
                <w:rFonts w:ascii="Gill Sans MT" w:hAnsi="Gill Sans MT"/>
                <w:b/>
                <w:color w:val="808080" w:themeColor="background1" w:themeShade="80"/>
              </w:rPr>
              <w:t xml:space="preserve"> Pogradec </w:t>
            </w:r>
            <w:r w:rsidRPr="00AC2EF0">
              <w:rPr>
                <w:rFonts w:ascii="Gill Sans MT" w:hAnsi="Gill Sans MT"/>
                <w:b/>
                <w:color w:val="808080" w:themeColor="background1" w:themeShade="80"/>
              </w:rPr>
              <w:t>për</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barazinë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ndërmjet grave dhe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burrave, 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rejave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dhe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rinjve, vajzave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dhe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djemve</w:t>
            </w:r>
            <w:r w:rsidRPr="00AC2EF0">
              <w:rPr>
                <w:rFonts w:ascii="Gill Sans MT" w:hAnsi="Gill Sans MT"/>
                <w:b/>
                <w:color w:val="4A442A" w:themeColor="background2" w:themeShade="40"/>
              </w:rPr>
              <w:t xml:space="preserve">, </w:t>
            </w:r>
            <w:r w:rsidRPr="00AC2EF0">
              <w:rPr>
                <w:rFonts w:ascii="Gill Sans MT" w:hAnsi="Gill Sans MT"/>
                <w:b/>
                <w:i/>
                <w:color w:val="C00000"/>
              </w:rPr>
              <w:t>i</w:t>
            </w:r>
            <w:r w:rsidR="00832BEA" w:rsidRPr="00AC2EF0">
              <w:rPr>
                <w:rFonts w:ascii="Gill Sans MT" w:hAnsi="Gill Sans MT"/>
                <w:b/>
                <w:i/>
                <w:color w:val="C00000"/>
              </w:rPr>
              <w:t xml:space="preserve"> </w:t>
            </w:r>
            <w:r w:rsidRPr="00AC2EF0">
              <w:rPr>
                <w:rFonts w:ascii="Gill Sans MT" w:hAnsi="Gill Sans MT"/>
                <w:b/>
                <w:i/>
                <w:color w:val="C00000"/>
              </w:rPr>
              <w:t>dukshëm</w:t>
            </w:r>
            <w:r w:rsidR="00832BEA" w:rsidRPr="00AC2EF0">
              <w:rPr>
                <w:rFonts w:ascii="Gill Sans MT" w:hAnsi="Gill Sans MT"/>
                <w:b/>
                <w:i/>
                <w:color w:val="C00000"/>
              </w:rPr>
              <w:t xml:space="preserve"> </w:t>
            </w:r>
            <w:r w:rsidRPr="00AC2EF0">
              <w:rPr>
                <w:rFonts w:ascii="Gill Sans MT" w:hAnsi="Gill Sans MT"/>
                <w:b/>
                <w:i/>
                <w:color w:val="C00000"/>
              </w:rPr>
              <w:t>dhe</w:t>
            </w:r>
            <w:r w:rsidR="00832BEA" w:rsidRPr="00AC2EF0">
              <w:rPr>
                <w:rFonts w:ascii="Gill Sans MT" w:hAnsi="Gill Sans MT"/>
                <w:b/>
                <w:i/>
                <w:color w:val="C00000"/>
              </w:rPr>
              <w:t xml:space="preserve"> </w:t>
            </w:r>
            <w:r w:rsidRPr="00AC2EF0">
              <w:rPr>
                <w:rFonts w:ascii="Gill Sans MT" w:hAnsi="Gill Sans MT"/>
                <w:b/>
                <w:i/>
                <w:color w:val="C00000"/>
              </w:rPr>
              <w:t>i</w:t>
            </w:r>
            <w:r w:rsidR="00832BEA" w:rsidRPr="00AC2EF0">
              <w:rPr>
                <w:rFonts w:ascii="Gill Sans MT" w:hAnsi="Gill Sans MT"/>
                <w:b/>
                <w:i/>
                <w:color w:val="C00000"/>
              </w:rPr>
              <w:t xml:space="preserve"> </w:t>
            </w:r>
            <w:r w:rsidRPr="00AC2EF0">
              <w:rPr>
                <w:rFonts w:ascii="Gill Sans MT" w:hAnsi="Gill Sans MT"/>
                <w:b/>
                <w:i/>
                <w:color w:val="C00000"/>
              </w:rPr>
              <w:t>matshëm</w:t>
            </w:r>
          </w:p>
        </w:tc>
      </w:tr>
      <w:tr w:rsidR="006B582C" w:rsidRPr="00AC2EF0" w:rsidTr="004F0B25">
        <w:tc>
          <w:tcPr>
            <w:tcW w:w="2827" w:type="dxa"/>
            <w:gridSpan w:val="2"/>
            <w:shd w:val="clear" w:color="auto" w:fill="auto"/>
          </w:tcPr>
          <w:p w:rsidR="006B582C" w:rsidRPr="00AC2EF0" w:rsidRDefault="006B582C" w:rsidP="006B582C">
            <w:pPr>
              <w:jc w:val="both"/>
              <w:rPr>
                <w:rFonts w:ascii="Gill Sans MT" w:hAnsi="Gill Sans MT"/>
                <w:b/>
                <w:color w:val="B00000"/>
              </w:rPr>
            </w:pPr>
            <w:r w:rsidRPr="00AC2EF0">
              <w:rPr>
                <w:rFonts w:ascii="Gill Sans MT" w:hAnsi="Gill Sans MT"/>
                <w:b/>
                <w:color w:val="B00000"/>
              </w:rPr>
              <w:t xml:space="preserve">Objektivispecifik (OS) 1.1:                     </w:t>
            </w:r>
          </w:p>
        </w:tc>
        <w:tc>
          <w:tcPr>
            <w:tcW w:w="12761" w:type="dxa"/>
            <w:gridSpan w:val="11"/>
            <w:shd w:val="clear" w:color="auto" w:fill="auto"/>
          </w:tcPr>
          <w:p w:rsidR="006B582C" w:rsidRPr="004F0B25" w:rsidRDefault="00593F02" w:rsidP="00593F02">
            <w:pPr>
              <w:jc w:val="both"/>
              <w:rPr>
                <w:rFonts w:ascii="Gill Sans MT" w:hAnsi="Gill Sans MT"/>
                <w:b/>
                <w:color w:val="808080" w:themeColor="background1" w:themeShade="80"/>
              </w:rPr>
            </w:pPr>
            <w:r w:rsidRPr="004F0B25">
              <w:rPr>
                <w:rFonts w:ascii="Gill Sans MT" w:hAnsi="Gill Sans MT"/>
                <w:b/>
                <w:color w:val="808080" w:themeColor="background1" w:themeShade="80"/>
              </w:rPr>
              <w:t>Të ndërmerren veprime konkrete për të raportuar publikisht dhe rregullisht mbi përparimin e Bashkisë Pogradec për të siguruar në praktikë barazinë ndërmjet grave dhe burrave në jetën vendore</w:t>
            </w:r>
          </w:p>
        </w:tc>
      </w:tr>
      <w:tr w:rsidR="006B582C" w:rsidRPr="00AC2EF0" w:rsidTr="004F0B25">
        <w:tc>
          <w:tcPr>
            <w:tcW w:w="2827" w:type="dxa"/>
            <w:gridSpan w:val="2"/>
            <w:shd w:val="clear" w:color="auto" w:fill="auto"/>
          </w:tcPr>
          <w:p w:rsidR="006B582C" w:rsidRPr="00AC2EF0" w:rsidRDefault="006B582C" w:rsidP="006B582C">
            <w:pPr>
              <w:jc w:val="both"/>
              <w:rPr>
                <w:rFonts w:ascii="Gill Sans MT" w:hAnsi="Gill Sans MT"/>
                <w:b/>
                <w:color w:val="B00000"/>
              </w:rPr>
            </w:pPr>
            <w:r w:rsidRPr="00AC2EF0">
              <w:rPr>
                <w:rFonts w:ascii="Gill Sans MT" w:hAnsi="Gill Sans MT"/>
                <w:b/>
                <w:color w:val="B00000"/>
              </w:rPr>
              <w:t>Treguesipër OS 1.1:</w:t>
            </w:r>
          </w:p>
        </w:tc>
        <w:tc>
          <w:tcPr>
            <w:tcW w:w="12761" w:type="dxa"/>
            <w:gridSpan w:val="11"/>
            <w:shd w:val="clear" w:color="auto" w:fill="auto"/>
          </w:tcPr>
          <w:p w:rsidR="006B582C" w:rsidRPr="00AC2EF0" w:rsidRDefault="006B582C" w:rsidP="002B57D7">
            <w:pPr>
              <w:jc w:val="both"/>
              <w:rPr>
                <w:rFonts w:ascii="Gill Sans MT" w:hAnsi="Gill Sans MT"/>
                <w:b/>
                <w:color w:val="4A442A" w:themeColor="background2" w:themeShade="40"/>
              </w:rPr>
            </w:pPr>
            <w:r w:rsidRPr="00AC2EF0">
              <w:rPr>
                <w:rFonts w:ascii="Gill Sans MT" w:hAnsi="Gill Sans MT"/>
                <w:b/>
                <w:i/>
                <w:color w:val="B00000"/>
              </w:rPr>
              <w:t>Deri në</w:t>
            </w:r>
            <w:r w:rsidR="00832BEA" w:rsidRPr="00AC2EF0">
              <w:rPr>
                <w:rFonts w:ascii="Gill Sans MT" w:hAnsi="Gill Sans MT"/>
                <w:b/>
                <w:i/>
                <w:color w:val="B00000"/>
              </w:rPr>
              <w:t xml:space="preserve"> </w:t>
            </w:r>
            <w:r w:rsidRPr="00AC2EF0">
              <w:rPr>
                <w:rFonts w:ascii="Gill Sans MT" w:hAnsi="Gill Sans MT"/>
                <w:b/>
                <w:i/>
                <w:color w:val="B00000"/>
              </w:rPr>
              <w:t>vitin 2023</w:t>
            </w:r>
            <w:r w:rsidRPr="00AC2EF0">
              <w:rPr>
                <w:rFonts w:ascii="Gill Sans MT" w:hAnsi="Gill Sans MT"/>
                <w:b/>
                <w:color w:val="4A442A" w:themeColor="background2" w:themeShade="40"/>
              </w:rPr>
              <w:t xml:space="preserve">, </w:t>
            </w:r>
            <w:r w:rsidRPr="00AC2EF0">
              <w:rPr>
                <w:rFonts w:ascii="Gill Sans MT" w:hAnsi="Gill Sans MT"/>
                <w:b/>
                <w:color w:val="808080" w:themeColor="background1" w:themeShade="80"/>
              </w:rPr>
              <w:t>raportimi</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mbi</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përparimin e bërë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dhe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dedikimi</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i</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burimeve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nevojshme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për</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çuar</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më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përpara</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sigurimin</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praktikë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barazi</w:t>
            </w:r>
            <w:r w:rsidR="00832BEA" w:rsidRPr="00AC2EF0">
              <w:rPr>
                <w:rFonts w:ascii="Gill Sans MT" w:hAnsi="Gill Sans MT"/>
                <w:b/>
                <w:color w:val="808080" w:themeColor="background1" w:themeShade="80"/>
              </w:rPr>
              <w:t>s</w:t>
            </w:r>
            <w:r w:rsidRPr="00AC2EF0">
              <w:rPr>
                <w:rFonts w:ascii="Gill Sans MT" w:hAnsi="Gill Sans MT"/>
                <w:b/>
                <w:color w:val="808080" w:themeColor="background1" w:themeShade="80"/>
              </w:rPr>
              <w:t>ë</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ndërmjet grave dhe</w:t>
            </w:r>
            <w:r w:rsidR="00832BEA"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 xml:space="preserve">burrave, </w:t>
            </w:r>
            <w:r w:rsidRPr="00AC2EF0">
              <w:rPr>
                <w:rFonts w:ascii="Gill Sans MT" w:hAnsi="Gill Sans MT"/>
                <w:b/>
                <w:i/>
                <w:color w:val="C00000"/>
              </w:rPr>
              <w:t>i</w:t>
            </w:r>
            <w:r w:rsidR="00832BEA" w:rsidRPr="00AC2EF0">
              <w:rPr>
                <w:rFonts w:ascii="Gill Sans MT" w:hAnsi="Gill Sans MT"/>
                <w:b/>
                <w:i/>
                <w:color w:val="C00000"/>
              </w:rPr>
              <w:t xml:space="preserve"> </w:t>
            </w:r>
            <w:r w:rsidRPr="00AC2EF0">
              <w:rPr>
                <w:rFonts w:ascii="Gill Sans MT" w:hAnsi="Gill Sans MT"/>
                <w:b/>
                <w:i/>
                <w:color w:val="C00000"/>
              </w:rPr>
              <w:t>kthyer</w:t>
            </w:r>
            <w:r w:rsidR="00832BEA" w:rsidRPr="00AC2EF0">
              <w:rPr>
                <w:rFonts w:ascii="Gill Sans MT" w:hAnsi="Gill Sans MT"/>
                <w:b/>
                <w:i/>
                <w:color w:val="C00000"/>
              </w:rPr>
              <w:t xml:space="preserve"> </w:t>
            </w:r>
            <w:r w:rsidRPr="00AC2EF0">
              <w:rPr>
                <w:rFonts w:ascii="Gill Sans MT" w:hAnsi="Gill Sans MT"/>
                <w:b/>
                <w:i/>
                <w:color w:val="C00000"/>
              </w:rPr>
              <w:t>në</w:t>
            </w:r>
            <w:r w:rsidR="00832BEA" w:rsidRPr="00AC2EF0">
              <w:rPr>
                <w:rFonts w:ascii="Gill Sans MT" w:hAnsi="Gill Sans MT"/>
                <w:b/>
                <w:i/>
                <w:color w:val="C00000"/>
              </w:rPr>
              <w:t xml:space="preserve"> </w:t>
            </w:r>
            <w:r w:rsidRPr="00AC2EF0">
              <w:rPr>
                <w:rFonts w:ascii="Gill Sans MT" w:hAnsi="Gill Sans MT"/>
                <w:b/>
                <w:i/>
                <w:color w:val="C00000"/>
              </w:rPr>
              <w:t>një</w:t>
            </w:r>
            <w:r w:rsidR="00832BEA" w:rsidRPr="00AC2EF0">
              <w:rPr>
                <w:rFonts w:ascii="Gill Sans MT" w:hAnsi="Gill Sans MT"/>
                <w:b/>
                <w:i/>
                <w:color w:val="C00000"/>
              </w:rPr>
              <w:t xml:space="preserve"> proces </w:t>
            </w:r>
            <w:r w:rsidRPr="00AC2EF0">
              <w:rPr>
                <w:rFonts w:ascii="Gill Sans MT" w:hAnsi="Gill Sans MT"/>
                <w:b/>
                <w:i/>
                <w:color w:val="C00000"/>
              </w:rPr>
              <w:t>të</w:t>
            </w:r>
            <w:r w:rsidR="00832BEA" w:rsidRPr="00AC2EF0">
              <w:rPr>
                <w:rFonts w:ascii="Gill Sans MT" w:hAnsi="Gill Sans MT"/>
                <w:b/>
                <w:i/>
                <w:color w:val="C00000"/>
              </w:rPr>
              <w:t xml:space="preserve"> </w:t>
            </w:r>
            <w:r w:rsidRPr="00AC2EF0">
              <w:rPr>
                <w:rFonts w:ascii="Gill Sans MT" w:hAnsi="Gill Sans MT"/>
                <w:b/>
                <w:i/>
                <w:color w:val="C00000"/>
              </w:rPr>
              <w:t>rregullt e të</w:t>
            </w:r>
            <w:r w:rsidR="00832BEA" w:rsidRPr="00AC2EF0">
              <w:rPr>
                <w:rFonts w:ascii="Gill Sans MT" w:hAnsi="Gill Sans MT"/>
                <w:b/>
                <w:i/>
                <w:color w:val="C00000"/>
              </w:rPr>
              <w:t xml:space="preserve"> </w:t>
            </w:r>
            <w:r w:rsidRPr="00AC2EF0">
              <w:rPr>
                <w:rFonts w:ascii="Gill Sans MT" w:hAnsi="Gill Sans MT"/>
                <w:b/>
                <w:i/>
                <w:color w:val="C00000"/>
              </w:rPr>
              <w:t>planifikuar</w:t>
            </w:r>
            <w:r w:rsidR="00832BEA" w:rsidRPr="00AC2EF0">
              <w:rPr>
                <w:rFonts w:ascii="Gill Sans MT" w:hAnsi="Gill Sans MT"/>
                <w:b/>
                <w:i/>
                <w:color w:val="C00000"/>
              </w:rPr>
              <w:t xml:space="preserve"> </w:t>
            </w:r>
            <w:r w:rsidRPr="00AC2EF0">
              <w:rPr>
                <w:rFonts w:ascii="Gill Sans MT" w:hAnsi="Gill Sans MT"/>
                <w:b/>
                <w:i/>
                <w:color w:val="C00000"/>
              </w:rPr>
              <w:t>në</w:t>
            </w:r>
            <w:r w:rsidR="00832BEA" w:rsidRPr="00AC2EF0">
              <w:rPr>
                <w:rFonts w:ascii="Gill Sans MT" w:hAnsi="Gill Sans MT"/>
                <w:b/>
                <w:i/>
                <w:color w:val="C00000"/>
              </w:rPr>
              <w:t xml:space="preserve"> </w:t>
            </w:r>
            <w:r w:rsidRPr="00AC2EF0">
              <w:rPr>
                <w:rFonts w:ascii="Gill Sans MT" w:hAnsi="Gill Sans MT"/>
                <w:b/>
                <w:i/>
                <w:color w:val="C00000"/>
              </w:rPr>
              <w:t>mënyrë</w:t>
            </w:r>
            <w:r w:rsidR="00832BEA" w:rsidRPr="00AC2EF0">
              <w:rPr>
                <w:rFonts w:ascii="Gill Sans MT" w:hAnsi="Gill Sans MT"/>
                <w:b/>
                <w:i/>
                <w:color w:val="C00000"/>
              </w:rPr>
              <w:t xml:space="preserve"> </w:t>
            </w:r>
            <w:r w:rsidRPr="00AC2EF0">
              <w:rPr>
                <w:rFonts w:ascii="Gill Sans MT" w:hAnsi="Gill Sans MT"/>
                <w:b/>
                <w:i/>
                <w:color w:val="C00000"/>
              </w:rPr>
              <w:t>të</w:t>
            </w:r>
            <w:r w:rsidR="00832BEA" w:rsidRPr="00AC2EF0">
              <w:rPr>
                <w:rFonts w:ascii="Gill Sans MT" w:hAnsi="Gill Sans MT"/>
                <w:b/>
                <w:i/>
                <w:color w:val="C00000"/>
              </w:rPr>
              <w:t xml:space="preserve"> </w:t>
            </w:r>
            <w:r w:rsidRPr="00AC2EF0">
              <w:rPr>
                <w:rFonts w:ascii="Gill Sans MT" w:hAnsi="Gill Sans MT"/>
                <w:b/>
                <w:i/>
                <w:color w:val="C00000"/>
              </w:rPr>
              <w:t>përvitshme</w:t>
            </w:r>
          </w:p>
        </w:tc>
      </w:tr>
      <w:tr w:rsidR="006B582C" w:rsidRPr="00AC2EF0" w:rsidTr="004F0B25">
        <w:trPr>
          <w:trHeight w:val="233"/>
        </w:trPr>
        <w:tc>
          <w:tcPr>
            <w:tcW w:w="2827" w:type="dxa"/>
            <w:gridSpan w:val="2"/>
            <w:shd w:val="clear" w:color="auto" w:fill="auto"/>
          </w:tcPr>
          <w:p w:rsidR="006B582C" w:rsidRPr="00AC2EF0" w:rsidRDefault="006B582C" w:rsidP="006B582C">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61" w:type="dxa"/>
            <w:gridSpan w:val="11"/>
            <w:shd w:val="clear" w:color="auto" w:fill="auto"/>
          </w:tcPr>
          <w:p w:rsidR="006B582C" w:rsidRPr="00AC2EF0" w:rsidRDefault="006B582C" w:rsidP="006B582C">
            <w:pPr>
              <w:jc w:val="both"/>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 xml:space="preserve">Neni 4: Angazhimi publik për barazi </w:t>
            </w:r>
          </w:p>
          <w:p w:rsidR="006B582C" w:rsidRPr="00AC2EF0" w:rsidRDefault="006B582C" w:rsidP="006B582C">
            <w:pPr>
              <w:jc w:val="both"/>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 xml:space="preserve">Neni 5: Puna me partnerët për promovimin e barazisë </w:t>
            </w:r>
          </w:p>
          <w:p w:rsidR="006B582C" w:rsidRPr="00AC2EF0" w:rsidRDefault="006B582C" w:rsidP="006B582C">
            <w:pPr>
              <w:jc w:val="both"/>
              <w:rPr>
                <w:rFonts w:ascii="Gill Sans MT" w:hAnsi="Gill Sans MT"/>
                <w:b/>
                <w:color w:val="4A442A" w:themeColor="background2" w:themeShade="40"/>
                <w:lang w:val="it-IT"/>
              </w:rPr>
            </w:pPr>
            <w:r w:rsidRPr="00AC2EF0">
              <w:rPr>
                <w:rFonts w:ascii="Gill Sans MT" w:hAnsi="Gill Sans MT"/>
                <w:b/>
                <w:color w:val="808080" w:themeColor="background1" w:themeShade="80"/>
                <w:lang w:val="it-IT"/>
              </w:rPr>
              <w:t>Neni 8: Angazhimi i përgjithshëm për barazinë gjinore</w:t>
            </w:r>
          </w:p>
        </w:tc>
      </w:tr>
      <w:tr w:rsidR="002026E8" w:rsidRPr="00AC2EF0" w:rsidTr="004F0B25">
        <w:trPr>
          <w:trHeight w:val="351"/>
        </w:trPr>
        <w:tc>
          <w:tcPr>
            <w:tcW w:w="685" w:type="dxa"/>
            <w:vMerge w:val="restart"/>
            <w:shd w:val="clear" w:color="auto" w:fill="auto"/>
          </w:tcPr>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AKTIVITETET</w:t>
            </w:r>
          </w:p>
          <w:p w:rsidR="002026E8" w:rsidRPr="00AC2EF0" w:rsidRDefault="002026E8" w:rsidP="002026E8">
            <w:pPr>
              <w:rPr>
                <w:rFonts w:ascii="Gill Sans MT" w:hAnsi="Gill Sans MT"/>
                <w:b/>
                <w:color w:val="B00000"/>
              </w:rPr>
            </w:pPr>
          </w:p>
        </w:tc>
        <w:tc>
          <w:tcPr>
            <w:tcW w:w="1714" w:type="dxa"/>
            <w:gridSpan w:val="2"/>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TREGUESIT</w:t>
            </w:r>
          </w:p>
        </w:tc>
        <w:tc>
          <w:tcPr>
            <w:tcW w:w="2615" w:type="dxa"/>
            <w:gridSpan w:val="2"/>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ZBATIMI</w:t>
            </w:r>
          </w:p>
        </w:tc>
        <w:tc>
          <w:tcPr>
            <w:tcW w:w="3482" w:type="dxa"/>
            <w:gridSpan w:val="3"/>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AFATI KOHOR</w:t>
            </w:r>
          </w:p>
        </w:tc>
        <w:tc>
          <w:tcPr>
            <w:tcW w:w="3524" w:type="dxa"/>
            <w:gridSpan w:val="3"/>
            <w:shd w:val="clear" w:color="auto" w:fill="auto"/>
          </w:tcPr>
          <w:p w:rsidR="002026E8" w:rsidRPr="00AC2EF0" w:rsidRDefault="002026E8" w:rsidP="002026E8">
            <w:pPr>
              <w:jc w:val="center"/>
              <w:rPr>
                <w:rFonts w:ascii="Gill Sans MT" w:hAnsi="Gill Sans MT"/>
                <w:b/>
                <w:color w:val="C00000"/>
              </w:rPr>
            </w:pPr>
            <w:r w:rsidRPr="00AC2EF0">
              <w:rPr>
                <w:rFonts w:ascii="Gill Sans MT" w:hAnsi="Gill Sans MT"/>
                <w:b/>
                <w:color w:val="B00000"/>
              </w:rPr>
              <w:t>BURIMET FINANCIARE</w:t>
            </w:r>
          </w:p>
        </w:tc>
        <w:tc>
          <w:tcPr>
            <w:tcW w:w="1426" w:type="dxa"/>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MONITO</w:t>
            </w:r>
          </w:p>
          <w:p w:rsidR="002026E8" w:rsidRPr="00AC2EF0" w:rsidRDefault="002026E8" w:rsidP="002026E8">
            <w:pPr>
              <w:jc w:val="center"/>
              <w:rPr>
                <w:rFonts w:ascii="Gill Sans MT" w:hAnsi="Gill Sans MT"/>
                <w:b/>
                <w:color w:val="4A442A" w:themeColor="background2" w:themeShade="40"/>
              </w:rPr>
            </w:pPr>
            <w:r w:rsidRPr="00AC2EF0">
              <w:rPr>
                <w:rFonts w:ascii="Gill Sans MT" w:hAnsi="Gill Sans MT"/>
                <w:b/>
                <w:color w:val="B00000"/>
              </w:rPr>
              <w:t>RIMI</w:t>
            </w:r>
          </w:p>
        </w:tc>
      </w:tr>
      <w:tr w:rsidR="002026E8" w:rsidRPr="00AC2EF0" w:rsidTr="004F0B25">
        <w:trPr>
          <w:trHeight w:val="1023"/>
        </w:trPr>
        <w:tc>
          <w:tcPr>
            <w:tcW w:w="685" w:type="dxa"/>
            <w:vMerge/>
            <w:shd w:val="clear" w:color="auto" w:fill="auto"/>
          </w:tcPr>
          <w:p w:rsidR="002026E8" w:rsidRPr="00AC2EF0" w:rsidRDefault="002026E8" w:rsidP="002026E8">
            <w:pPr>
              <w:jc w:val="center"/>
              <w:rPr>
                <w:rFonts w:ascii="Gill Sans MT" w:hAnsi="Gill Sans MT"/>
                <w:b/>
                <w:color w:val="4A442A" w:themeColor="background2" w:themeShade="40"/>
              </w:rPr>
            </w:pPr>
          </w:p>
        </w:tc>
        <w:tc>
          <w:tcPr>
            <w:tcW w:w="2142" w:type="dxa"/>
            <w:vMerge/>
            <w:shd w:val="clear" w:color="auto" w:fill="auto"/>
          </w:tcPr>
          <w:p w:rsidR="002026E8" w:rsidRPr="00AC2EF0" w:rsidRDefault="002026E8" w:rsidP="002026E8">
            <w:pPr>
              <w:jc w:val="center"/>
              <w:rPr>
                <w:rFonts w:ascii="Gill Sans MT" w:hAnsi="Gill Sans MT"/>
                <w:b/>
                <w:color w:val="4A442A" w:themeColor="background2" w:themeShade="40"/>
              </w:rPr>
            </w:pPr>
          </w:p>
        </w:tc>
        <w:tc>
          <w:tcPr>
            <w:tcW w:w="1714" w:type="dxa"/>
            <w:gridSpan w:val="2"/>
            <w:vMerge/>
            <w:shd w:val="clear" w:color="auto" w:fill="auto"/>
          </w:tcPr>
          <w:p w:rsidR="002026E8" w:rsidRPr="00AC2EF0" w:rsidRDefault="002026E8" w:rsidP="002026E8">
            <w:pPr>
              <w:jc w:val="center"/>
              <w:rPr>
                <w:rFonts w:ascii="Gill Sans MT" w:hAnsi="Gill Sans MT"/>
                <w:b/>
                <w:color w:val="4A442A" w:themeColor="background2" w:themeShade="40"/>
              </w:rPr>
            </w:pPr>
          </w:p>
        </w:tc>
        <w:tc>
          <w:tcPr>
            <w:tcW w:w="1327" w:type="dxa"/>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Përgjegjës</w:t>
            </w:r>
            <w:r w:rsidR="002B57D7">
              <w:rPr>
                <w:rFonts w:ascii="Gill Sans MT" w:hAnsi="Gill Sans MT"/>
                <w:b/>
                <w:color w:val="B00000"/>
              </w:rPr>
              <w:t xml:space="preserve"> </w:t>
            </w:r>
            <w:r w:rsidRPr="00AC2EF0">
              <w:rPr>
                <w:rFonts w:ascii="Gill Sans MT" w:hAnsi="Gill Sans MT"/>
                <w:b/>
                <w:color w:val="B00000"/>
              </w:rPr>
              <w:t>kryesor</w:t>
            </w:r>
          </w:p>
        </w:tc>
        <w:tc>
          <w:tcPr>
            <w:tcW w:w="1288" w:type="dxa"/>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Partnerë dhe bashkëpunëtorë</w:t>
            </w:r>
          </w:p>
        </w:tc>
        <w:tc>
          <w:tcPr>
            <w:tcW w:w="1232" w:type="dxa"/>
            <w:shd w:val="clear" w:color="auto" w:fill="auto"/>
          </w:tcPr>
          <w:p w:rsidR="002026E8" w:rsidRPr="00AC2EF0" w:rsidRDefault="002026E8" w:rsidP="002026E8">
            <w:pPr>
              <w:jc w:val="center"/>
              <w:rPr>
                <w:rFonts w:ascii="Gill Sans MT" w:hAnsi="Gill Sans MT"/>
                <w:b/>
                <w:color w:val="B00000"/>
              </w:rPr>
            </w:pPr>
          </w:p>
          <w:p w:rsidR="004F0B25" w:rsidRDefault="002026E8" w:rsidP="002026E8">
            <w:pPr>
              <w:jc w:val="center"/>
              <w:rPr>
                <w:rFonts w:ascii="Gill Sans MT" w:hAnsi="Gill Sans MT"/>
                <w:b/>
                <w:color w:val="B00000"/>
              </w:rPr>
            </w:pPr>
            <w:r w:rsidRPr="00AC2EF0">
              <w:rPr>
                <w:rFonts w:ascii="Gill Sans MT" w:hAnsi="Gill Sans MT"/>
                <w:b/>
                <w:color w:val="B00000"/>
              </w:rPr>
              <w:t>09/ 2020 –</w:t>
            </w:r>
          </w:p>
          <w:p w:rsidR="002026E8" w:rsidRPr="00AC2EF0" w:rsidRDefault="002026E8" w:rsidP="002026E8">
            <w:pPr>
              <w:jc w:val="center"/>
              <w:rPr>
                <w:rFonts w:ascii="Gill Sans MT" w:hAnsi="Gill Sans MT"/>
                <w:b/>
                <w:color w:val="B00000"/>
              </w:rPr>
            </w:pPr>
            <w:r w:rsidRPr="00AC2EF0">
              <w:rPr>
                <w:rFonts w:ascii="Gill Sans MT" w:hAnsi="Gill Sans MT"/>
                <w:b/>
                <w:color w:val="B00000"/>
              </w:rPr>
              <w:t xml:space="preserve"> 08/2021</w:t>
            </w:r>
          </w:p>
        </w:tc>
        <w:tc>
          <w:tcPr>
            <w:tcW w:w="1122" w:type="dxa"/>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09/2021 – 08/2022</w:t>
            </w:r>
          </w:p>
        </w:tc>
        <w:tc>
          <w:tcPr>
            <w:tcW w:w="1128" w:type="dxa"/>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09/2022 – 08/2023</w:t>
            </w:r>
          </w:p>
        </w:tc>
        <w:tc>
          <w:tcPr>
            <w:tcW w:w="1203"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b/>
                <w:color w:val="C00000"/>
              </w:rPr>
            </w:pPr>
            <w:r w:rsidRPr="00AC2EF0">
              <w:rPr>
                <w:rFonts w:ascii="Gill Sans MT" w:hAnsi="Gill Sans MT"/>
                <w:b/>
                <w:color w:val="C00000"/>
              </w:rPr>
              <w:t>Kosto totale</w:t>
            </w:r>
          </w:p>
        </w:tc>
        <w:tc>
          <w:tcPr>
            <w:tcW w:w="1203"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b/>
                <w:color w:val="C00000"/>
              </w:rPr>
            </w:pPr>
            <w:r w:rsidRPr="00AC2EF0">
              <w:rPr>
                <w:rFonts w:ascii="Gill Sans MT" w:hAnsi="Gill Sans MT"/>
                <w:b/>
                <w:color w:val="C00000"/>
              </w:rPr>
              <w:t>Bashkia</w:t>
            </w:r>
          </w:p>
        </w:tc>
        <w:tc>
          <w:tcPr>
            <w:tcW w:w="1118"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b/>
                <w:color w:val="C00000"/>
              </w:rPr>
            </w:pPr>
            <w:r w:rsidRPr="00AC2EF0">
              <w:rPr>
                <w:rFonts w:ascii="Gill Sans MT" w:hAnsi="Gill Sans MT"/>
                <w:b/>
                <w:color w:val="C00000"/>
              </w:rPr>
              <w:t>Nevoja për financim</w:t>
            </w:r>
          </w:p>
        </w:tc>
        <w:tc>
          <w:tcPr>
            <w:tcW w:w="1426" w:type="dxa"/>
            <w:vMerge/>
            <w:shd w:val="clear" w:color="auto" w:fill="auto"/>
          </w:tcPr>
          <w:p w:rsidR="002026E8" w:rsidRPr="00AC2EF0" w:rsidRDefault="002026E8" w:rsidP="002026E8">
            <w:pPr>
              <w:jc w:val="center"/>
              <w:rPr>
                <w:rFonts w:ascii="Gill Sans MT" w:hAnsi="Gill Sans MT"/>
                <w:b/>
                <w:color w:val="4A442A" w:themeColor="background2" w:themeShade="40"/>
              </w:rPr>
            </w:pP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1.1.1</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Publikimi i Planit Vendor  të Veprimit për Barazinë Gjinore (pas miratimit dhe pas çdo rishikimi / përditësimi) në faqen e internetit të Bashkisë si dhe në atë të KBRE-së</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 PVVBGJ i faqosur dhe përgatitur për publikim elektronikisht</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(ii) Linku ku është botuar PVVBGJ</w:t>
            </w:r>
          </w:p>
        </w:tc>
        <w:tc>
          <w:tcPr>
            <w:tcW w:w="1327"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w:t>
            </w:r>
            <w:r w:rsidR="00ED276A">
              <w:rPr>
                <w:rFonts w:ascii="Gill Sans MT" w:hAnsi="Gill Sans MT"/>
                <w:color w:val="808080" w:themeColor="background1" w:themeShade="80"/>
              </w:rPr>
              <w:t>ë</w:t>
            </w:r>
            <w:r w:rsidRPr="00AC2EF0">
              <w:rPr>
                <w:rFonts w:ascii="Gill Sans MT" w:hAnsi="Gill Sans MT"/>
                <w:color w:val="808080" w:themeColor="background1" w:themeShade="80"/>
              </w:rPr>
              <w:t>shilltari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Mediat</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Drejtoria e Sh</w:t>
            </w:r>
            <w:r w:rsidR="00ED276A">
              <w:rPr>
                <w:rFonts w:ascii="Gill Sans MT" w:hAnsi="Gill Sans MT"/>
                <w:color w:val="808080" w:themeColor="background1" w:themeShade="80"/>
              </w:rPr>
              <w:t>ë</w:t>
            </w:r>
            <w:r w:rsidRPr="00AC2EF0">
              <w:rPr>
                <w:rFonts w:ascii="Gill Sans MT" w:hAnsi="Gill Sans MT"/>
                <w:color w:val="808080" w:themeColor="background1" w:themeShade="80"/>
              </w:rPr>
              <w:t>rbimit Social</w:t>
            </w:r>
          </w:p>
          <w:p w:rsidR="002026E8" w:rsidRPr="00AC2EF0" w:rsidRDefault="002026E8" w:rsidP="002026E8">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K</w:t>
            </w:r>
            <w:r w:rsidR="00ED276A">
              <w:rPr>
                <w:rFonts w:ascii="Gill Sans MT" w:hAnsi="Gill Sans MT"/>
                <w:color w:val="808080" w:themeColor="background1" w:themeShade="80"/>
              </w:rPr>
              <w:t>ë</w:t>
            </w:r>
            <w:r w:rsidRPr="00AC2EF0">
              <w:rPr>
                <w:rFonts w:ascii="Gill Sans MT" w:hAnsi="Gill Sans MT"/>
                <w:color w:val="808080" w:themeColor="background1" w:themeShade="80"/>
              </w:rPr>
              <w:t>shilltari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Marr</w:t>
            </w:r>
            <w:r w:rsidR="00ED276A">
              <w:rPr>
                <w:rFonts w:ascii="Gill Sans MT" w:hAnsi="Gill Sans MT"/>
                <w:color w:val="808080" w:themeColor="background1" w:themeShade="80"/>
              </w:rPr>
              <w:t>ë</w:t>
            </w:r>
            <w:r w:rsidRPr="00AC2EF0">
              <w:rPr>
                <w:rFonts w:ascii="Gill Sans MT" w:hAnsi="Gill Sans MT"/>
                <w:color w:val="808080" w:themeColor="background1" w:themeShade="80"/>
              </w:rPr>
              <w:t>dh</w:t>
            </w:r>
            <w:r w:rsidR="00ED276A">
              <w:rPr>
                <w:rFonts w:ascii="Gill Sans MT" w:hAnsi="Gill Sans MT"/>
                <w:color w:val="808080" w:themeColor="background1" w:themeShade="80"/>
              </w:rPr>
              <w:t>ë</w:t>
            </w:r>
            <w:r w:rsidRPr="00AC2EF0">
              <w:rPr>
                <w:rFonts w:ascii="Gill Sans MT" w:hAnsi="Gill Sans MT"/>
                <w:color w:val="808080" w:themeColor="background1" w:themeShade="80"/>
              </w:rPr>
              <w:t>niet Nd</w:t>
            </w:r>
            <w:r w:rsidR="00ED276A">
              <w:rPr>
                <w:rFonts w:ascii="Gill Sans MT" w:hAnsi="Gill Sans MT"/>
                <w:color w:val="808080" w:themeColor="background1" w:themeShade="80"/>
              </w:rPr>
              <w:t>ë</w:t>
            </w:r>
            <w:r w:rsidRPr="00AC2EF0">
              <w:rPr>
                <w:rFonts w:ascii="Gill Sans MT" w:hAnsi="Gill Sans MT"/>
                <w:color w:val="808080" w:themeColor="background1" w:themeShade="80"/>
              </w:rPr>
              <w:t>rkomb</w:t>
            </w:r>
            <w:r w:rsidR="00ED276A">
              <w:rPr>
                <w:rFonts w:ascii="Gill Sans MT" w:hAnsi="Gill Sans MT"/>
                <w:color w:val="808080" w:themeColor="background1" w:themeShade="80"/>
              </w:rPr>
              <w:t>ë</w:t>
            </w:r>
            <w:r w:rsidRPr="00AC2EF0">
              <w:rPr>
                <w:rFonts w:ascii="Gill Sans MT" w:hAnsi="Gill Sans MT"/>
                <w:color w:val="808080" w:themeColor="background1" w:themeShade="80"/>
              </w:rPr>
              <w:t>tare</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Shtator</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Shtator 2021</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Shtator 2022</w:t>
            </w:r>
          </w:p>
        </w:tc>
        <w:tc>
          <w:tcPr>
            <w:tcW w:w="1203"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Sipas SKBGJ 2016-2020, kosto e një publikimi</w:t>
            </w:r>
            <w:r w:rsidR="002B57D7">
              <w:rPr>
                <w:rFonts w:ascii="Gill Sans MT" w:hAnsi="Gill Sans MT"/>
                <w:color w:val="808080" w:themeColor="background1" w:themeShade="80"/>
              </w:rPr>
              <w:t xml:space="preserve"> </w:t>
            </w:r>
            <w:r w:rsidRPr="00AC2EF0">
              <w:rPr>
                <w:rFonts w:ascii="Gill Sans MT" w:hAnsi="Gill Sans MT"/>
                <w:color w:val="808080" w:themeColor="background1" w:themeShade="80"/>
              </w:rPr>
              <w:t>në 500 kopje është llogaritur 175,000 lekë</w:t>
            </w:r>
          </w:p>
        </w:tc>
        <w:tc>
          <w:tcPr>
            <w:tcW w:w="1203"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Publikimi i formateve të PVVBGJ në faqen e internetit do të bëhet në faqen ekzistuese, pa kosto publikimi shtesë</w:t>
            </w:r>
          </w:p>
        </w:tc>
        <w:tc>
          <w:tcPr>
            <w:tcW w:w="1118"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Këshilli Bashkiak</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1.1.2</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 xml:space="preserve">Përgatitja e udhëzimeve dhe </w:t>
            </w:r>
            <w:r w:rsidRPr="00AC2EF0">
              <w:rPr>
                <w:rFonts w:ascii="Gill Sans MT" w:hAnsi="Gill Sans MT"/>
                <w:color w:val="808080" w:themeColor="background1" w:themeShade="80"/>
              </w:rPr>
              <w:lastRenderedPageBreak/>
              <w:t>tabelave të treguesve që do të mblidhen gjatë procesit të monitorimit të PVVBGJ</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(i) Udhëzimet dhe tabelet e </w:t>
            </w:r>
            <w:r w:rsidRPr="00AC2EF0">
              <w:rPr>
                <w:rFonts w:ascii="Gill Sans MT" w:hAnsi="Gill Sans MT"/>
                <w:color w:val="808080" w:themeColor="background1" w:themeShade="80"/>
                <w:lang w:val="it-IT"/>
              </w:rPr>
              <w:lastRenderedPageBreak/>
              <w:t>treguesve të përgatitura</w:t>
            </w:r>
          </w:p>
        </w:tc>
        <w:tc>
          <w:tcPr>
            <w:tcW w:w="1327" w:type="dxa"/>
            <w:shd w:val="clear" w:color="auto" w:fill="auto"/>
          </w:tcPr>
          <w:p w:rsidR="002026E8" w:rsidRPr="00AC2EF0" w:rsidRDefault="002026E8" w:rsidP="002026E8">
            <w:pPr>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lastRenderedPageBreak/>
              <w:t xml:space="preserve">Specialisti/ja i/e </w:t>
            </w:r>
            <w:r w:rsidRPr="00AC2EF0">
              <w:rPr>
                <w:rFonts w:ascii="Gill Sans MT" w:hAnsi="Gill Sans MT"/>
                <w:color w:val="808080" w:themeColor="background1" w:themeShade="80"/>
                <w:lang w:val="it-IT"/>
              </w:rPr>
              <w:lastRenderedPageBreak/>
              <w:t>Statistikave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Drejtorin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rbimit </w:t>
            </w:r>
            <w:r w:rsidRPr="00AC2EF0">
              <w:rPr>
                <w:rFonts w:ascii="Gill Sans MT" w:hAnsi="Gill Sans MT"/>
                <w:color w:val="808080" w:themeColor="background1" w:themeShade="80"/>
                <w:lang w:val="it-IT"/>
              </w:rPr>
              <w:lastRenderedPageBreak/>
              <w:t>Social</w:t>
            </w:r>
          </w:p>
          <w:p w:rsidR="002026E8" w:rsidRPr="00AC2EF0" w:rsidRDefault="002026E8" w:rsidP="002026E8">
            <w:pPr>
              <w:jc w:val="both"/>
              <w:rPr>
                <w:rFonts w:ascii="Gill Sans MT" w:hAnsi="Gill Sans MT"/>
                <w:color w:val="808080" w:themeColor="background1" w:themeShade="80"/>
                <w:lang w:val="it-IT"/>
              </w:rPr>
            </w:pPr>
          </w:p>
          <w:p w:rsidR="002026E8" w:rsidRPr="00AC2EF0" w:rsidRDefault="002026E8" w:rsidP="002026E8">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Secila drejtori /sektor që përfshihet në zbatimin e PVVBGJ</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Shtator – Dhjetor </w:t>
            </w:r>
            <w:r w:rsidRPr="00AC2EF0">
              <w:rPr>
                <w:rFonts w:ascii="Gill Sans MT" w:hAnsi="Gill Sans MT"/>
                <w:color w:val="808080" w:themeColor="background1" w:themeShade="80"/>
              </w:rPr>
              <w:lastRenderedPageBreak/>
              <w:t>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87,120 lekë</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87,120 lekë</w:t>
            </w:r>
          </w:p>
        </w:tc>
        <w:tc>
          <w:tcPr>
            <w:tcW w:w="111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Këshilli Bashkiak</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1.1.3.</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Fuqizimi i kapaciteteve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specialistit/es s</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statistikave dhe punonj</w:t>
            </w:r>
            <w:r w:rsidR="00ED276A">
              <w:rPr>
                <w:rFonts w:ascii="Gill Sans MT" w:hAnsi="Gill Sans MT"/>
                <w:color w:val="808080" w:themeColor="background1" w:themeShade="80"/>
              </w:rPr>
              <w:t>ë</w:t>
            </w:r>
            <w:r w:rsidRPr="00AC2EF0">
              <w:rPr>
                <w:rFonts w:ascii="Gill Sans MT" w:hAnsi="Gill Sans MT"/>
                <w:color w:val="808080" w:themeColor="background1" w:themeShade="80"/>
              </w:rPr>
              <w:t>sve/eve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sektor</w:t>
            </w:r>
            <w:r w:rsidR="00ED276A">
              <w:rPr>
                <w:rFonts w:ascii="Gill Sans MT" w:hAnsi="Gill Sans MT"/>
                <w:color w:val="808080" w:themeColor="background1" w:themeShade="80"/>
              </w:rPr>
              <w:t>ë</w:t>
            </w:r>
            <w:r w:rsidRPr="00AC2EF0">
              <w:rPr>
                <w:rFonts w:ascii="Gill Sans MT" w:hAnsi="Gill Sans MT"/>
                <w:color w:val="808080" w:themeColor="background1" w:themeShade="80"/>
              </w:rPr>
              <w:t>ve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tjer</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plot</w:t>
            </w:r>
            <w:r w:rsidR="00ED276A">
              <w:rPr>
                <w:rFonts w:ascii="Gill Sans MT" w:hAnsi="Gill Sans MT"/>
                <w:color w:val="808080" w:themeColor="background1" w:themeShade="80"/>
              </w:rPr>
              <w:t>ë</w:t>
            </w:r>
            <w:r w:rsidRPr="00AC2EF0">
              <w:rPr>
                <w:rFonts w:ascii="Gill Sans MT" w:hAnsi="Gill Sans MT"/>
                <w:color w:val="808080" w:themeColor="background1" w:themeShade="80"/>
              </w:rPr>
              <w:t>simin e tabelave me treguesit gjinor</w:t>
            </w:r>
            <w:r w:rsidR="00ED276A">
              <w:rPr>
                <w:rFonts w:ascii="Gill Sans MT" w:hAnsi="Gill Sans MT"/>
                <w:color w:val="808080" w:themeColor="background1" w:themeShade="80"/>
              </w:rPr>
              <w:t>ë</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trajnimeve apo sesioneve mentoruese të realizuara</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Tabelat e treguesve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plot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suara </w:t>
            </w:r>
          </w:p>
        </w:tc>
        <w:tc>
          <w:tcPr>
            <w:tcW w:w="1327" w:type="dxa"/>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88" w:type="dxa"/>
            <w:shd w:val="clear" w:color="auto" w:fill="auto"/>
          </w:tcPr>
          <w:p w:rsidR="002026E8"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Secila drejtori/sektor që përfshihet në zbatimin e PVVBGJ</w:t>
            </w:r>
          </w:p>
          <w:p w:rsidR="00AE289B" w:rsidRPr="00AC2EF0" w:rsidRDefault="00AE289B"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“Unë Gruaja”</w:t>
            </w: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OJF-t</w:t>
            </w:r>
            <w:r w:rsidR="00ED276A">
              <w:rPr>
                <w:rFonts w:ascii="Gill Sans MT" w:hAnsi="Gill Sans MT"/>
                <w:color w:val="808080" w:themeColor="background1" w:themeShade="80"/>
                <w:lang w:val="it-IT"/>
              </w:rPr>
              <w:t>ë</w:t>
            </w: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Donator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Shtator – Dhjetor 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161,500 lek</w:t>
            </w:r>
            <w:r w:rsidR="00ED276A">
              <w:rPr>
                <w:rFonts w:ascii="Gill Sans MT" w:hAnsi="Gill Sans MT"/>
                <w:color w:val="808080" w:themeColor="background1" w:themeShade="80"/>
              </w:rPr>
              <w:t>ë</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12,000 lek</w:t>
            </w:r>
            <w:r w:rsidR="00ED276A">
              <w:rPr>
                <w:rFonts w:ascii="Gill Sans MT" w:hAnsi="Gill Sans MT"/>
                <w:color w:val="808080" w:themeColor="background1" w:themeShade="80"/>
              </w:rPr>
              <w:t>ë</w:t>
            </w:r>
          </w:p>
        </w:tc>
        <w:tc>
          <w:tcPr>
            <w:tcW w:w="111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149,500 lek</w:t>
            </w:r>
            <w:r w:rsidR="00ED276A">
              <w:rPr>
                <w:rFonts w:ascii="Gill Sans MT" w:hAnsi="Gill Sans MT"/>
                <w:color w:val="808080" w:themeColor="background1" w:themeShade="80"/>
              </w:rPr>
              <w:t>ë</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Këshilli Bashkiak</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1.1.4.</w:t>
            </w:r>
          </w:p>
        </w:tc>
        <w:tc>
          <w:tcPr>
            <w:tcW w:w="2142" w:type="dxa"/>
            <w:shd w:val="clear" w:color="auto" w:fill="auto"/>
          </w:tcPr>
          <w:p w:rsidR="002026E8" w:rsidRPr="00AC2EF0" w:rsidRDefault="002026E8" w:rsidP="001217AB">
            <w:pPr>
              <w:rPr>
                <w:rFonts w:ascii="Gill Sans MT" w:hAnsi="Gill Sans MT"/>
                <w:color w:val="808080" w:themeColor="background1" w:themeShade="80"/>
              </w:rPr>
            </w:pPr>
            <w:r w:rsidRPr="00AC2EF0">
              <w:rPr>
                <w:rFonts w:ascii="Gill Sans MT" w:hAnsi="Gill Sans MT"/>
                <w:color w:val="808080" w:themeColor="background1" w:themeShade="80"/>
              </w:rPr>
              <w:t>Takime vjetore me institucionet, OJF-të dhe grupet e interes</w:t>
            </w:r>
            <w:r w:rsidR="002B57D7">
              <w:rPr>
                <w:rFonts w:ascii="Gill Sans MT" w:hAnsi="Gill Sans MT"/>
                <w:color w:val="808080" w:themeColor="background1" w:themeShade="80"/>
              </w:rPr>
              <w:t>i</w:t>
            </w:r>
            <w:r w:rsidRPr="00AC2EF0">
              <w:rPr>
                <w:rFonts w:ascii="Gill Sans MT" w:hAnsi="Gill Sans MT"/>
                <w:color w:val="808080" w:themeColor="background1" w:themeShade="80"/>
              </w:rPr>
              <w:t>t për raportimin mbi ecurinë e zbaimit, si dhe për rishikimin e PVVBGJ</w:t>
            </w:r>
            <w:r w:rsidR="001217AB">
              <w:rPr>
                <w:rFonts w:ascii="Gill Sans MT" w:hAnsi="Gill Sans MT"/>
                <w:color w:val="808080" w:themeColor="background1" w:themeShade="80"/>
              </w:rPr>
              <w:t xml:space="preserve"> (të paktën dy takime në vit)</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takimeve të realizuara</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pjesëmarrësve dhe institucioneve që përfaqësojnë</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(iii) Raporti i përgatitur</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(iv) PVVBGJ i rishikuar sipas nevojës</w:t>
            </w:r>
          </w:p>
        </w:tc>
        <w:tc>
          <w:tcPr>
            <w:tcW w:w="1327" w:type="dxa"/>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Secila drejtori/sektor që përfshihet në zbatimin e PVVBGJ</w:t>
            </w: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OJF-t</w:t>
            </w:r>
            <w:r w:rsidR="00ED276A">
              <w:rPr>
                <w:rFonts w:ascii="Gill Sans MT" w:hAnsi="Gill Sans MT"/>
                <w:color w:val="808080" w:themeColor="background1" w:themeShade="80"/>
                <w:lang w:val="it-IT"/>
              </w:rPr>
              <w:t>ë</w:t>
            </w: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Donator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w:t>
            </w:r>
          </w:p>
        </w:tc>
        <w:tc>
          <w:tcPr>
            <w:tcW w:w="1232" w:type="dxa"/>
            <w:shd w:val="clear" w:color="auto" w:fill="auto"/>
          </w:tcPr>
          <w:p w:rsidR="002B57D7" w:rsidRDefault="002B57D7" w:rsidP="002026E8">
            <w:pPr>
              <w:jc w:val="both"/>
              <w:rPr>
                <w:rFonts w:ascii="Gill Sans MT" w:hAnsi="Gill Sans MT"/>
                <w:color w:val="808080" w:themeColor="background1" w:themeShade="80"/>
              </w:rPr>
            </w:pPr>
            <w:r>
              <w:rPr>
                <w:rFonts w:ascii="Gill Sans MT" w:hAnsi="Gill Sans MT"/>
                <w:color w:val="808080" w:themeColor="background1" w:themeShade="80"/>
              </w:rPr>
              <w:t>Shkurt 2021</w:t>
            </w:r>
          </w:p>
          <w:p w:rsidR="002B57D7" w:rsidRDefault="002B57D7" w:rsidP="002026E8">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Korrik</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2021</w:t>
            </w:r>
          </w:p>
        </w:tc>
        <w:tc>
          <w:tcPr>
            <w:tcW w:w="1122" w:type="dxa"/>
            <w:shd w:val="clear" w:color="auto" w:fill="auto"/>
          </w:tcPr>
          <w:p w:rsidR="002B57D7" w:rsidRDefault="002B57D7" w:rsidP="002B57D7">
            <w:pPr>
              <w:jc w:val="both"/>
              <w:rPr>
                <w:rFonts w:ascii="Gill Sans MT" w:hAnsi="Gill Sans MT"/>
                <w:color w:val="808080" w:themeColor="background1" w:themeShade="80"/>
              </w:rPr>
            </w:pPr>
            <w:r>
              <w:rPr>
                <w:rFonts w:ascii="Gill Sans MT" w:hAnsi="Gill Sans MT"/>
                <w:color w:val="808080" w:themeColor="background1" w:themeShade="80"/>
              </w:rPr>
              <w:t>Shkurt 2022</w:t>
            </w:r>
          </w:p>
          <w:p w:rsidR="002B57D7" w:rsidRDefault="002B57D7" w:rsidP="002B57D7">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Korrik</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2022</w:t>
            </w:r>
          </w:p>
        </w:tc>
        <w:tc>
          <w:tcPr>
            <w:tcW w:w="1128" w:type="dxa"/>
            <w:shd w:val="clear" w:color="auto" w:fill="auto"/>
          </w:tcPr>
          <w:p w:rsidR="002B57D7" w:rsidRDefault="002B57D7" w:rsidP="002B57D7">
            <w:pPr>
              <w:jc w:val="both"/>
              <w:rPr>
                <w:rFonts w:ascii="Gill Sans MT" w:hAnsi="Gill Sans MT"/>
                <w:color w:val="808080" w:themeColor="background1" w:themeShade="80"/>
              </w:rPr>
            </w:pPr>
            <w:r>
              <w:rPr>
                <w:rFonts w:ascii="Gill Sans MT" w:hAnsi="Gill Sans MT"/>
                <w:color w:val="808080" w:themeColor="background1" w:themeShade="80"/>
              </w:rPr>
              <w:t>Shkurt 2023</w:t>
            </w:r>
          </w:p>
          <w:p w:rsidR="002B57D7" w:rsidRDefault="002B57D7" w:rsidP="002B57D7">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Korrik 2023</w:t>
            </w:r>
          </w:p>
        </w:tc>
        <w:tc>
          <w:tcPr>
            <w:tcW w:w="1203" w:type="dxa"/>
            <w:shd w:val="clear" w:color="auto" w:fill="auto"/>
          </w:tcPr>
          <w:p w:rsidR="002026E8" w:rsidRPr="00AC2EF0" w:rsidRDefault="001217AB" w:rsidP="001217AB">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152,712</w:t>
            </w:r>
            <w:r w:rsidR="002026E8" w:rsidRPr="00AC2EF0">
              <w:rPr>
                <w:rFonts w:ascii="Gill Sans MT" w:hAnsi="Gill Sans MT"/>
                <w:color w:val="808080" w:themeColor="background1" w:themeShade="80"/>
                <w:lang w:val="it-IT"/>
              </w:rPr>
              <w:t xml:space="preserve"> lekë për tre vite (</w:t>
            </w:r>
            <w:r>
              <w:rPr>
                <w:rFonts w:ascii="Gill Sans MT" w:hAnsi="Gill Sans MT"/>
                <w:color w:val="808080" w:themeColor="background1" w:themeShade="80"/>
                <w:lang w:val="it-IT"/>
              </w:rPr>
              <w:t>50,904</w:t>
            </w:r>
            <w:r w:rsidR="002026E8" w:rsidRPr="00AC2EF0">
              <w:rPr>
                <w:rFonts w:ascii="Gill Sans MT" w:hAnsi="Gill Sans MT"/>
                <w:color w:val="808080" w:themeColor="background1" w:themeShade="80"/>
                <w:lang w:val="it-IT"/>
              </w:rPr>
              <w:t xml:space="preserve"> lekë në vit)</w:t>
            </w:r>
          </w:p>
        </w:tc>
        <w:tc>
          <w:tcPr>
            <w:tcW w:w="1203" w:type="dxa"/>
            <w:shd w:val="clear" w:color="auto" w:fill="auto"/>
          </w:tcPr>
          <w:p w:rsidR="002026E8" w:rsidRPr="00AC2EF0" w:rsidRDefault="001217AB" w:rsidP="001217AB">
            <w:pPr>
              <w:jc w:val="both"/>
              <w:rPr>
                <w:rFonts w:ascii="Gill Sans MT" w:hAnsi="Gill Sans MT"/>
                <w:color w:val="808080" w:themeColor="background1" w:themeShade="80"/>
                <w:highlight w:val="yellow"/>
                <w:lang w:val="it-IT"/>
              </w:rPr>
            </w:pPr>
            <w:r>
              <w:rPr>
                <w:rFonts w:ascii="Gill Sans MT" w:hAnsi="Gill Sans MT"/>
                <w:color w:val="808080" w:themeColor="background1" w:themeShade="80"/>
                <w:lang w:val="it-IT"/>
              </w:rPr>
              <w:t>74,712</w:t>
            </w:r>
            <w:r w:rsidR="002026E8" w:rsidRPr="00AC2EF0">
              <w:rPr>
                <w:rFonts w:ascii="Gill Sans MT" w:hAnsi="Gill Sans MT"/>
                <w:color w:val="808080" w:themeColor="background1" w:themeShade="80"/>
                <w:lang w:val="it-IT"/>
              </w:rPr>
              <w:t xml:space="preserve"> lekë për tre vite (</w:t>
            </w:r>
            <w:r>
              <w:rPr>
                <w:rFonts w:ascii="Gill Sans MT" w:hAnsi="Gill Sans MT"/>
                <w:color w:val="808080" w:themeColor="background1" w:themeShade="80"/>
                <w:lang w:val="it-IT"/>
              </w:rPr>
              <w:t>24,904</w:t>
            </w:r>
            <w:r w:rsidR="002026E8" w:rsidRPr="00AC2EF0">
              <w:rPr>
                <w:rFonts w:ascii="Gill Sans MT" w:hAnsi="Gill Sans MT"/>
                <w:color w:val="808080" w:themeColor="background1" w:themeShade="80"/>
                <w:lang w:val="it-IT"/>
              </w:rPr>
              <w:t xml:space="preserve"> lekë në vit) </w:t>
            </w:r>
          </w:p>
        </w:tc>
        <w:tc>
          <w:tcPr>
            <w:tcW w:w="1118" w:type="dxa"/>
            <w:shd w:val="clear" w:color="auto" w:fill="auto"/>
          </w:tcPr>
          <w:p w:rsidR="002026E8" w:rsidRPr="00AC2EF0" w:rsidRDefault="001217AB" w:rsidP="001217AB">
            <w:pPr>
              <w:jc w:val="both"/>
              <w:rPr>
                <w:rFonts w:ascii="Gill Sans MT" w:hAnsi="Gill Sans MT"/>
                <w:color w:val="808080" w:themeColor="background1" w:themeShade="80"/>
                <w:highlight w:val="yellow"/>
                <w:lang w:val="it-IT"/>
              </w:rPr>
            </w:pPr>
            <w:r>
              <w:rPr>
                <w:rFonts w:ascii="Gill Sans MT" w:hAnsi="Gill Sans MT"/>
                <w:color w:val="808080" w:themeColor="background1" w:themeShade="80"/>
                <w:lang w:val="it-IT"/>
              </w:rPr>
              <w:t>78</w:t>
            </w:r>
            <w:r w:rsidR="002026E8" w:rsidRPr="00AC2EF0">
              <w:rPr>
                <w:rFonts w:ascii="Gill Sans MT" w:hAnsi="Gill Sans MT"/>
                <w:color w:val="808080" w:themeColor="background1" w:themeShade="80"/>
                <w:lang w:val="it-IT"/>
              </w:rPr>
              <w:t>,000 lekë për tre vite (</w:t>
            </w:r>
            <w:r>
              <w:rPr>
                <w:rFonts w:ascii="Gill Sans MT" w:hAnsi="Gill Sans MT"/>
                <w:color w:val="808080" w:themeColor="background1" w:themeShade="80"/>
                <w:lang w:val="it-IT"/>
              </w:rPr>
              <w:t>26</w:t>
            </w:r>
            <w:r w:rsidR="002026E8" w:rsidRPr="00AC2EF0">
              <w:rPr>
                <w:rFonts w:ascii="Gill Sans MT" w:hAnsi="Gill Sans MT"/>
                <w:color w:val="808080" w:themeColor="background1" w:themeShade="80"/>
                <w:lang w:val="it-IT"/>
              </w:rPr>
              <w:t>,000 lekë në vit)</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rPr>
              <w:t>KBGJ në nivel Këshilli Bashkiak</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1.1.5</w:t>
            </w:r>
            <w:r w:rsidRPr="00AC2EF0">
              <w:rPr>
                <w:rFonts w:ascii="Gill Sans MT" w:hAnsi="Gill Sans MT"/>
                <w:color w:val="808080" w:themeColor="background1" w:themeShade="80"/>
              </w:rPr>
              <w:lastRenderedPageBreak/>
              <w:t>.</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Raportim i rregullt i </w:t>
            </w:r>
            <w:r w:rsidRPr="00AC2EF0">
              <w:rPr>
                <w:rFonts w:ascii="Gill Sans MT" w:hAnsi="Gill Sans MT"/>
                <w:color w:val="808080" w:themeColor="background1" w:themeShade="80"/>
              </w:rPr>
              <w:lastRenderedPageBreak/>
              <w:t>përvitshëm në KBRE (CEMR)</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(i) Raporti i </w:t>
            </w:r>
            <w:r w:rsidRPr="00AC2EF0">
              <w:rPr>
                <w:rFonts w:ascii="Gill Sans MT" w:hAnsi="Gill Sans MT"/>
                <w:color w:val="808080" w:themeColor="background1" w:themeShade="80"/>
                <w:lang w:val="it-IT"/>
              </w:rPr>
              <w:lastRenderedPageBreak/>
              <w:t>përgatitur dhe i postuar në faqen e KBRE</w:t>
            </w:r>
          </w:p>
        </w:tc>
        <w:tc>
          <w:tcPr>
            <w:tcW w:w="1327" w:type="dxa"/>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shilltari i </w:t>
            </w:r>
            <w:r w:rsidRPr="00AC2EF0">
              <w:rPr>
                <w:rFonts w:ascii="Gill Sans MT" w:hAnsi="Gill Sans MT"/>
                <w:color w:val="808080" w:themeColor="background1" w:themeShade="80"/>
                <w:lang w:val="it-IT"/>
              </w:rPr>
              <w:lastRenderedPageBreak/>
              <w:t>Kryetarit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dh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niet me Jasht</w:t>
            </w:r>
            <w:r w:rsidR="00ED276A">
              <w:rPr>
                <w:rFonts w:ascii="Gill Sans MT" w:hAnsi="Gill Sans MT"/>
                <w:color w:val="808080" w:themeColor="background1" w:themeShade="80"/>
                <w:lang w:val="it-IT"/>
              </w:rPr>
              <w:t>ë</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Drejtoria e </w:t>
            </w:r>
            <w:r w:rsidRPr="00AC2EF0">
              <w:rPr>
                <w:rFonts w:ascii="Gill Sans MT" w:hAnsi="Gill Sans MT"/>
                <w:color w:val="808080" w:themeColor="background1" w:themeShade="80"/>
                <w:lang w:val="it-IT"/>
              </w:rPr>
              <w:lastRenderedPageBreak/>
              <w:t>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 Të gjitha Drejtoritë të cilat përfshihen në zbatimin e këtij plani</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Korrik</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2021</w:t>
            </w:r>
          </w:p>
          <w:p w:rsidR="002026E8" w:rsidRPr="00AC2EF0" w:rsidRDefault="002026E8" w:rsidP="002026E8">
            <w:pPr>
              <w:jc w:val="both"/>
              <w:rPr>
                <w:rFonts w:ascii="Gill Sans MT" w:hAnsi="Gill Sans MT"/>
                <w:color w:val="808080" w:themeColor="background1" w:themeShade="80"/>
              </w:rPr>
            </w:pP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Korrik</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2022</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Korrik </w:t>
            </w:r>
            <w:r w:rsidRPr="00AC2EF0">
              <w:rPr>
                <w:rFonts w:ascii="Gill Sans MT" w:hAnsi="Gill Sans MT"/>
                <w:color w:val="808080" w:themeColor="background1" w:themeShade="80"/>
              </w:rPr>
              <w:lastRenderedPageBreak/>
              <w:t>2023</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261,403 </w:t>
            </w:r>
            <w:r w:rsidRPr="00AC2EF0">
              <w:rPr>
                <w:rFonts w:ascii="Gill Sans MT" w:hAnsi="Gill Sans MT"/>
                <w:color w:val="808080" w:themeColor="background1" w:themeShade="80"/>
                <w:lang w:val="it-IT"/>
              </w:rPr>
              <w:lastRenderedPageBreak/>
              <w:t>lekë për tre vite (87,134 lekë në vit)</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261,403 </w:t>
            </w:r>
            <w:r w:rsidRPr="00AC2EF0">
              <w:rPr>
                <w:rFonts w:ascii="Gill Sans MT" w:hAnsi="Gill Sans MT"/>
                <w:color w:val="808080" w:themeColor="background1" w:themeShade="80"/>
                <w:lang w:val="it-IT"/>
              </w:rPr>
              <w:lastRenderedPageBreak/>
              <w:t>lekë për tre vite (87,134 lekë në vit)</w:t>
            </w:r>
          </w:p>
        </w:tc>
        <w:tc>
          <w:tcPr>
            <w:tcW w:w="111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 xml:space="preserve">KBGJ në </w:t>
            </w:r>
            <w:r w:rsidRPr="00AC2EF0">
              <w:rPr>
                <w:rFonts w:ascii="Gill Sans MT" w:hAnsi="Gill Sans MT"/>
                <w:color w:val="808080" w:themeColor="background1" w:themeShade="80"/>
              </w:rPr>
              <w:lastRenderedPageBreak/>
              <w:t>nivel Bashkie</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Këshilli Bashkiak</w:t>
            </w:r>
          </w:p>
        </w:tc>
      </w:tr>
      <w:tr w:rsidR="002026E8" w:rsidRPr="00AC2EF0" w:rsidTr="004F0B25">
        <w:trPr>
          <w:trHeight w:val="818"/>
        </w:trPr>
        <w:tc>
          <w:tcPr>
            <w:tcW w:w="2827" w:type="dxa"/>
            <w:gridSpan w:val="2"/>
            <w:shd w:val="clear" w:color="auto" w:fill="auto"/>
          </w:tcPr>
          <w:p w:rsidR="002026E8" w:rsidRPr="00AC2EF0" w:rsidRDefault="002026E8" w:rsidP="002026E8">
            <w:pPr>
              <w:jc w:val="both"/>
              <w:rPr>
                <w:rFonts w:ascii="Gill Sans MT" w:hAnsi="Gill Sans MT"/>
                <w:b/>
                <w:color w:val="B00000"/>
              </w:rPr>
            </w:pPr>
            <w:r w:rsidRPr="00AC2EF0">
              <w:rPr>
                <w:rFonts w:ascii="Gill Sans MT" w:hAnsi="Gill Sans MT"/>
                <w:b/>
                <w:color w:val="B00000"/>
              </w:rPr>
              <w:lastRenderedPageBreak/>
              <w:t xml:space="preserve">Objektivi specifik (OS) 1.2:  </w:t>
            </w:r>
          </w:p>
          <w:p w:rsidR="002026E8" w:rsidRPr="00AC2EF0" w:rsidRDefault="002026E8" w:rsidP="002026E8">
            <w:pPr>
              <w:jc w:val="both"/>
              <w:rPr>
                <w:rFonts w:ascii="Gill Sans MT" w:hAnsi="Gill Sans MT"/>
                <w:b/>
                <w:color w:val="B00000"/>
              </w:rPr>
            </w:pPr>
          </w:p>
        </w:tc>
        <w:tc>
          <w:tcPr>
            <w:tcW w:w="12761" w:type="dxa"/>
            <w:gridSpan w:val="11"/>
            <w:shd w:val="clear" w:color="auto" w:fill="auto"/>
          </w:tcPr>
          <w:p w:rsidR="002026E8" w:rsidRPr="004F0B25" w:rsidRDefault="002026E8" w:rsidP="002026E8">
            <w:pPr>
              <w:jc w:val="both"/>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t>Të fuqizohet mekanizmi institucional vendor për arritjen e barazisë gjinore</w:t>
            </w:r>
          </w:p>
          <w:p w:rsidR="002026E8" w:rsidRPr="004F0B25" w:rsidRDefault="002026E8" w:rsidP="002026E8">
            <w:pPr>
              <w:jc w:val="both"/>
              <w:rPr>
                <w:rFonts w:ascii="Gill Sans MT" w:hAnsi="Gill Sans MT"/>
                <w:b/>
                <w:color w:val="808080" w:themeColor="background1" w:themeShade="80"/>
                <w:lang w:val="it-IT"/>
              </w:rPr>
            </w:pPr>
          </w:p>
        </w:tc>
      </w:tr>
      <w:tr w:rsidR="002026E8" w:rsidRPr="00AC2EF0" w:rsidTr="004F0B25">
        <w:tc>
          <w:tcPr>
            <w:tcW w:w="2827" w:type="dxa"/>
            <w:gridSpan w:val="2"/>
            <w:shd w:val="clear" w:color="auto" w:fill="auto"/>
          </w:tcPr>
          <w:p w:rsidR="002026E8" w:rsidRPr="00AC2EF0" w:rsidRDefault="002026E8" w:rsidP="002026E8">
            <w:pPr>
              <w:jc w:val="both"/>
              <w:rPr>
                <w:rFonts w:ascii="Gill Sans MT" w:hAnsi="Gill Sans MT"/>
                <w:b/>
                <w:color w:val="B00000"/>
              </w:rPr>
            </w:pPr>
            <w:r w:rsidRPr="00AC2EF0">
              <w:rPr>
                <w:rFonts w:ascii="Gill Sans MT" w:hAnsi="Gill Sans MT"/>
                <w:b/>
                <w:color w:val="B00000"/>
              </w:rPr>
              <w:t>Treguesi për OS 1.2:</w:t>
            </w:r>
          </w:p>
        </w:tc>
        <w:tc>
          <w:tcPr>
            <w:tcW w:w="12761" w:type="dxa"/>
            <w:gridSpan w:val="11"/>
            <w:shd w:val="clear" w:color="auto" w:fill="auto"/>
          </w:tcPr>
          <w:p w:rsidR="002026E8" w:rsidRPr="004F0B25" w:rsidRDefault="002026E8" w:rsidP="002026E8">
            <w:pPr>
              <w:jc w:val="both"/>
              <w:rPr>
                <w:rFonts w:ascii="Gill Sans MT" w:hAnsi="Gill Sans MT"/>
                <w:b/>
                <w:i/>
                <w:color w:val="B00000"/>
                <w:lang w:val="it-IT"/>
              </w:rPr>
            </w:pPr>
            <w:r w:rsidRPr="004F0B25">
              <w:rPr>
                <w:rFonts w:ascii="Gill Sans MT" w:hAnsi="Gill Sans MT"/>
                <w:b/>
                <w:i/>
                <w:color w:val="4A442A" w:themeColor="background2" w:themeShade="40"/>
                <w:lang w:val="it-IT"/>
              </w:rPr>
              <w:t xml:space="preserve">(i) </w:t>
            </w:r>
            <w:r w:rsidRPr="004F0B25">
              <w:rPr>
                <w:rFonts w:ascii="Gill Sans MT" w:hAnsi="Gill Sans MT"/>
                <w:b/>
                <w:i/>
                <w:color w:val="B00000"/>
                <w:lang w:val="it-IT"/>
              </w:rPr>
              <w:t xml:space="preserve">Deri në vitin 2023, </w:t>
            </w:r>
            <w:r w:rsidRPr="004F0B25">
              <w:rPr>
                <w:rFonts w:ascii="Gill Sans MT" w:hAnsi="Gill Sans MT"/>
                <w:b/>
                <w:color w:val="808080" w:themeColor="background1" w:themeShade="80"/>
                <w:lang w:val="it-IT"/>
              </w:rPr>
              <w:t xml:space="preserve">mekanizmi institucional vendor për barazinë gjinore i  fuqizuar, </w:t>
            </w:r>
            <w:r w:rsidRPr="004F0B25">
              <w:rPr>
                <w:rFonts w:ascii="Gill Sans MT" w:hAnsi="Gill Sans MT"/>
                <w:b/>
                <w:i/>
                <w:color w:val="B00000"/>
                <w:lang w:val="it-IT"/>
              </w:rPr>
              <w:t>me burime njerëzore e financiare të shtuara</w:t>
            </w:r>
          </w:p>
          <w:p w:rsidR="002026E8" w:rsidRPr="004F0B25" w:rsidRDefault="002026E8" w:rsidP="002026E8">
            <w:pPr>
              <w:jc w:val="both"/>
              <w:rPr>
                <w:rFonts w:ascii="Gill Sans MT" w:hAnsi="Gill Sans MT"/>
                <w:b/>
                <w:color w:val="4A442A" w:themeColor="background2" w:themeShade="40"/>
                <w:lang w:val="it-IT"/>
              </w:rPr>
            </w:pPr>
          </w:p>
        </w:tc>
      </w:tr>
      <w:tr w:rsidR="002026E8" w:rsidRPr="00AC2EF0" w:rsidTr="004F0B25">
        <w:tc>
          <w:tcPr>
            <w:tcW w:w="2827" w:type="dxa"/>
            <w:gridSpan w:val="2"/>
            <w:shd w:val="clear" w:color="auto" w:fill="auto"/>
          </w:tcPr>
          <w:p w:rsidR="002026E8" w:rsidRPr="00AC2EF0" w:rsidRDefault="002026E8" w:rsidP="002026E8">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61" w:type="dxa"/>
            <w:gridSpan w:val="11"/>
            <w:shd w:val="clear" w:color="auto" w:fill="auto"/>
          </w:tcPr>
          <w:p w:rsidR="002026E8" w:rsidRPr="004F0B25" w:rsidRDefault="002026E8" w:rsidP="002026E8">
            <w:pPr>
              <w:jc w:val="both"/>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t xml:space="preserve">Neni 1: Llogaridhënia Demokratike </w:t>
            </w:r>
          </w:p>
          <w:p w:rsidR="002026E8" w:rsidRPr="004F0B25" w:rsidRDefault="002026E8" w:rsidP="002026E8">
            <w:pPr>
              <w:jc w:val="both"/>
              <w:rPr>
                <w:rFonts w:ascii="Gill Sans MT" w:hAnsi="Gill Sans MT"/>
                <w:b/>
                <w:color w:val="4A442A" w:themeColor="background2" w:themeShade="40"/>
                <w:lang w:val="it-IT"/>
              </w:rPr>
            </w:pPr>
            <w:r w:rsidRPr="004F0B25">
              <w:rPr>
                <w:rFonts w:ascii="Gill Sans MT" w:hAnsi="Gill Sans MT"/>
                <w:b/>
                <w:color w:val="808080" w:themeColor="background1" w:themeShade="80"/>
                <w:lang w:val="it-IT"/>
              </w:rPr>
              <w:t>Neni 9: Vlerësimi gjinor</w:t>
            </w:r>
          </w:p>
          <w:p w:rsidR="002026E8" w:rsidRPr="004F0B25" w:rsidRDefault="002026E8" w:rsidP="002026E8">
            <w:pPr>
              <w:jc w:val="both"/>
              <w:rPr>
                <w:rFonts w:ascii="Gill Sans MT" w:hAnsi="Gill Sans MT"/>
                <w:b/>
                <w:color w:val="4A442A" w:themeColor="background2" w:themeShade="40"/>
                <w:lang w:val="it-IT"/>
              </w:rPr>
            </w:pPr>
            <w:r w:rsidRPr="004F0B25">
              <w:rPr>
                <w:rFonts w:ascii="Gill Sans MT" w:hAnsi="Gill Sans MT"/>
                <w:b/>
                <w:color w:val="808080" w:themeColor="background1" w:themeShade="80"/>
                <w:lang w:val="it-IT"/>
              </w:rPr>
              <w:t>Neni 27: Zhvillimi Ekonomik</w:t>
            </w:r>
          </w:p>
        </w:tc>
      </w:tr>
      <w:tr w:rsidR="002026E8" w:rsidRPr="00AC2EF0" w:rsidTr="004F0B25">
        <w:trPr>
          <w:trHeight w:val="431"/>
        </w:trPr>
        <w:tc>
          <w:tcPr>
            <w:tcW w:w="685" w:type="dxa"/>
            <w:vMerge w:val="restart"/>
            <w:shd w:val="clear" w:color="auto" w:fill="auto"/>
          </w:tcPr>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lang w:val="it-IT"/>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AKTIVITETET</w:t>
            </w:r>
          </w:p>
          <w:p w:rsidR="002026E8" w:rsidRPr="00AC2EF0" w:rsidRDefault="002026E8" w:rsidP="002026E8">
            <w:pPr>
              <w:rPr>
                <w:rFonts w:ascii="Gill Sans MT" w:hAnsi="Gill Sans MT"/>
                <w:b/>
                <w:color w:val="B00000"/>
              </w:rPr>
            </w:pPr>
          </w:p>
        </w:tc>
        <w:tc>
          <w:tcPr>
            <w:tcW w:w="1714" w:type="dxa"/>
            <w:gridSpan w:val="2"/>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TREGUESIT</w:t>
            </w:r>
          </w:p>
        </w:tc>
        <w:tc>
          <w:tcPr>
            <w:tcW w:w="2615" w:type="dxa"/>
            <w:gridSpan w:val="2"/>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ZBATIMI</w:t>
            </w:r>
          </w:p>
        </w:tc>
        <w:tc>
          <w:tcPr>
            <w:tcW w:w="3482" w:type="dxa"/>
            <w:gridSpan w:val="3"/>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AFATI KOHOR</w:t>
            </w:r>
          </w:p>
        </w:tc>
        <w:tc>
          <w:tcPr>
            <w:tcW w:w="3524" w:type="dxa"/>
            <w:gridSpan w:val="3"/>
            <w:shd w:val="clear" w:color="auto" w:fill="auto"/>
          </w:tcPr>
          <w:p w:rsidR="002026E8" w:rsidRPr="00AC2EF0" w:rsidRDefault="002026E8" w:rsidP="002026E8">
            <w:pPr>
              <w:jc w:val="center"/>
              <w:rPr>
                <w:rFonts w:ascii="Gill Sans MT" w:hAnsi="Gill Sans MT"/>
                <w:b/>
                <w:color w:val="C00000"/>
              </w:rPr>
            </w:pPr>
            <w:r w:rsidRPr="00AC2EF0">
              <w:rPr>
                <w:rFonts w:ascii="Gill Sans MT" w:hAnsi="Gill Sans MT"/>
                <w:b/>
                <w:color w:val="B00000"/>
              </w:rPr>
              <w:t>BURIMET FINANCIARE</w:t>
            </w:r>
          </w:p>
        </w:tc>
        <w:tc>
          <w:tcPr>
            <w:tcW w:w="1426" w:type="dxa"/>
            <w:vMerge w:val="restart"/>
            <w:shd w:val="clear" w:color="auto" w:fill="auto"/>
          </w:tcPr>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p>
          <w:p w:rsidR="002026E8" w:rsidRPr="00AC2EF0" w:rsidRDefault="002026E8" w:rsidP="002026E8">
            <w:pPr>
              <w:jc w:val="center"/>
              <w:rPr>
                <w:rFonts w:ascii="Gill Sans MT" w:hAnsi="Gill Sans MT"/>
                <w:b/>
                <w:color w:val="B00000"/>
              </w:rPr>
            </w:pPr>
            <w:r w:rsidRPr="00AC2EF0">
              <w:rPr>
                <w:rFonts w:ascii="Gill Sans MT" w:hAnsi="Gill Sans MT"/>
                <w:b/>
                <w:color w:val="B00000"/>
              </w:rPr>
              <w:t>MONITO</w:t>
            </w:r>
          </w:p>
          <w:p w:rsidR="002026E8" w:rsidRPr="00AC2EF0" w:rsidRDefault="002026E8" w:rsidP="002026E8">
            <w:pPr>
              <w:jc w:val="center"/>
              <w:rPr>
                <w:rFonts w:ascii="Gill Sans MT" w:hAnsi="Gill Sans MT"/>
                <w:color w:val="4A442A" w:themeColor="background2" w:themeShade="40"/>
              </w:rPr>
            </w:pPr>
            <w:r w:rsidRPr="00AC2EF0">
              <w:rPr>
                <w:rFonts w:ascii="Gill Sans MT" w:hAnsi="Gill Sans MT"/>
                <w:b/>
                <w:color w:val="B00000"/>
              </w:rPr>
              <w:t>RIMI</w:t>
            </w:r>
          </w:p>
        </w:tc>
      </w:tr>
      <w:tr w:rsidR="002026E8" w:rsidRPr="00AC2EF0" w:rsidTr="004F0B25">
        <w:trPr>
          <w:trHeight w:val="944"/>
        </w:trPr>
        <w:tc>
          <w:tcPr>
            <w:tcW w:w="685" w:type="dxa"/>
            <w:vMerge/>
            <w:shd w:val="clear" w:color="auto" w:fill="auto"/>
          </w:tcPr>
          <w:p w:rsidR="002026E8" w:rsidRPr="00AC2EF0" w:rsidRDefault="002026E8" w:rsidP="002026E8">
            <w:pPr>
              <w:jc w:val="both"/>
              <w:rPr>
                <w:rFonts w:ascii="Gill Sans MT" w:hAnsi="Gill Sans MT"/>
                <w:color w:val="4A442A" w:themeColor="background2" w:themeShade="40"/>
              </w:rPr>
            </w:pPr>
          </w:p>
        </w:tc>
        <w:tc>
          <w:tcPr>
            <w:tcW w:w="2142" w:type="dxa"/>
            <w:vMerge/>
            <w:shd w:val="clear" w:color="auto" w:fill="auto"/>
          </w:tcPr>
          <w:p w:rsidR="002026E8" w:rsidRPr="00AC2EF0" w:rsidRDefault="002026E8" w:rsidP="002026E8">
            <w:pPr>
              <w:rPr>
                <w:rFonts w:ascii="Gill Sans MT" w:hAnsi="Gill Sans MT"/>
              </w:rPr>
            </w:pPr>
          </w:p>
        </w:tc>
        <w:tc>
          <w:tcPr>
            <w:tcW w:w="1714" w:type="dxa"/>
            <w:gridSpan w:val="2"/>
            <w:vMerge/>
            <w:shd w:val="clear" w:color="auto" w:fill="auto"/>
          </w:tcPr>
          <w:p w:rsidR="002026E8" w:rsidRPr="00AC2EF0" w:rsidRDefault="002026E8" w:rsidP="002026E8">
            <w:pPr>
              <w:rPr>
                <w:rFonts w:ascii="Gill Sans MT" w:hAnsi="Gill Sans MT"/>
              </w:rPr>
            </w:pPr>
          </w:p>
        </w:tc>
        <w:tc>
          <w:tcPr>
            <w:tcW w:w="1327" w:type="dxa"/>
            <w:shd w:val="clear" w:color="auto" w:fill="auto"/>
          </w:tcPr>
          <w:p w:rsidR="002026E8" w:rsidRPr="00AC2EF0" w:rsidRDefault="002026E8" w:rsidP="002026E8">
            <w:pPr>
              <w:jc w:val="center"/>
              <w:rPr>
                <w:rFonts w:ascii="Gill Sans MT" w:hAnsi="Gill Sans MT"/>
                <w:color w:val="4A442A" w:themeColor="background2" w:themeShade="40"/>
              </w:rPr>
            </w:pPr>
            <w:r w:rsidRPr="00AC2EF0">
              <w:rPr>
                <w:rFonts w:ascii="Gill Sans MT" w:hAnsi="Gill Sans MT"/>
                <w:b/>
                <w:color w:val="B00000"/>
              </w:rPr>
              <w:t>Përgjegjës</w:t>
            </w:r>
            <w:r w:rsidR="00ED0B32">
              <w:rPr>
                <w:rFonts w:ascii="Gill Sans MT" w:hAnsi="Gill Sans MT"/>
                <w:b/>
                <w:color w:val="B00000"/>
              </w:rPr>
              <w:t xml:space="preserve"> </w:t>
            </w:r>
            <w:r w:rsidRPr="00AC2EF0">
              <w:rPr>
                <w:rFonts w:ascii="Gill Sans MT" w:hAnsi="Gill Sans MT"/>
                <w:b/>
                <w:color w:val="B00000"/>
              </w:rPr>
              <w:t>kryesor</w:t>
            </w:r>
          </w:p>
        </w:tc>
        <w:tc>
          <w:tcPr>
            <w:tcW w:w="1288" w:type="dxa"/>
            <w:shd w:val="clear" w:color="auto" w:fill="auto"/>
          </w:tcPr>
          <w:p w:rsidR="002026E8" w:rsidRPr="00AC2EF0" w:rsidRDefault="002026E8" w:rsidP="002026E8">
            <w:pPr>
              <w:jc w:val="center"/>
              <w:rPr>
                <w:rFonts w:ascii="Gill Sans MT" w:hAnsi="Gill Sans MT"/>
                <w:color w:val="4A442A" w:themeColor="background2" w:themeShade="40"/>
              </w:rPr>
            </w:pPr>
            <w:r w:rsidRPr="00AC2EF0">
              <w:rPr>
                <w:rFonts w:ascii="Gill Sans MT" w:hAnsi="Gill Sans MT"/>
                <w:b/>
                <w:color w:val="B00000"/>
              </w:rPr>
              <w:t>Partnerë dhe bashkëpunëtorë</w:t>
            </w:r>
          </w:p>
        </w:tc>
        <w:tc>
          <w:tcPr>
            <w:tcW w:w="1232" w:type="dxa"/>
            <w:shd w:val="clear" w:color="auto" w:fill="auto"/>
          </w:tcPr>
          <w:p w:rsidR="004F0B25" w:rsidRDefault="002026E8" w:rsidP="002026E8">
            <w:pPr>
              <w:jc w:val="center"/>
              <w:rPr>
                <w:rFonts w:ascii="Gill Sans MT" w:hAnsi="Gill Sans MT"/>
                <w:b/>
                <w:color w:val="B00000"/>
              </w:rPr>
            </w:pPr>
            <w:r w:rsidRPr="00AC2EF0">
              <w:rPr>
                <w:rFonts w:ascii="Gill Sans MT" w:hAnsi="Gill Sans MT"/>
                <w:b/>
                <w:color w:val="B00000"/>
              </w:rPr>
              <w:t xml:space="preserve">09/ 2020 – </w:t>
            </w:r>
          </w:p>
          <w:p w:rsidR="002026E8" w:rsidRPr="00AC2EF0" w:rsidRDefault="002026E8" w:rsidP="002026E8">
            <w:pPr>
              <w:jc w:val="center"/>
              <w:rPr>
                <w:rFonts w:ascii="Gill Sans MT" w:hAnsi="Gill Sans MT"/>
                <w:b/>
                <w:color w:val="B00000"/>
              </w:rPr>
            </w:pPr>
            <w:r w:rsidRPr="00AC2EF0">
              <w:rPr>
                <w:rFonts w:ascii="Gill Sans MT" w:hAnsi="Gill Sans MT"/>
                <w:b/>
                <w:color w:val="B00000"/>
              </w:rPr>
              <w:t>08/2021</w:t>
            </w:r>
          </w:p>
        </w:tc>
        <w:tc>
          <w:tcPr>
            <w:tcW w:w="1122" w:type="dxa"/>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09/2021 – 08/2022</w:t>
            </w:r>
          </w:p>
        </w:tc>
        <w:tc>
          <w:tcPr>
            <w:tcW w:w="1128" w:type="dxa"/>
            <w:shd w:val="clear" w:color="auto" w:fill="auto"/>
          </w:tcPr>
          <w:p w:rsidR="002026E8" w:rsidRPr="00AC2EF0" w:rsidRDefault="002026E8" w:rsidP="002026E8">
            <w:pPr>
              <w:jc w:val="center"/>
              <w:rPr>
                <w:rFonts w:ascii="Gill Sans MT" w:hAnsi="Gill Sans MT"/>
                <w:b/>
                <w:color w:val="B00000"/>
              </w:rPr>
            </w:pPr>
            <w:r w:rsidRPr="00AC2EF0">
              <w:rPr>
                <w:rFonts w:ascii="Gill Sans MT" w:hAnsi="Gill Sans MT"/>
                <w:b/>
                <w:color w:val="B00000"/>
              </w:rPr>
              <w:t>09/2022 – 08/2023</w:t>
            </w:r>
          </w:p>
        </w:tc>
        <w:tc>
          <w:tcPr>
            <w:tcW w:w="1203"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color w:val="C00000"/>
              </w:rPr>
            </w:pPr>
            <w:r w:rsidRPr="00AC2EF0">
              <w:rPr>
                <w:rFonts w:ascii="Gill Sans MT" w:hAnsi="Gill Sans MT"/>
                <w:b/>
                <w:color w:val="C00000"/>
              </w:rPr>
              <w:t>Kosto totale</w:t>
            </w:r>
          </w:p>
        </w:tc>
        <w:tc>
          <w:tcPr>
            <w:tcW w:w="1203"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color w:val="C00000"/>
              </w:rPr>
            </w:pPr>
            <w:r w:rsidRPr="00AC2EF0">
              <w:rPr>
                <w:rFonts w:ascii="Gill Sans MT" w:hAnsi="Gill Sans MT"/>
                <w:b/>
                <w:color w:val="C00000"/>
              </w:rPr>
              <w:t>Bashkia</w:t>
            </w:r>
          </w:p>
        </w:tc>
        <w:tc>
          <w:tcPr>
            <w:tcW w:w="1118" w:type="dxa"/>
            <w:shd w:val="clear" w:color="auto" w:fill="auto"/>
          </w:tcPr>
          <w:p w:rsidR="002026E8" w:rsidRPr="00AC2EF0" w:rsidRDefault="002026E8" w:rsidP="002026E8">
            <w:pPr>
              <w:jc w:val="center"/>
              <w:rPr>
                <w:rFonts w:ascii="Gill Sans MT" w:hAnsi="Gill Sans MT"/>
                <w:b/>
                <w:color w:val="C00000"/>
              </w:rPr>
            </w:pPr>
          </w:p>
          <w:p w:rsidR="002026E8" w:rsidRPr="00AC2EF0" w:rsidRDefault="002026E8" w:rsidP="002026E8">
            <w:pPr>
              <w:jc w:val="center"/>
              <w:rPr>
                <w:rFonts w:ascii="Gill Sans MT" w:hAnsi="Gill Sans MT"/>
                <w:color w:val="C00000"/>
              </w:rPr>
            </w:pPr>
            <w:r w:rsidRPr="00AC2EF0">
              <w:rPr>
                <w:rFonts w:ascii="Gill Sans MT" w:hAnsi="Gill Sans MT"/>
                <w:b/>
                <w:color w:val="C00000"/>
              </w:rPr>
              <w:t>Nevoja për financim</w:t>
            </w:r>
          </w:p>
        </w:tc>
        <w:tc>
          <w:tcPr>
            <w:tcW w:w="1426" w:type="dxa"/>
            <w:vMerge/>
            <w:shd w:val="clear" w:color="auto" w:fill="auto"/>
          </w:tcPr>
          <w:p w:rsidR="002026E8" w:rsidRPr="00AC2EF0" w:rsidRDefault="002026E8" w:rsidP="002026E8">
            <w:pPr>
              <w:jc w:val="center"/>
              <w:rPr>
                <w:rFonts w:ascii="Gill Sans MT" w:hAnsi="Gill Sans MT"/>
                <w:color w:val="4A442A" w:themeColor="background2" w:themeShade="40"/>
              </w:rPr>
            </w:pP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1.2.1</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Ngritja e Komisionit për Barazinë Gjinore në nivel bashkie (me përfaqësues/e nga Drejtoritë kryesore)</w:t>
            </w:r>
          </w:p>
        </w:tc>
        <w:tc>
          <w:tcPr>
            <w:tcW w:w="1714" w:type="dxa"/>
            <w:gridSpan w:val="2"/>
            <w:shd w:val="clear" w:color="auto" w:fill="auto"/>
          </w:tcPr>
          <w:p w:rsidR="002026E8" w:rsidRPr="00AC2EF0" w:rsidRDefault="002026E8"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Urdhëri i Kryetarit për ngritjen e Komisionit për BGJ</w:t>
            </w:r>
          </w:p>
          <w:p w:rsidR="002026E8" w:rsidRPr="00AC2EF0" w:rsidRDefault="002026E8" w:rsidP="002026E8">
            <w:pPr>
              <w:tabs>
                <w:tab w:val="right" w:pos="2307"/>
              </w:tabs>
              <w:rPr>
                <w:rFonts w:ascii="Gill Sans MT" w:hAnsi="Gill Sans MT"/>
                <w:color w:val="808080" w:themeColor="background1" w:themeShade="80"/>
                <w:lang w:val="it-IT"/>
              </w:rPr>
            </w:pP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(ii) Numri i anëtar/eve disagreguar sipas gjinisë dhe funksioneve</w:t>
            </w:r>
          </w:p>
        </w:tc>
        <w:tc>
          <w:tcPr>
            <w:tcW w:w="1327" w:type="dxa"/>
            <w:shd w:val="clear" w:color="auto" w:fill="auto"/>
          </w:tcPr>
          <w:p w:rsidR="002026E8" w:rsidRPr="00AC2EF0" w:rsidRDefault="002026E8" w:rsidP="002026E8">
            <w:pPr>
              <w:rPr>
                <w:rFonts w:ascii="Gill Sans MT" w:hAnsi="Gill Sans MT"/>
                <w:color w:val="808080" w:themeColor="background1" w:themeShade="80"/>
                <w:highlight w:val="yellow"/>
              </w:rPr>
            </w:pPr>
            <w:r w:rsidRPr="00AC2EF0">
              <w:rPr>
                <w:rFonts w:ascii="Gill Sans MT" w:hAnsi="Gill Sans MT"/>
                <w:color w:val="808080" w:themeColor="background1" w:themeShade="80"/>
              </w:rPr>
              <w:t>Kabineti i Kryetarit</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Të gjitha Drejtoritë të cilat përfshihen në zbatimin e këtij plani</w:t>
            </w:r>
          </w:p>
        </w:tc>
        <w:tc>
          <w:tcPr>
            <w:tcW w:w="1232" w:type="dxa"/>
            <w:shd w:val="clear" w:color="auto" w:fill="auto"/>
          </w:tcPr>
          <w:p w:rsidR="002026E8" w:rsidRPr="00AC2EF0" w:rsidRDefault="00ED0B32" w:rsidP="002026E8">
            <w:pPr>
              <w:jc w:val="both"/>
              <w:rPr>
                <w:rFonts w:ascii="Gill Sans MT" w:hAnsi="Gill Sans MT"/>
                <w:color w:val="808080" w:themeColor="background1" w:themeShade="80"/>
              </w:rPr>
            </w:pPr>
            <w:r>
              <w:rPr>
                <w:rFonts w:ascii="Gill Sans MT" w:hAnsi="Gill Sans MT"/>
                <w:color w:val="808080" w:themeColor="background1" w:themeShade="80"/>
              </w:rPr>
              <w:t>Shtator</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highlight w:val="yellow"/>
              </w:rPr>
            </w:pPr>
            <w:r w:rsidRPr="00AC2EF0">
              <w:rPr>
                <w:rFonts w:ascii="Gill Sans MT" w:hAnsi="Gill Sans MT"/>
                <w:color w:val="808080" w:themeColor="background1" w:themeShade="80"/>
              </w:rPr>
              <w:t>Përllogaritet në varësi të numrit të personave që do të caktohen pjesë e KBGJ</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highlight w:val="yellow"/>
              </w:rPr>
            </w:pPr>
            <w:r w:rsidRPr="00AC2EF0">
              <w:rPr>
                <w:rFonts w:ascii="Gill Sans MT" w:hAnsi="Gill Sans MT"/>
                <w:color w:val="808080" w:themeColor="background1" w:themeShade="80"/>
              </w:rPr>
              <w:t>Secili person i dedikon të paktën 1 ditë në muaj zbatimit të këtij PVVBGJ</w:t>
            </w:r>
          </w:p>
        </w:tc>
        <w:tc>
          <w:tcPr>
            <w:tcW w:w="1118"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të KB</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1.2.2</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Fuqizimi</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lastRenderedPageBreak/>
              <w:t>kapaciteteve</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anëtarëve</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KBGJ </w:t>
            </w:r>
            <w:r w:rsidR="00323A2F" w:rsidRPr="00AC2EF0">
              <w:rPr>
                <w:rFonts w:ascii="Gill Sans MT" w:hAnsi="Gill Sans MT"/>
                <w:color w:val="808080" w:themeColor="background1" w:themeShade="80"/>
              </w:rPr>
              <w:t>n</w:t>
            </w:r>
            <w:r w:rsidR="00ED276A">
              <w:rPr>
                <w:rFonts w:ascii="Gill Sans MT" w:hAnsi="Gill Sans MT"/>
                <w:color w:val="808080" w:themeColor="background1" w:themeShade="80"/>
              </w:rPr>
              <w:t>ë</w:t>
            </w:r>
            <w:r w:rsidR="00323A2F" w:rsidRPr="00AC2EF0">
              <w:rPr>
                <w:rFonts w:ascii="Gill Sans MT" w:hAnsi="Gill Sans MT"/>
                <w:color w:val="808080" w:themeColor="background1" w:themeShade="80"/>
              </w:rPr>
              <w:t xml:space="preserve"> nivel bashki</w:t>
            </w:r>
            <w:r w:rsidR="00ED0B32">
              <w:rPr>
                <w:rFonts w:ascii="Gill Sans MT" w:hAnsi="Gill Sans MT"/>
                <w:color w:val="808080" w:themeColor="background1" w:themeShade="80"/>
              </w:rPr>
              <w:t>e</w:t>
            </w:r>
            <w:r w:rsidR="00323A2F" w:rsidRPr="00AC2EF0">
              <w:rPr>
                <w:rFonts w:ascii="Gill Sans MT" w:hAnsi="Gill Sans MT"/>
                <w:color w:val="808080" w:themeColor="background1" w:themeShade="80"/>
              </w:rPr>
              <w:t xml:space="preserve"> dhe KBGJ n</w:t>
            </w:r>
            <w:r w:rsidR="00ED276A">
              <w:rPr>
                <w:rFonts w:ascii="Gill Sans MT" w:hAnsi="Gill Sans MT"/>
                <w:color w:val="808080" w:themeColor="background1" w:themeShade="80"/>
              </w:rPr>
              <w:t>ë</w:t>
            </w:r>
            <w:r w:rsidR="00323A2F" w:rsidRPr="00AC2EF0">
              <w:rPr>
                <w:rFonts w:ascii="Gill Sans MT" w:hAnsi="Gill Sans MT"/>
                <w:color w:val="808080" w:themeColor="background1" w:themeShade="80"/>
              </w:rPr>
              <w:t xml:space="preserve"> nivel t</w:t>
            </w:r>
            <w:r w:rsidR="00ED276A">
              <w:rPr>
                <w:rFonts w:ascii="Gill Sans MT" w:hAnsi="Gill Sans MT"/>
                <w:color w:val="808080" w:themeColor="background1" w:themeShade="80"/>
              </w:rPr>
              <w:t>ë</w:t>
            </w:r>
            <w:r w:rsidR="00323A2F" w:rsidRPr="00AC2EF0">
              <w:rPr>
                <w:rFonts w:ascii="Gill Sans MT" w:hAnsi="Gill Sans MT"/>
                <w:color w:val="808080" w:themeColor="background1" w:themeShade="80"/>
              </w:rPr>
              <w:t xml:space="preserve"> K</w:t>
            </w:r>
            <w:r w:rsidR="00ED276A">
              <w:rPr>
                <w:rFonts w:ascii="Gill Sans MT" w:hAnsi="Gill Sans MT"/>
                <w:color w:val="808080" w:themeColor="background1" w:themeShade="80"/>
              </w:rPr>
              <w:t>ë</w:t>
            </w:r>
            <w:r w:rsidR="00323A2F" w:rsidRPr="00AC2EF0">
              <w:rPr>
                <w:rFonts w:ascii="Gill Sans MT" w:hAnsi="Gill Sans MT"/>
                <w:color w:val="808080" w:themeColor="background1" w:themeShade="80"/>
              </w:rPr>
              <w:t xml:space="preserve">shillit Bashkiak </w:t>
            </w:r>
            <w:r w:rsidRPr="00AC2EF0">
              <w:rPr>
                <w:rFonts w:ascii="Gill Sans MT" w:hAnsi="Gill Sans MT"/>
                <w:color w:val="808080" w:themeColor="background1" w:themeShade="80"/>
              </w:rPr>
              <w:t>për</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aplikimin e buxhetimit</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përgjigjshëm</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përputhje me ndryshimet</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ligjore</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financat</w:t>
            </w:r>
            <w:r w:rsidR="00323A2F"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vendore</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(i) Numri i </w:t>
            </w:r>
            <w:r w:rsidRPr="00AC2EF0">
              <w:rPr>
                <w:rFonts w:ascii="Gill Sans MT" w:hAnsi="Gill Sans MT"/>
                <w:color w:val="808080" w:themeColor="background1" w:themeShade="80"/>
                <w:lang w:val="it-IT"/>
              </w:rPr>
              <w:lastRenderedPageBreak/>
              <w:t>trajnimeve apo sesioneve mentoruese të realizuara</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323A2F">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anëtarë</w:t>
            </w:r>
            <w:r w:rsidR="00323A2F" w:rsidRPr="00AC2EF0">
              <w:rPr>
                <w:rFonts w:ascii="Gill Sans MT" w:hAnsi="Gill Sans MT"/>
                <w:color w:val="808080" w:themeColor="background1" w:themeShade="80"/>
                <w:lang w:val="it-IT"/>
              </w:rPr>
              <w:t>ve të KBGJ-</w:t>
            </w:r>
            <w:r w:rsidRPr="00AC2EF0">
              <w:rPr>
                <w:rFonts w:ascii="Gill Sans MT" w:hAnsi="Gill Sans MT"/>
                <w:color w:val="808080" w:themeColor="background1" w:themeShade="80"/>
                <w:lang w:val="it-IT"/>
              </w:rPr>
              <w:t>së</w:t>
            </w:r>
            <w:r w:rsidR="00323A2F"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00323A2F" w:rsidRPr="00AC2EF0">
              <w:rPr>
                <w:rFonts w:ascii="Gill Sans MT" w:hAnsi="Gill Sans MT"/>
                <w:color w:val="808080" w:themeColor="background1" w:themeShade="80"/>
                <w:lang w:val="it-IT"/>
              </w:rPr>
              <w:t xml:space="preserve"> nivel bashkie dhe n</w:t>
            </w:r>
            <w:r w:rsidR="00ED276A">
              <w:rPr>
                <w:rFonts w:ascii="Gill Sans MT" w:hAnsi="Gill Sans MT"/>
                <w:color w:val="808080" w:themeColor="background1" w:themeShade="80"/>
                <w:lang w:val="it-IT"/>
              </w:rPr>
              <w:t>ë</w:t>
            </w:r>
            <w:r w:rsidR="00323A2F" w:rsidRPr="00AC2EF0">
              <w:rPr>
                <w:rFonts w:ascii="Gill Sans MT" w:hAnsi="Gill Sans MT"/>
                <w:color w:val="808080" w:themeColor="background1" w:themeShade="80"/>
                <w:lang w:val="it-IT"/>
              </w:rPr>
              <w:t xml:space="preserve"> nivel t</w:t>
            </w:r>
            <w:r w:rsidR="00ED276A">
              <w:rPr>
                <w:rFonts w:ascii="Gill Sans MT" w:hAnsi="Gill Sans MT"/>
                <w:color w:val="808080" w:themeColor="background1" w:themeShade="80"/>
                <w:lang w:val="it-IT"/>
              </w:rPr>
              <w:t>ë</w:t>
            </w:r>
            <w:r w:rsidR="00323A2F" w:rsidRPr="00AC2EF0">
              <w:rPr>
                <w:rFonts w:ascii="Gill Sans MT" w:hAnsi="Gill Sans MT"/>
                <w:color w:val="808080" w:themeColor="background1" w:themeShade="80"/>
                <w:lang w:val="it-IT"/>
              </w:rPr>
              <w:t xml:space="preserve"> K</w:t>
            </w:r>
            <w:r w:rsidR="00ED276A">
              <w:rPr>
                <w:rFonts w:ascii="Gill Sans MT" w:hAnsi="Gill Sans MT"/>
                <w:color w:val="808080" w:themeColor="background1" w:themeShade="80"/>
                <w:lang w:val="it-IT"/>
              </w:rPr>
              <w:t>ë</w:t>
            </w:r>
            <w:r w:rsidR="00323A2F" w:rsidRPr="00AC2EF0">
              <w:rPr>
                <w:rFonts w:ascii="Gill Sans MT" w:hAnsi="Gill Sans MT"/>
                <w:color w:val="808080" w:themeColor="background1" w:themeShade="80"/>
                <w:lang w:val="it-IT"/>
              </w:rPr>
              <w:t>shillit Bashkiak</w:t>
            </w:r>
            <w:r w:rsidRPr="00AC2EF0">
              <w:rPr>
                <w:rFonts w:ascii="Gill Sans MT" w:hAnsi="Gill Sans MT"/>
                <w:color w:val="808080" w:themeColor="background1" w:themeShade="80"/>
                <w:lang w:val="it-IT"/>
              </w:rPr>
              <w:t xml:space="preserve"> të trajnuar/mentoruar disagreguar sipas gjinisë dhe funksioneve</w:t>
            </w:r>
          </w:p>
        </w:tc>
        <w:tc>
          <w:tcPr>
            <w:tcW w:w="1327" w:type="dxa"/>
            <w:shd w:val="clear" w:color="auto" w:fill="auto"/>
          </w:tcPr>
          <w:p w:rsidR="002026E8" w:rsidRPr="00AC2EF0" w:rsidRDefault="00323A2F"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Drejtoria e </w:t>
            </w:r>
            <w:r w:rsidRPr="00AC2EF0">
              <w:rPr>
                <w:rFonts w:ascii="Gill Sans MT" w:hAnsi="Gill Sans MT"/>
                <w:color w:val="808080" w:themeColor="background1" w:themeShade="80"/>
                <w:lang w:val="it-IT"/>
              </w:rPr>
              <w:lastRenderedPageBreak/>
              <w:t>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OJF</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Donatorët</w:t>
            </w:r>
          </w:p>
          <w:p w:rsidR="00323A2F" w:rsidRPr="00AC2EF0" w:rsidRDefault="00323A2F" w:rsidP="002026E8">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Projekti “Bashki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Forta”</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Shtator – </w:t>
            </w:r>
            <w:r w:rsidRPr="00AC2EF0">
              <w:rPr>
                <w:rFonts w:ascii="Gill Sans MT" w:hAnsi="Gill Sans MT"/>
                <w:color w:val="808080" w:themeColor="background1" w:themeShade="80"/>
              </w:rPr>
              <w:lastRenderedPageBreak/>
              <w:t>Dhjetor</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2020</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 trajnim)</w:t>
            </w:r>
          </w:p>
          <w:p w:rsidR="002026E8" w:rsidRPr="00AC2EF0" w:rsidRDefault="002026E8" w:rsidP="002026E8">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Janar – Mars 2021</w:t>
            </w:r>
          </w:p>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 trajnim)</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203" w:type="dxa"/>
            <w:shd w:val="clear" w:color="auto" w:fill="auto"/>
          </w:tcPr>
          <w:p w:rsidR="002026E8" w:rsidRPr="00AC2EF0" w:rsidRDefault="00CF1D57" w:rsidP="00CF1D57">
            <w:pPr>
              <w:jc w:val="both"/>
              <w:rPr>
                <w:rFonts w:ascii="Gill Sans MT" w:hAnsi="Gill Sans MT"/>
                <w:color w:val="808080" w:themeColor="background1" w:themeShade="80"/>
              </w:rPr>
            </w:pPr>
            <w:r w:rsidRPr="00AC2EF0">
              <w:rPr>
                <w:rFonts w:ascii="Gill Sans MT" w:hAnsi="Gill Sans MT"/>
                <w:color w:val="808080" w:themeColor="background1" w:themeShade="80"/>
              </w:rPr>
              <w:t>323,000</w:t>
            </w:r>
            <w:r w:rsidR="002026E8"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lastRenderedPageBreak/>
              <w:t>lekë</w:t>
            </w:r>
            <w:r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gjithsej (</w:t>
            </w:r>
            <w:r w:rsidRPr="00AC2EF0">
              <w:rPr>
                <w:rFonts w:ascii="Gill Sans MT" w:hAnsi="Gill Sans MT"/>
                <w:color w:val="808080" w:themeColor="background1" w:themeShade="80"/>
              </w:rPr>
              <w:t>161</w:t>
            </w:r>
            <w:r w:rsidR="002026E8" w:rsidRPr="00AC2EF0">
              <w:rPr>
                <w:rFonts w:ascii="Gill Sans MT" w:hAnsi="Gill Sans MT"/>
                <w:color w:val="808080" w:themeColor="background1" w:themeShade="80"/>
              </w:rPr>
              <w:t>,500 lekë</w:t>
            </w:r>
            <w:r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në vit)</w:t>
            </w:r>
          </w:p>
        </w:tc>
        <w:tc>
          <w:tcPr>
            <w:tcW w:w="1203"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24,000 </w:t>
            </w:r>
            <w:r w:rsidRPr="00AC2EF0">
              <w:rPr>
                <w:rFonts w:ascii="Gill Sans MT" w:hAnsi="Gill Sans MT"/>
                <w:color w:val="808080" w:themeColor="background1" w:themeShade="80"/>
              </w:rPr>
              <w:lastRenderedPageBreak/>
              <w:t>lekë</w:t>
            </w:r>
            <w:r w:rsidR="00CF1D57"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gjithsej</w:t>
            </w:r>
            <w:r w:rsidR="00CF1D57"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(12,000 lekë</w:t>
            </w:r>
            <w:r w:rsidR="00CF1D57"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 vit)</w:t>
            </w:r>
          </w:p>
        </w:tc>
        <w:tc>
          <w:tcPr>
            <w:tcW w:w="1118" w:type="dxa"/>
            <w:shd w:val="clear" w:color="auto" w:fill="auto"/>
          </w:tcPr>
          <w:p w:rsidR="002026E8" w:rsidRPr="00AC2EF0" w:rsidRDefault="002026E8" w:rsidP="00CF1D57">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2</w:t>
            </w:r>
            <w:r w:rsidR="00CF1D57" w:rsidRPr="00AC2EF0">
              <w:rPr>
                <w:rFonts w:ascii="Gill Sans MT" w:hAnsi="Gill Sans MT"/>
                <w:color w:val="808080" w:themeColor="background1" w:themeShade="80"/>
              </w:rPr>
              <w:t>99</w:t>
            </w:r>
            <w:r w:rsidRPr="00AC2EF0">
              <w:rPr>
                <w:rFonts w:ascii="Gill Sans MT" w:hAnsi="Gill Sans MT"/>
                <w:color w:val="808080" w:themeColor="background1" w:themeShade="80"/>
              </w:rPr>
              <w:t xml:space="preserve">,000 </w:t>
            </w:r>
            <w:r w:rsidRPr="00AC2EF0">
              <w:rPr>
                <w:rFonts w:ascii="Gill Sans MT" w:hAnsi="Gill Sans MT"/>
                <w:color w:val="808080" w:themeColor="background1" w:themeShade="80"/>
              </w:rPr>
              <w:lastRenderedPageBreak/>
              <w:t>lekë</w:t>
            </w:r>
            <w:r w:rsidR="00CF1D57"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gjithsej (14</w:t>
            </w:r>
            <w:r w:rsidR="00CF1D57" w:rsidRPr="00AC2EF0">
              <w:rPr>
                <w:rFonts w:ascii="Gill Sans MT" w:hAnsi="Gill Sans MT"/>
                <w:color w:val="808080" w:themeColor="background1" w:themeShade="80"/>
              </w:rPr>
              <w:t>9</w:t>
            </w:r>
            <w:r w:rsidRPr="00AC2EF0">
              <w:rPr>
                <w:rFonts w:ascii="Gill Sans MT" w:hAnsi="Gill Sans MT"/>
                <w:color w:val="808080" w:themeColor="background1" w:themeShade="80"/>
              </w:rPr>
              <w:t>,500 lekë</w:t>
            </w:r>
            <w:r w:rsidR="00CF1D57"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 vit)</w:t>
            </w:r>
          </w:p>
        </w:tc>
        <w:tc>
          <w:tcPr>
            <w:tcW w:w="1426"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KBGJ në </w:t>
            </w:r>
            <w:r w:rsidRPr="00AC2EF0">
              <w:rPr>
                <w:rFonts w:ascii="Gill Sans MT" w:hAnsi="Gill Sans MT"/>
                <w:color w:val="808080" w:themeColor="background1" w:themeShade="80"/>
              </w:rPr>
              <w:lastRenderedPageBreak/>
              <w:t>nivel të KB</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1.2.3</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Integrimi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632E15" w:rsidRPr="00AC2EF0">
              <w:rPr>
                <w:rFonts w:ascii="Gill Sans MT" w:hAnsi="Gill Sans MT"/>
                <w:color w:val="808080" w:themeColor="background1" w:themeShade="80"/>
              </w:rPr>
              <w:t xml:space="preserve"> perspe</w:t>
            </w:r>
            <w:r w:rsidR="00ED0B32">
              <w:rPr>
                <w:rFonts w:ascii="Gill Sans MT" w:hAnsi="Gill Sans MT"/>
                <w:color w:val="808080" w:themeColor="background1" w:themeShade="80"/>
              </w:rPr>
              <w:t>k</w:t>
            </w:r>
            <w:r w:rsidR="00632E15" w:rsidRPr="00AC2EF0">
              <w:rPr>
                <w:rFonts w:ascii="Gill Sans MT" w:hAnsi="Gill Sans MT"/>
                <w:color w:val="808080" w:themeColor="background1" w:themeShade="80"/>
              </w:rPr>
              <w:t>tiv</w:t>
            </w:r>
            <w:r w:rsidR="00ED0B32">
              <w:rPr>
                <w:rFonts w:ascii="Gill Sans MT" w:hAnsi="Gill Sans MT"/>
                <w:color w:val="808080" w:themeColor="background1" w:themeShade="80"/>
              </w:rPr>
              <w:t>ë</w:t>
            </w:r>
            <w:r w:rsidR="00632E15" w:rsidRPr="00AC2EF0">
              <w:rPr>
                <w:rFonts w:ascii="Gill Sans MT" w:hAnsi="Gill Sans MT"/>
                <w:color w:val="808080" w:themeColor="background1" w:themeShade="80"/>
              </w:rPr>
              <w:t xml:space="preserve">s </w:t>
            </w:r>
            <w:r w:rsidRPr="00AC2EF0">
              <w:rPr>
                <w:rFonts w:ascii="Gill Sans MT" w:hAnsi="Gill Sans MT"/>
                <w:color w:val="808080" w:themeColor="background1" w:themeShade="80"/>
              </w:rPr>
              <w:t>gjinore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planifikimin e ndërhyrjeve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nga</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çdo</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drejtori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 përpara</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paraqitjes</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propozimeve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Komisionet</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përkatëse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 KB</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 Nr 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fishave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projekteve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rishikuara</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dhe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përmirësuara</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(me perspektivën</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integruar)</w:t>
            </w:r>
          </w:p>
        </w:tc>
        <w:tc>
          <w:tcPr>
            <w:tcW w:w="1327" w:type="dxa"/>
            <w:shd w:val="clear" w:color="auto" w:fill="auto"/>
          </w:tcPr>
          <w:p w:rsidR="002026E8" w:rsidRPr="00AC2EF0" w:rsidRDefault="002026E8" w:rsidP="00632E15">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Kabineti </w:t>
            </w:r>
            <w:r w:rsidR="00632E15" w:rsidRPr="00AC2EF0">
              <w:rPr>
                <w:rFonts w:ascii="Gill Sans MT" w:hAnsi="Gill Sans MT"/>
                <w:color w:val="808080" w:themeColor="background1" w:themeShade="80"/>
                <w:lang w:val="it-IT"/>
              </w:rPr>
              <w:t xml:space="preserve">i </w:t>
            </w:r>
            <w:r w:rsidRPr="00AC2EF0">
              <w:rPr>
                <w:rFonts w:ascii="Gill Sans MT" w:hAnsi="Gill Sans MT"/>
                <w:color w:val="808080" w:themeColor="background1" w:themeShade="80"/>
                <w:lang w:val="it-IT"/>
              </w:rPr>
              <w:t>Kryetari</w:t>
            </w:r>
            <w:r w:rsidR="00632E15" w:rsidRPr="00AC2EF0">
              <w:rPr>
                <w:rFonts w:ascii="Gill Sans MT" w:hAnsi="Gill Sans MT"/>
                <w:color w:val="808080" w:themeColor="background1" w:themeShade="80"/>
                <w:lang w:val="it-IT"/>
              </w:rPr>
              <w:t>t/ 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s/ </w:t>
            </w:r>
            <w:r w:rsidR="00632E15"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00632E15" w:rsidRPr="00AC2EF0">
              <w:rPr>
                <w:rFonts w:ascii="Gill Sans MT" w:hAnsi="Gill Sans MT"/>
                <w:color w:val="808080" w:themeColor="background1" w:themeShade="80"/>
                <w:lang w:val="it-IT"/>
              </w:rPr>
              <w:t>rbimit Social</w:t>
            </w:r>
          </w:p>
        </w:tc>
        <w:tc>
          <w:tcPr>
            <w:tcW w:w="1288" w:type="dxa"/>
            <w:shd w:val="clear" w:color="auto" w:fill="auto"/>
          </w:tcPr>
          <w:p w:rsidR="002026E8" w:rsidRPr="00AC2EF0" w:rsidRDefault="002026E8" w:rsidP="002026E8">
            <w:pPr>
              <w:jc w:val="both"/>
              <w:rPr>
                <w:rFonts w:ascii="Gill Sans MT" w:hAnsi="Gill Sans MT"/>
                <w:color w:val="4A442A" w:themeColor="background2" w:themeShade="40"/>
                <w:highlight w:val="yellow"/>
                <w:lang w:val="it-IT"/>
              </w:rPr>
            </w:pPr>
            <w:r w:rsidRPr="00AC2EF0">
              <w:rPr>
                <w:rFonts w:ascii="Gill Sans MT" w:hAnsi="Gill Sans MT"/>
                <w:color w:val="808080" w:themeColor="background1" w:themeShade="80"/>
                <w:lang w:val="it-IT"/>
              </w:rPr>
              <w:t>Të gjitha Drejtoritë të cilat përfshihen në zbatimin e këtij plani</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Tetor – Dhjetor 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Tetor – Dhjetor 2021</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Tetor – Dhjetor 2022</w:t>
            </w:r>
          </w:p>
        </w:tc>
        <w:tc>
          <w:tcPr>
            <w:tcW w:w="1203" w:type="dxa"/>
            <w:shd w:val="clear" w:color="auto" w:fill="auto"/>
          </w:tcPr>
          <w:p w:rsidR="002026E8" w:rsidRPr="00AC2EF0" w:rsidRDefault="002026E8" w:rsidP="00632E15">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t>Përllogaritet</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bazë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numrit</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fishave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projekteve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që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rishikon</w:t>
            </w:r>
            <w:r w:rsidR="00632E15" w:rsidRPr="00AC2EF0">
              <w:rPr>
                <w:rFonts w:ascii="Gill Sans MT" w:hAnsi="Gill Sans MT"/>
                <w:color w:val="808080" w:themeColor="background1" w:themeShade="80"/>
              </w:rPr>
              <w:t xml:space="preserve"> </w:t>
            </w:r>
            <w:r w:rsidR="00ED0B32">
              <w:rPr>
                <w:rFonts w:ascii="Gill Sans MT" w:hAnsi="Gill Sans MT"/>
                <w:color w:val="808080" w:themeColor="background1" w:themeShade="80"/>
              </w:rPr>
              <w:t>ç</w:t>
            </w:r>
            <w:r w:rsidRPr="00AC2EF0">
              <w:rPr>
                <w:rFonts w:ascii="Gill Sans MT" w:hAnsi="Gill Sans MT"/>
                <w:color w:val="808080" w:themeColor="background1" w:themeShade="80"/>
              </w:rPr>
              <w:t>do</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drejtori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paktën</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ç</w:t>
            </w:r>
            <w:r w:rsidRPr="00AC2EF0">
              <w:rPr>
                <w:rFonts w:ascii="Gill Sans MT" w:hAnsi="Gill Sans MT"/>
                <w:color w:val="808080" w:themeColor="background1" w:themeShade="80"/>
              </w:rPr>
              <w:t>do</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fundviti</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t>Specialistja/</w:t>
            </w:r>
            <w:r w:rsidR="00632E15" w:rsidRPr="00AC2EF0">
              <w:rPr>
                <w:rFonts w:ascii="Gill Sans MT" w:hAnsi="Gill Sans MT"/>
                <w:color w:val="808080" w:themeColor="background1" w:themeShade="80"/>
              </w:rPr>
              <w:t>specialist</w:t>
            </w:r>
            <w:r w:rsidR="00ED0B32">
              <w:rPr>
                <w:rFonts w:ascii="Gill Sans MT" w:hAnsi="Gill Sans MT"/>
                <w:color w:val="808080" w:themeColor="background1" w:themeShade="80"/>
              </w:rPr>
              <w:t>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përkatës</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secilën</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drejtori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bashkëpunim me NBGj</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kushtojnë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nga 2 ditë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pune</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rishikimit</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1</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 fishë</w:t>
            </w:r>
            <w:r w:rsidR="00632E15"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projekti</w:t>
            </w:r>
          </w:p>
        </w:tc>
        <w:tc>
          <w:tcPr>
            <w:tcW w:w="1118"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323A2F" w:rsidRPr="00AC2EF0" w:rsidRDefault="00323A2F" w:rsidP="00323A2F">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rPr>
                <w:rFonts w:ascii="Gill Sans MT" w:hAnsi="Gill Sans MT"/>
                <w:color w:val="808080" w:themeColor="background1" w:themeShade="80"/>
                <w:highlight w:val="yellow"/>
              </w:rPr>
            </w:pPr>
          </w:p>
          <w:p w:rsidR="002026E8" w:rsidRPr="00AC2EF0" w:rsidRDefault="002026E8" w:rsidP="002026E8">
            <w:pPr>
              <w:rPr>
                <w:rFonts w:ascii="Gill Sans MT" w:hAnsi="Gill Sans MT"/>
                <w:color w:val="808080" w:themeColor="background1" w:themeShade="80"/>
                <w:highlight w:val="yellow"/>
              </w:rPr>
            </w:pPr>
          </w:p>
        </w:tc>
      </w:tr>
      <w:tr w:rsidR="002026E8" w:rsidRPr="00AC2EF0" w:rsidTr="004F0B25">
        <w:trPr>
          <w:trHeight w:val="1637"/>
        </w:trPr>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1.2.4</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Fuqizimi</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ekonomik</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grave nëpërmjet</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krijimit</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lehtësirave</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fiskale</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dhe</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mbështetjes</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ekonomike me grante</w:t>
            </w:r>
            <w:r w:rsidR="00ED0B32">
              <w:rPr>
                <w:rFonts w:ascii="Gill Sans MT" w:hAnsi="Gill Sans MT"/>
                <w:color w:val="808080" w:themeColor="background1" w:themeShade="80"/>
              </w:rPr>
              <w:t xml:space="preserve"> </w:t>
            </w:r>
            <w:r w:rsidRPr="00AC2EF0">
              <w:rPr>
                <w:rFonts w:ascii="Gill Sans MT" w:hAnsi="Gill Sans MT"/>
                <w:color w:val="808080" w:themeColor="background1" w:themeShade="80"/>
              </w:rPr>
              <w:t>bashkiake</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(i)%e uljes s</w:t>
            </w:r>
            <w:r w:rsidR="00ED0B32">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tarifave lokale për gratë</w:t>
            </w:r>
            <w:r w:rsidR="00ED0B32">
              <w:rPr>
                <w:rFonts w:ascii="Gill Sans MT" w:hAnsi="Gill Sans MT"/>
                <w:color w:val="808080" w:themeColor="background1" w:themeShade="80"/>
                <w:lang w:val="it-IT"/>
              </w:rPr>
              <w:t>, duke iu dhënë prioritet grave të veja, të divorcuara, të dhunuara, nënave me më shumë se tre fëmijë, etj.</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091363">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grave të mbështetura</w:t>
            </w:r>
            <w:r w:rsidR="00091363">
              <w:rPr>
                <w:rFonts w:ascii="Gill Sans MT" w:hAnsi="Gill Sans MT"/>
                <w:color w:val="808080" w:themeColor="background1" w:themeShade="80"/>
                <w:lang w:val="it-IT"/>
              </w:rPr>
              <w:t>, i ndarë sipas klasifikimit që do bëhet ulja e tarifave</w:t>
            </w:r>
          </w:p>
        </w:tc>
        <w:tc>
          <w:tcPr>
            <w:tcW w:w="1327" w:type="dxa"/>
            <w:shd w:val="clear" w:color="auto" w:fill="auto"/>
          </w:tcPr>
          <w:p w:rsidR="002026E8" w:rsidRPr="00AC2EF0" w:rsidRDefault="002026E8" w:rsidP="002026E8">
            <w:pPr>
              <w:tabs>
                <w:tab w:val="left" w:pos="533"/>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të Ardhurave Vendore;</w:t>
            </w:r>
          </w:p>
          <w:p w:rsidR="002026E8" w:rsidRPr="00AC2EF0" w:rsidRDefault="002026E8" w:rsidP="002026E8">
            <w:pPr>
              <w:tabs>
                <w:tab w:val="left" w:pos="533"/>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Kabineti Kryetari;</w:t>
            </w:r>
          </w:p>
          <w:p w:rsidR="002026E8" w:rsidRPr="00AC2EF0" w:rsidRDefault="002026E8" w:rsidP="002026E8">
            <w:pPr>
              <w:tabs>
                <w:tab w:val="left" w:pos="533"/>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Sektori Financës</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Sektori Social;</w:t>
            </w: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w:t>
            </w:r>
          </w:p>
          <w:p w:rsidR="002026E8" w:rsidRPr="00AC2EF0" w:rsidRDefault="002026E8" w:rsidP="002026E8">
            <w:pPr>
              <w:jc w:val="both"/>
              <w:rPr>
                <w:rFonts w:ascii="Gill Sans MT" w:hAnsi="Gill Sans MT"/>
                <w:color w:val="808080" w:themeColor="background1" w:themeShade="80"/>
                <w:lang w:val="it-IT"/>
              </w:rPr>
            </w:pPr>
          </w:p>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Donatorë</w:t>
            </w:r>
          </w:p>
          <w:p w:rsidR="002026E8" w:rsidRPr="00AC2EF0" w:rsidRDefault="002026E8" w:rsidP="002026E8">
            <w:pPr>
              <w:jc w:val="both"/>
              <w:rPr>
                <w:rFonts w:ascii="Gill Sans MT" w:hAnsi="Gill Sans MT"/>
                <w:color w:val="808080" w:themeColor="background1" w:themeShade="80"/>
                <w:lang w:val="it-IT"/>
              </w:rPr>
            </w:pPr>
          </w:p>
        </w:tc>
        <w:tc>
          <w:tcPr>
            <w:tcW w:w="1232"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Dhjetor 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Dhjetor 2021</w:t>
            </w:r>
            <w:r w:rsidRPr="00AC2EF0">
              <w:rPr>
                <w:rFonts w:ascii="Gill Sans MT" w:hAnsi="Gill Sans MT"/>
                <w:color w:val="808080" w:themeColor="background1" w:themeShade="80"/>
                <w:lang w:val="it-IT"/>
              </w:rPr>
              <w:tab/>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Dhjetor 2022</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Të paktën 20% ulje  (të shihet mundësia e rritjes së mbështetjes ne vazhdim)</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Të paktën 20% ulje  (të shihet mundësia e rritjes së mbështetjes ne vazhdim)</w:t>
            </w:r>
          </w:p>
        </w:tc>
        <w:tc>
          <w:tcPr>
            <w:tcW w:w="1118" w:type="dxa"/>
            <w:shd w:val="clear" w:color="auto" w:fill="auto"/>
          </w:tcPr>
          <w:p w:rsidR="002026E8" w:rsidRPr="00AC2EF0" w:rsidRDefault="002026E8"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Të paktën 20% ulje  (të shihet mundësia e rritjes së mbështetjes ne vazhdim)</w:t>
            </w:r>
          </w:p>
        </w:tc>
        <w:tc>
          <w:tcPr>
            <w:tcW w:w="1426" w:type="dxa"/>
            <w:shd w:val="clear" w:color="auto" w:fill="auto"/>
          </w:tcPr>
          <w:p w:rsidR="002026E8" w:rsidRPr="00AC2EF0" w:rsidRDefault="00323A2F" w:rsidP="002026E8">
            <w:pPr>
              <w:rPr>
                <w:rFonts w:ascii="Gill Sans MT" w:hAnsi="Gill Sans MT"/>
                <w:color w:val="808080" w:themeColor="background1" w:themeShade="80"/>
                <w:lang w:val="en-US"/>
              </w:rPr>
            </w:pPr>
            <w:r w:rsidRPr="00AC2EF0">
              <w:rPr>
                <w:rFonts w:ascii="Gill Sans MT" w:hAnsi="Gill Sans MT"/>
                <w:color w:val="808080" w:themeColor="background1" w:themeShade="80"/>
              </w:rPr>
              <w:t>KBGJ në nivel të KB</w:t>
            </w:r>
          </w:p>
        </w:tc>
      </w:tr>
      <w:tr w:rsidR="00091363" w:rsidRPr="00AC2EF0" w:rsidTr="004F0B25">
        <w:trPr>
          <w:trHeight w:val="1637"/>
        </w:trPr>
        <w:tc>
          <w:tcPr>
            <w:tcW w:w="685" w:type="dxa"/>
            <w:shd w:val="clear" w:color="auto" w:fill="auto"/>
          </w:tcPr>
          <w:p w:rsidR="00091363" w:rsidRPr="00AC2EF0" w:rsidRDefault="00091363" w:rsidP="002026E8">
            <w:pPr>
              <w:jc w:val="both"/>
              <w:rPr>
                <w:rFonts w:ascii="Gill Sans MT" w:hAnsi="Gill Sans MT"/>
                <w:color w:val="808080" w:themeColor="background1" w:themeShade="80"/>
              </w:rPr>
            </w:pPr>
            <w:r>
              <w:rPr>
                <w:rFonts w:ascii="Gill Sans MT" w:hAnsi="Gill Sans MT"/>
                <w:color w:val="808080" w:themeColor="background1" w:themeShade="80"/>
              </w:rPr>
              <w:t>1.2.5</w:t>
            </w:r>
          </w:p>
        </w:tc>
        <w:tc>
          <w:tcPr>
            <w:tcW w:w="2142" w:type="dxa"/>
            <w:shd w:val="clear" w:color="auto" w:fill="auto"/>
          </w:tcPr>
          <w:p w:rsidR="00091363" w:rsidRPr="00AC2EF0" w:rsidRDefault="00091363" w:rsidP="00091363">
            <w:pPr>
              <w:rPr>
                <w:rFonts w:ascii="Gill Sans MT" w:hAnsi="Gill Sans MT"/>
                <w:color w:val="808080" w:themeColor="background1" w:themeShade="80"/>
              </w:rPr>
            </w:pPr>
            <w:r>
              <w:rPr>
                <w:rFonts w:ascii="Gill Sans MT" w:hAnsi="Gill Sans MT"/>
                <w:color w:val="808080" w:themeColor="background1" w:themeShade="80"/>
              </w:rPr>
              <w:t>Takime informuese dhe nxitëse me gratë (sidomos ato nga grupet e specifikuara që përfitojnë ulje të tarifave vendore) për rëndësinë e iniciativave të fuqizimit ekonomik të tyre</w:t>
            </w:r>
          </w:p>
        </w:tc>
        <w:tc>
          <w:tcPr>
            <w:tcW w:w="1714" w:type="dxa"/>
            <w:gridSpan w:val="2"/>
            <w:shd w:val="clear" w:color="auto" w:fill="auto"/>
          </w:tcPr>
          <w:p w:rsidR="00091363" w:rsidRDefault="008D4957" w:rsidP="002026E8">
            <w:pPr>
              <w:rPr>
                <w:rFonts w:ascii="Gill Sans MT" w:hAnsi="Gill Sans MT"/>
                <w:color w:val="808080" w:themeColor="background1" w:themeShade="80"/>
                <w:lang w:val="it-IT"/>
              </w:rPr>
            </w:pPr>
            <w:r>
              <w:rPr>
                <w:rFonts w:ascii="Gill Sans MT" w:hAnsi="Gill Sans MT"/>
                <w:color w:val="808080" w:themeColor="background1" w:themeShade="80"/>
                <w:lang w:val="it-IT"/>
              </w:rPr>
              <w:t>(i) Numri i takimeve të zhvilluara</w:t>
            </w:r>
          </w:p>
          <w:p w:rsidR="008D4957" w:rsidRDefault="008D4957" w:rsidP="002026E8">
            <w:pPr>
              <w:rPr>
                <w:rFonts w:ascii="Gill Sans MT" w:hAnsi="Gill Sans MT"/>
                <w:color w:val="808080" w:themeColor="background1" w:themeShade="80"/>
                <w:lang w:val="it-IT"/>
              </w:rPr>
            </w:pPr>
          </w:p>
          <w:p w:rsidR="008D4957" w:rsidRPr="00AC2EF0" w:rsidRDefault="008D4957" w:rsidP="002026E8">
            <w:pPr>
              <w:rPr>
                <w:rFonts w:ascii="Gill Sans MT" w:hAnsi="Gill Sans MT"/>
                <w:color w:val="808080" w:themeColor="background1" w:themeShade="80"/>
                <w:lang w:val="it-IT"/>
              </w:rPr>
            </w:pPr>
            <w:r>
              <w:rPr>
                <w:rFonts w:ascii="Gill Sans MT" w:hAnsi="Gill Sans MT"/>
                <w:color w:val="808080" w:themeColor="background1" w:themeShade="80"/>
                <w:lang w:val="it-IT"/>
              </w:rPr>
              <w:t>(ii) Numri i grave pjesëmarrëse disagreguar sipas moshësw dhe karakteristikave të tjera</w:t>
            </w:r>
          </w:p>
        </w:tc>
        <w:tc>
          <w:tcPr>
            <w:tcW w:w="1327" w:type="dxa"/>
            <w:shd w:val="clear" w:color="auto" w:fill="auto"/>
          </w:tcPr>
          <w:p w:rsidR="00091363" w:rsidRPr="00AC2EF0" w:rsidRDefault="0087016E" w:rsidP="002026E8">
            <w:pPr>
              <w:tabs>
                <w:tab w:val="left" w:pos="533"/>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Sektori Social</w:t>
            </w:r>
          </w:p>
        </w:tc>
        <w:tc>
          <w:tcPr>
            <w:tcW w:w="1288" w:type="dxa"/>
            <w:shd w:val="clear" w:color="auto" w:fill="auto"/>
          </w:tcPr>
          <w:p w:rsidR="00091363"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 xml:space="preserve">Shoqata “Unë Gruaja”, </w:t>
            </w:r>
          </w:p>
          <w:p w:rsidR="0087016E"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NJA-të</w:t>
            </w:r>
          </w:p>
          <w:p w:rsidR="0087016E" w:rsidRPr="00AC2EF0"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Donatorë</w:t>
            </w:r>
          </w:p>
        </w:tc>
        <w:tc>
          <w:tcPr>
            <w:tcW w:w="1232" w:type="dxa"/>
            <w:shd w:val="clear" w:color="auto" w:fill="auto"/>
          </w:tcPr>
          <w:p w:rsidR="00091363" w:rsidRPr="00AC2EF0"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Gjatë vitit</w:t>
            </w:r>
            <w:r w:rsidR="00CD2CD2">
              <w:rPr>
                <w:rFonts w:ascii="Gill Sans MT" w:hAnsi="Gill Sans MT"/>
                <w:color w:val="808080" w:themeColor="background1" w:themeShade="80"/>
                <w:lang w:val="it-IT"/>
              </w:rPr>
              <w:t xml:space="preserve"> (3 takime në vit)</w:t>
            </w:r>
          </w:p>
        </w:tc>
        <w:tc>
          <w:tcPr>
            <w:tcW w:w="1122" w:type="dxa"/>
            <w:shd w:val="clear" w:color="auto" w:fill="auto"/>
          </w:tcPr>
          <w:p w:rsidR="00091363"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Gjatë vitit</w:t>
            </w:r>
          </w:p>
          <w:p w:rsidR="00CD2CD2" w:rsidRPr="00AC2EF0" w:rsidRDefault="00CD2CD2"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(3 takime në vit)</w:t>
            </w:r>
          </w:p>
        </w:tc>
        <w:tc>
          <w:tcPr>
            <w:tcW w:w="1128" w:type="dxa"/>
            <w:shd w:val="clear" w:color="auto" w:fill="auto"/>
          </w:tcPr>
          <w:p w:rsidR="00091363" w:rsidRDefault="0087016E"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Gjatë vitit</w:t>
            </w:r>
          </w:p>
          <w:p w:rsidR="00CD2CD2" w:rsidRPr="00AC2EF0" w:rsidRDefault="00CD2CD2" w:rsidP="002026E8">
            <w:pPr>
              <w:jc w:val="both"/>
              <w:rPr>
                <w:rFonts w:ascii="Gill Sans MT" w:hAnsi="Gill Sans MT"/>
                <w:color w:val="808080" w:themeColor="background1" w:themeShade="80"/>
                <w:lang w:val="it-IT"/>
              </w:rPr>
            </w:pPr>
            <w:r>
              <w:rPr>
                <w:rFonts w:ascii="Gill Sans MT" w:hAnsi="Gill Sans MT"/>
                <w:color w:val="808080" w:themeColor="background1" w:themeShade="80"/>
                <w:lang w:val="it-IT"/>
              </w:rPr>
              <w:t>(3 takime në vit)</w:t>
            </w:r>
          </w:p>
        </w:tc>
        <w:tc>
          <w:tcPr>
            <w:tcW w:w="1203" w:type="dxa"/>
            <w:shd w:val="clear" w:color="auto" w:fill="auto"/>
          </w:tcPr>
          <w:p w:rsidR="00091363" w:rsidRPr="00AC2EF0" w:rsidRDefault="00CD2CD2" w:rsidP="002026E8">
            <w:pPr>
              <w:tabs>
                <w:tab w:val="right" w:pos="2307"/>
              </w:tabs>
              <w:rPr>
                <w:rFonts w:ascii="Gill Sans MT" w:hAnsi="Gill Sans MT"/>
                <w:color w:val="808080" w:themeColor="background1" w:themeShade="80"/>
                <w:lang w:val="it-IT"/>
              </w:rPr>
            </w:pPr>
            <w:r>
              <w:rPr>
                <w:rFonts w:ascii="Gill Sans MT" w:hAnsi="Gill Sans MT"/>
                <w:color w:val="808080" w:themeColor="background1" w:themeShade="80"/>
                <w:lang w:val="it-IT"/>
              </w:rPr>
              <w:t>153,000 lekë gjithsej (51,000 lekë në vit)</w:t>
            </w:r>
          </w:p>
        </w:tc>
        <w:tc>
          <w:tcPr>
            <w:tcW w:w="1203" w:type="dxa"/>
            <w:shd w:val="clear" w:color="auto" w:fill="auto"/>
          </w:tcPr>
          <w:p w:rsidR="00091363" w:rsidRPr="00AC2EF0" w:rsidRDefault="00CD2CD2" w:rsidP="002026E8">
            <w:pPr>
              <w:tabs>
                <w:tab w:val="right" w:pos="2307"/>
              </w:tabs>
              <w:rPr>
                <w:rFonts w:ascii="Gill Sans MT" w:hAnsi="Gill Sans MT"/>
                <w:color w:val="808080" w:themeColor="background1" w:themeShade="80"/>
                <w:lang w:val="it-IT"/>
              </w:rPr>
            </w:pPr>
            <w:r>
              <w:rPr>
                <w:rFonts w:ascii="Gill Sans MT" w:hAnsi="Gill Sans MT"/>
                <w:color w:val="808080" w:themeColor="background1" w:themeShade="80"/>
                <w:lang w:val="it-IT"/>
              </w:rPr>
              <w:t>72,000 lekë gjithsej (24,000 lekë në vit)</w:t>
            </w:r>
          </w:p>
        </w:tc>
        <w:tc>
          <w:tcPr>
            <w:tcW w:w="1118" w:type="dxa"/>
            <w:shd w:val="clear" w:color="auto" w:fill="auto"/>
          </w:tcPr>
          <w:p w:rsidR="00091363" w:rsidRPr="00AC2EF0" w:rsidRDefault="00CD2CD2" w:rsidP="002026E8">
            <w:pPr>
              <w:tabs>
                <w:tab w:val="right" w:pos="2307"/>
              </w:tabs>
              <w:rPr>
                <w:rFonts w:ascii="Gill Sans MT" w:hAnsi="Gill Sans MT"/>
                <w:color w:val="808080" w:themeColor="background1" w:themeShade="80"/>
                <w:lang w:val="it-IT"/>
              </w:rPr>
            </w:pPr>
            <w:r>
              <w:rPr>
                <w:rFonts w:ascii="Gill Sans MT" w:hAnsi="Gill Sans MT"/>
                <w:color w:val="808080" w:themeColor="background1" w:themeShade="80"/>
                <w:lang w:val="it-IT"/>
              </w:rPr>
              <w:t>81,000 lekë gjithsej (27,000 lekë në vit)</w:t>
            </w:r>
          </w:p>
        </w:tc>
        <w:tc>
          <w:tcPr>
            <w:tcW w:w="1426" w:type="dxa"/>
            <w:shd w:val="clear" w:color="auto" w:fill="auto"/>
          </w:tcPr>
          <w:p w:rsidR="00CD2CD2" w:rsidRDefault="00CD2CD2" w:rsidP="00CD2CD2">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CD2CD2" w:rsidRDefault="00CD2CD2" w:rsidP="00CD2CD2">
            <w:pPr>
              <w:rPr>
                <w:rFonts w:ascii="Gill Sans MT" w:hAnsi="Gill Sans MT"/>
                <w:color w:val="808080" w:themeColor="background1" w:themeShade="80"/>
              </w:rPr>
            </w:pPr>
          </w:p>
          <w:p w:rsidR="00CD2CD2" w:rsidRDefault="00CD2CD2" w:rsidP="00CD2CD2">
            <w:pPr>
              <w:rPr>
                <w:rFonts w:ascii="Gill Sans MT" w:hAnsi="Gill Sans MT"/>
                <w:color w:val="808080" w:themeColor="background1" w:themeShade="80"/>
              </w:rPr>
            </w:pPr>
            <w:r w:rsidRPr="00AC2EF0">
              <w:rPr>
                <w:rFonts w:ascii="Gill Sans MT" w:hAnsi="Gill Sans MT"/>
                <w:color w:val="808080" w:themeColor="background1" w:themeShade="80"/>
              </w:rPr>
              <w:t>KBGJ në nivel të KB</w:t>
            </w:r>
          </w:p>
          <w:p w:rsidR="00CD2CD2" w:rsidRDefault="00CD2CD2" w:rsidP="00CD2CD2">
            <w:pPr>
              <w:rPr>
                <w:rFonts w:ascii="Gill Sans MT" w:hAnsi="Gill Sans MT"/>
                <w:color w:val="808080" w:themeColor="background1" w:themeShade="80"/>
              </w:rPr>
            </w:pPr>
          </w:p>
          <w:p w:rsidR="00CD2CD2" w:rsidRPr="00AC2EF0" w:rsidRDefault="00CD2CD2" w:rsidP="00CD2CD2">
            <w:pPr>
              <w:rPr>
                <w:rFonts w:ascii="Gill Sans MT" w:hAnsi="Gill Sans MT"/>
                <w:color w:val="808080" w:themeColor="background1" w:themeShade="80"/>
              </w:rPr>
            </w:pPr>
          </w:p>
          <w:p w:rsidR="00091363" w:rsidRPr="00AC2EF0" w:rsidRDefault="00091363" w:rsidP="002026E8">
            <w:pPr>
              <w:rPr>
                <w:rFonts w:ascii="Gill Sans MT" w:hAnsi="Gill Sans MT"/>
                <w:color w:val="808080" w:themeColor="background1" w:themeShade="80"/>
              </w:rPr>
            </w:pP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1.2.</w:t>
            </w:r>
            <w:r w:rsidR="00241CD9">
              <w:rPr>
                <w:rFonts w:ascii="Gill Sans MT" w:hAnsi="Gill Sans MT"/>
                <w:color w:val="808080" w:themeColor="background1" w:themeShade="80"/>
              </w:rPr>
              <w:t>6</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Rritja e % së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buxhetit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dedikuar</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veprimeve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arritjen e barazisë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gjinore, bazuar</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lastRenderedPageBreak/>
              <w:t>propozimet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nga</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analiza</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vjetore e buxhetit</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lastRenderedPageBreak/>
              <w:t>(i) Numri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propozimeve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rritjen e % së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buxhetit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 BGJ, paraqitur</w:t>
            </w:r>
            <w:r w:rsidR="00241CD9">
              <w:rPr>
                <w:rFonts w:ascii="Gill Sans MT" w:hAnsi="Gill Sans MT"/>
                <w:color w:val="808080" w:themeColor="background1" w:themeShade="80"/>
              </w:rPr>
              <w:t xml:space="preserve"> </w:t>
            </w:r>
            <w:r w:rsidRPr="00AC2EF0">
              <w:rPr>
                <w:rFonts w:ascii="Gill Sans MT" w:hAnsi="Gill Sans MT"/>
                <w:color w:val="808080" w:themeColor="background1" w:themeShade="80"/>
              </w:rPr>
              <w:lastRenderedPageBreak/>
              <w:t>në KB</w:t>
            </w:r>
          </w:p>
          <w:p w:rsidR="002026E8" w:rsidRPr="00AC2EF0" w:rsidRDefault="002026E8" w:rsidP="002026E8">
            <w:pPr>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propozimeve të miratuara nga KB</w:t>
            </w:r>
          </w:p>
          <w:p w:rsidR="002026E8" w:rsidRPr="00AC2EF0" w:rsidRDefault="002026E8" w:rsidP="002026E8">
            <w:pPr>
              <w:rPr>
                <w:rFonts w:ascii="Gill Sans MT" w:hAnsi="Gill Sans MT"/>
                <w:color w:val="808080" w:themeColor="background1" w:themeShade="80"/>
                <w:lang w:val="it-IT"/>
              </w:rPr>
            </w:pPr>
          </w:p>
          <w:p w:rsidR="002026E8" w:rsidRPr="00AC2EF0" w:rsidRDefault="002026E8" w:rsidP="002026E8">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(iii)  % e shtuar e buxhetit për vit dhe sipas sektorëve</w:t>
            </w:r>
          </w:p>
        </w:tc>
        <w:tc>
          <w:tcPr>
            <w:tcW w:w="1327" w:type="dxa"/>
            <w:shd w:val="clear" w:color="auto" w:fill="auto"/>
          </w:tcPr>
          <w:p w:rsidR="002026E8" w:rsidRPr="00AC2EF0" w:rsidRDefault="002026E8" w:rsidP="002026E8">
            <w:pPr>
              <w:tabs>
                <w:tab w:val="left" w:pos="533"/>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 KBGJ në nivel Bashkie</w:t>
            </w:r>
          </w:p>
          <w:p w:rsidR="002026E8" w:rsidRPr="00AC2EF0" w:rsidRDefault="004F37F9"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Drejtoria e </w:t>
            </w:r>
            <w:r w:rsidR="002026E8" w:rsidRPr="00AC2EF0">
              <w:rPr>
                <w:rFonts w:ascii="Gill Sans MT" w:hAnsi="Gill Sans MT"/>
                <w:color w:val="808080" w:themeColor="background1" w:themeShade="80"/>
                <w:lang w:val="it-IT"/>
              </w:rPr>
              <w:t>Financës,</w:t>
            </w:r>
          </w:p>
          <w:p w:rsidR="002026E8" w:rsidRPr="00AC2EF0" w:rsidRDefault="004F37F9" w:rsidP="002026E8">
            <w:pPr>
              <w:tabs>
                <w:tab w:val="right" w:pos="2307"/>
              </w:tabs>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8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OJF</w:t>
            </w:r>
          </w:p>
          <w:p w:rsidR="002026E8" w:rsidRPr="00AC2EF0" w:rsidRDefault="002026E8" w:rsidP="002026E8">
            <w:pPr>
              <w:jc w:val="both"/>
              <w:rPr>
                <w:rFonts w:ascii="Gill Sans MT" w:hAnsi="Gill Sans MT"/>
                <w:color w:val="808080" w:themeColor="background1" w:themeShade="80"/>
              </w:rPr>
            </w:pPr>
          </w:p>
          <w:p w:rsidR="002026E8" w:rsidRPr="00AC2EF0" w:rsidRDefault="002026E8" w:rsidP="002026E8">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Donatorët</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Dhjetor 2020</w:t>
            </w:r>
          </w:p>
        </w:tc>
        <w:tc>
          <w:tcPr>
            <w:tcW w:w="112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Dhjetor 2021</w:t>
            </w:r>
          </w:p>
        </w:tc>
        <w:tc>
          <w:tcPr>
            <w:tcW w:w="112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Dhjetor 2022</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t>Kosto do reflektohet</w:t>
            </w:r>
            <w:r w:rsidR="00241CD9">
              <w:rPr>
                <w:rFonts w:ascii="Gill Sans MT" w:hAnsi="Gill Sans MT"/>
                <w:color w:val="808080" w:themeColor="background1" w:themeShade="80"/>
              </w:rPr>
              <w:t xml:space="preserve"> </w:t>
            </w:r>
            <w:r w:rsidRPr="00AC2EF0">
              <w:rPr>
                <w:rFonts w:ascii="Gill Sans MT" w:hAnsi="Gill Sans MT"/>
                <w:color w:val="808080" w:themeColor="background1" w:themeShade="80"/>
              </w:rPr>
              <w:t>pikërisht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rritjen e % së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lastRenderedPageBreak/>
              <w:t>buxhetit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që do bëhet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çdo vit</w:t>
            </w:r>
          </w:p>
        </w:tc>
        <w:tc>
          <w:tcPr>
            <w:tcW w:w="1203"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lastRenderedPageBreak/>
              <w:t>% e linjave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buxhetore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dedikuar BGJ siç</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buxhetohe</w:t>
            </w:r>
            <w:r w:rsidRPr="00AC2EF0">
              <w:rPr>
                <w:rFonts w:ascii="Gill Sans MT" w:hAnsi="Gill Sans MT"/>
                <w:color w:val="808080" w:themeColor="background1" w:themeShade="80"/>
              </w:rPr>
              <w:lastRenderedPageBreak/>
              <w:t>tdhe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alokohet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mënyrë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përvitshme</w:t>
            </w:r>
          </w:p>
        </w:tc>
        <w:tc>
          <w:tcPr>
            <w:tcW w:w="1118" w:type="dxa"/>
            <w:shd w:val="clear" w:color="auto" w:fill="auto"/>
          </w:tcPr>
          <w:p w:rsidR="002026E8" w:rsidRPr="00AC2EF0" w:rsidRDefault="002026E8" w:rsidP="002026E8">
            <w:pPr>
              <w:tabs>
                <w:tab w:val="right" w:pos="2307"/>
              </w:tabs>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426" w:type="dxa"/>
            <w:shd w:val="clear" w:color="auto" w:fill="auto"/>
          </w:tcPr>
          <w:p w:rsidR="002026E8" w:rsidRPr="00AC2EF0" w:rsidRDefault="00323A2F" w:rsidP="002026E8">
            <w:pPr>
              <w:rPr>
                <w:rFonts w:ascii="Gill Sans MT" w:hAnsi="Gill Sans MT"/>
                <w:color w:val="808080" w:themeColor="background1" w:themeShade="80"/>
              </w:rPr>
            </w:pPr>
            <w:r w:rsidRPr="00AC2EF0">
              <w:rPr>
                <w:rFonts w:ascii="Gill Sans MT" w:hAnsi="Gill Sans MT"/>
                <w:color w:val="808080" w:themeColor="background1" w:themeShade="80"/>
              </w:rPr>
              <w:t>KBGJ në nivel të KB</w:t>
            </w:r>
          </w:p>
        </w:tc>
      </w:tr>
      <w:tr w:rsidR="002026E8" w:rsidRPr="00AC2EF0" w:rsidTr="004F0B25">
        <w:tc>
          <w:tcPr>
            <w:tcW w:w="685"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1.2.</w:t>
            </w:r>
            <w:r w:rsidR="00241CD9">
              <w:rPr>
                <w:rFonts w:ascii="Gill Sans MT" w:hAnsi="Gill Sans MT"/>
                <w:color w:val="808080" w:themeColor="background1" w:themeShade="80"/>
              </w:rPr>
              <w:t>7</w:t>
            </w:r>
          </w:p>
        </w:tc>
        <w:tc>
          <w:tcPr>
            <w:tcW w:w="2142" w:type="dxa"/>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Caktimi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 NBGJ si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funksion me kohë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plotë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dhe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dedikuar</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vetëm</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çështjeve</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BGJ-së</w:t>
            </w:r>
          </w:p>
        </w:tc>
        <w:tc>
          <w:tcPr>
            <w:tcW w:w="1714" w:type="dxa"/>
            <w:gridSpan w:val="2"/>
            <w:shd w:val="clear" w:color="auto" w:fill="auto"/>
          </w:tcPr>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 Shtimi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organikë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punonjës/eve 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tjera</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që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mbulojnë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cështjet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sociale</w:t>
            </w:r>
          </w:p>
          <w:p w:rsidR="002026E8" w:rsidRPr="00AC2EF0" w:rsidRDefault="002026E8" w:rsidP="002026E8">
            <w:pPr>
              <w:rPr>
                <w:rFonts w:ascii="Gill Sans MT" w:hAnsi="Gill Sans MT"/>
                <w:color w:val="808080" w:themeColor="background1" w:themeShade="80"/>
              </w:rPr>
            </w:pPr>
            <w:r w:rsidRPr="00AC2EF0">
              <w:rPr>
                <w:rFonts w:ascii="Gill Sans MT" w:hAnsi="Gill Sans MT"/>
                <w:color w:val="808080" w:themeColor="background1" w:themeShade="80"/>
              </w:rPr>
              <w:t>(ii) Përmirësimi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përshkrimit</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punës</w:t>
            </w:r>
            <w:r w:rsidR="004F37F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së NBGJ-së</w:t>
            </w:r>
          </w:p>
        </w:tc>
        <w:tc>
          <w:tcPr>
            <w:tcW w:w="1327" w:type="dxa"/>
            <w:shd w:val="clear" w:color="auto" w:fill="auto"/>
          </w:tcPr>
          <w:p w:rsidR="002026E8" w:rsidRPr="00AC2EF0" w:rsidRDefault="004F37F9" w:rsidP="004F37F9">
            <w:pPr>
              <w:rPr>
                <w:rFonts w:ascii="Gill Sans MT" w:hAnsi="Gill Sans MT"/>
                <w:color w:val="808080" w:themeColor="background1" w:themeShade="80"/>
              </w:rPr>
            </w:pPr>
            <w:r w:rsidRPr="00AC2EF0">
              <w:rPr>
                <w:rFonts w:ascii="Gill Sans MT" w:hAnsi="Gill Sans MT"/>
                <w:color w:val="808080" w:themeColor="background1" w:themeShade="80"/>
              </w:rPr>
              <w:t xml:space="preserve">Kabineti i Kryetarit </w:t>
            </w:r>
            <w:r w:rsidR="002026E8" w:rsidRPr="00AC2EF0">
              <w:rPr>
                <w:rFonts w:ascii="Gill Sans MT" w:hAnsi="Gill Sans MT"/>
                <w:color w:val="808080" w:themeColor="background1" w:themeShade="80"/>
              </w:rPr>
              <w:t>Sektori</w:t>
            </w:r>
            <w:r w:rsidRPr="00AC2EF0">
              <w:rPr>
                <w:rFonts w:ascii="Gill Sans MT" w:hAnsi="Gill Sans MT"/>
                <w:color w:val="808080" w:themeColor="background1" w:themeShade="80"/>
              </w:rPr>
              <w:t xml:space="preserve"> i B</w:t>
            </w:r>
            <w:r w:rsidR="002026E8" w:rsidRPr="00AC2EF0">
              <w:rPr>
                <w:rFonts w:ascii="Gill Sans MT" w:hAnsi="Gill Sans MT"/>
                <w:color w:val="808080" w:themeColor="background1" w:themeShade="80"/>
              </w:rPr>
              <w:t>urimeve</w:t>
            </w:r>
            <w:r w:rsidRPr="00AC2EF0">
              <w:rPr>
                <w:rFonts w:ascii="Gill Sans MT" w:hAnsi="Gill Sans MT"/>
                <w:color w:val="808080" w:themeColor="background1" w:themeShade="80"/>
              </w:rPr>
              <w:t xml:space="preserve"> N</w:t>
            </w:r>
            <w:r w:rsidR="002026E8" w:rsidRPr="00AC2EF0">
              <w:rPr>
                <w:rFonts w:ascii="Gill Sans MT" w:hAnsi="Gill Sans MT"/>
                <w:color w:val="808080" w:themeColor="background1" w:themeShade="80"/>
              </w:rPr>
              <w:t>jerëzore</w:t>
            </w:r>
          </w:p>
        </w:tc>
        <w:tc>
          <w:tcPr>
            <w:tcW w:w="1288" w:type="dxa"/>
            <w:shd w:val="clear" w:color="auto" w:fill="auto"/>
          </w:tcPr>
          <w:p w:rsidR="002026E8" w:rsidRPr="00AC2EF0" w:rsidRDefault="004F37F9"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p w:rsidR="004F37F9" w:rsidRPr="00AC2EF0" w:rsidRDefault="004F37F9"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32"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2" w:type="dxa"/>
            <w:shd w:val="clear" w:color="auto" w:fill="auto"/>
          </w:tcPr>
          <w:p w:rsidR="002026E8" w:rsidRPr="00AC2EF0" w:rsidRDefault="002026E8" w:rsidP="00754708">
            <w:pPr>
              <w:jc w:val="both"/>
              <w:rPr>
                <w:rFonts w:ascii="Gill Sans MT" w:hAnsi="Gill Sans MT"/>
                <w:color w:val="808080" w:themeColor="background1" w:themeShade="80"/>
              </w:rPr>
            </w:pPr>
            <w:r w:rsidRPr="00AC2EF0">
              <w:rPr>
                <w:rFonts w:ascii="Gill Sans MT" w:hAnsi="Gill Sans MT"/>
                <w:color w:val="808080" w:themeColor="background1" w:themeShade="80"/>
              </w:rPr>
              <w:t xml:space="preserve">Janar – </w:t>
            </w:r>
            <w:r w:rsidR="00754708" w:rsidRPr="00AC2EF0">
              <w:rPr>
                <w:rFonts w:ascii="Gill Sans MT" w:hAnsi="Gill Sans MT"/>
                <w:color w:val="808080" w:themeColor="background1" w:themeShade="80"/>
              </w:rPr>
              <w:t xml:space="preserve">Gusht </w:t>
            </w:r>
            <w:r w:rsidRPr="00AC2EF0">
              <w:rPr>
                <w:rFonts w:ascii="Gill Sans MT" w:hAnsi="Gill Sans MT"/>
                <w:color w:val="808080" w:themeColor="background1" w:themeShade="80"/>
              </w:rPr>
              <w:t>2022</w:t>
            </w:r>
          </w:p>
        </w:tc>
        <w:tc>
          <w:tcPr>
            <w:tcW w:w="1128" w:type="dxa"/>
            <w:shd w:val="clear" w:color="auto" w:fill="auto"/>
          </w:tcPr>
          <w:p w:rsidR="002026E8" w:rsidRPr="00AC2EF0" w:rsidRDefault="00754708" w:rsidP="002026E8">
            <w:pPr>
              <w:rPr>
                <w:rFonts w:ascii="Gill Sans MT" w:hAnsi="Gill Sans MT"/>
                <w:color w:val="808080" w:themeColor="background1" w:themeShade="80"/>
              </w:rPr>
            </w:pPr>
            <w:r w:rsidRPr="00AC2EF0">
              <w:rPr>
                <w:rFonts w:ascii="Gill Sans MT" w:hAnsi="Gill Sans MT"/>
                <w:color w:val="808080" w:themeColor="background1" w:themeShade="80"/>
              </w:rPr>
              <w:t>Shtator</w:t>
            </w:r>
            <w:r w:rsidR="002026E8" w:rsidRPr="00AC2EF0">
              <w:rPr>
                <w:rFonts w:ascii="Gill Sans MT" w:hAnsi="Gill Sans MT"/>
                <w:color w:val="808080" w:themeColor="background1" w:themeShade="80"/>
              </w:rPr>
              <w:t xml:space="preserve"> 2022 – Gusht</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2023 (funksion</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që</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vijon</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përtej</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afatit</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zbatimit</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të</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këtij</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plani</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dhe</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që</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reflektohet</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në</w:t>
            </w:r>
            <w:r w:rsidR="004F37F9"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versionet e përditësuara</w:t>
            </w:r>
            <w:r w:rsidR="008503DB"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të</w:t>
            </w:r>
            <w:r w:rsidR="008503DB"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tij)</w:t>
            </w:r>
          </w:p>
        </w:tc>
        <w:tc>
          <w:tcPr>
            <w:tcW w:w="1203" w:type="dxa"/>
            <w:shd w:val="clear" w:color="auto" w:fill="auto"/>
          </w:tcPr>
          <w:p w:rsidR="002026E8" w:rsidRPr="00AC2EF0" w:rsidRDefault="00754708" w:rsidP="00754708">
            <w:pPr>
              <w:rPr>
                <w:rFonts w:ascii="Gill Sans MT" w:hAnsi="Gill Sans MT"/>
                <w:color w:val="808080" w:themeColor="background1" w:themeShade="80"/>
              </w:rPr>
            </w:pPr>
            <w:r w:rsidRPr="00AC2EF0">
              <w:rPr>
                <w:rFonts w:ascii="Gill Sans MT" w:hAnsi="Gill Sans MT"/>
                <w:color w:val="808080" w:themeColor="background1" w:themeShade="80"/>
              </w:rPr>
              <w:t>1,145,643</w:t>
            </w:r>
            <w:r w:rsidR="002026E8" w:rsidRPr="00AC2EF0">
              <w:rPr>
                <w:rFonts w:ascii="Gill Sans MT" w:hAnsi="Gill Sans MT"/>
                <w:color w:val="808080" w:themeColor="background1" w:themeShade="80"/>
              </w:rPr>
              <w:t xml:space="preserve"> lekë</w:t>
            </w:r>
            <w:r w:rsidR="002026E8" w:rsidRPr="00820EA3">
              <w:rPr>
                <w:rStyle w:val="Heading1Char"/>
                <w:rFonts w:ascii="Gill Sans MT" w:hAnsi="Gill Sans MT"/>
                <w:b w:val="0"/>
                <w:color w:val="808080" w:themeColor="background1" w:themeShade="80"/>
                <w:sz w:val="22"/>
                <w:szCs w:val="22"/>
                <w:vertAlign w:val="superscript"/>
              </w:rPr>
              <w:footnoteReference w:id="11"/>
            </w:r>
            <w:r w:rsidRPr="00820EA3">
              <w:rPr>
                <w:rFonts w:ascii="Gill Sans MT" w:hAnsi="Gill Sans MT"/>
                <w:b/>
                <w:color w:val="808080" w:themeColor="background1" w:themeShade="80"/>
                <w:vertAlign w:val="superscript"/>
              </w:rPr>
              <w:t xml:space="preserve"> </w:t>
            </w:r>
            <w:r w:rsidR="002026E8" w:rsidRPr="00AC2EF0">
              <w:rPr>
                <w:rFonts w:ascii="Gill Sans MT" w:hAnsi="Gill Sans MT"/>
                <w:color w:val="808080" w:themeColor="background1" w:themeShade="80"/>
              </w:rPr>
              <w:t>gjithsej</w:t>
            </w:r>
            <w:r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për</w:t>
            </w:r>
            <w:r w:rsidRPr="00AC2EF0">
              <w:rPr>
                <w:rFonts w:ascii="Gill Sans MT" w:hAnsi="Gill Sans MT"/>
                <w:color w:val="808080" w:themeColor="background1" w:themeShade="80"/>
              </w:rPr>
              <w:t xml:space="preserve"> </w:t>
            </w:r>
            <w:r w:rsidR="002026E8" w:rsidRPr="00AC2EF0">
              <w:rPr>
                <w:rFonts w:ascii="Gill Sans MT" w:hAnsi="Gill Sans MT"/>
                <w:color w:val="808080" w:themeColor="background1" w:themeShade="80"/>
              </w:rPr>
              <w:t>periudhën e parashikuar</w:t>
            </w:r>
          </w:p>
        </w:tc>
        <w:tc>
          <w:tcPr>
            <w:tcW w:w="1203" w:type="dxa"/>
            <w:shd w:val="clear" w:color="auto" w:fill="auto"/>
          </w:tcPr>
          <w:p w:rsidR="002026E8" w:rsidRPr="00AC2EF0" w:rsidRDefault="002026E8" w:rsidP="00754708">
            <w:pPr>
              <w:jc w:val="both"/>
              <w:rPr>
                <w:rFonts w:ascii="Gill Sans MT" w:hAnsi="Gill Sans MT"/>
                <w:color w:val="808080" w:themeColor="background1" w:themeShade="80"/>
              </w:rPr>
            </w:pPr>
            <w:r w:rsidRPr="00AC2EF0">
              <w:rPr>
                <w:rFonts w:ascii="Gill Sans MT" w:hAnsi="Gill Sans MT"/>
                <w:color w:val="808080" w:themeColor="background1" w:themeShade="80"/>
              </w:rPr>
              <w:t>(</w:t>
            </w:r>
            <w:r w:rsidR="00754708" w:rsidRPr="00AC2EF0">
              <w:rPr>
                <w:rFonts w:ascii="Gill Sans MT" w:hAnsi="Gill Sans MT"/>
                <w:color w:val="808080" w:themeColor="background1" w:themeShade="80"/>
              </w:rPr>
              <w:t>525,817</w:t>
            </w:r>
            <w:r w:rsidRPr="00AC2EF0">
              <w:rPr>
                <w:rFonts w:ascii="Gill Sans MT" w:hAnsi="Gill Sans MT"/>
                <w:color w:val="808080" w:themeColor="background1" w:themeShade="80"/>
              </w:rPr>
              <w:t xml:space="preserve"> lekë</w:t>
            </w:r>
            <w:r w:rsidR="0075470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w:t>
            </w:r>
            <w:r w:rsidR="0075470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vitin 2022</w:t>
            </w:r>
            <w:r w:rsidR="0075470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gjithsej, </w:t>
            </w:r>
            <w:r w:rsidR="00754708" w:rsidRPr="00AC2EF0">
              <w:rPr>
                <w:rFonts w:ascii="Gill Sans MT" w:hAnsi="Gill Sans MT"/>
                <w:color w:val="808080" w:themeColor="background1" w:themeShade="80"/>
              </w:rPr>
              <w:t xml:space="preserve">page </w:t>
            </w:r>
            <w:r w:rsidRPr="00AC2EF0">
              <w:rPr>
                <w:rFonts w:ascii="Gill Sans MT" w:hAnsi="Gill Sans MT"/>
                <w:color w:val="808080" w:themeColor="background1" w:themeShade="80"/>
              </w:rPr>
              <w:t>dhe</w:t>
            </w:r>
            <w:r w:rsidR="0075470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shpenzime</w:t>
            </w:r>
            <w:r w:rsidR="0075470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 operative) dhe </w:t>
            </w:r>
            <w:r w:rsidR="00754708" w:rsidRPr="00AC2EF0">
              <w:rPr>
                <w:rFonts w:ascii="Gill Sans MT" w:hAnsi="Gill Sans MT"/>
                <w:color w:val="808080" w:themeColor="background1" w:themeShade="80"/>
              </w:rPr>
              <w:t>788,726 lek</w:t>
            </w:r>
            <w:r w:rsidR="00ED276A">
              <w:rPr>
                <w:rFonts w:ascii="Gill Sans MT" w:hAnsi="Gill Sans MT"/>
                <w:color w:val="808080" w:themeColor="background1" w:themeShade="80"/>
              </w:rPr>
              <w:t>ë</w:t>
            </w:r>
            <w:r w:rsidR="00754708" w:rsidRPr="00AC2EF0">
              <w:rPr>
                <w:rFonts w:ascii="Gill Sans MT" w:hAnsi="Gill Sans MT"/>
                <w:color w:val="808080" w:themeColor="background1" w:themeShade="80"/>
              </w:rPr>
              <w:t xml:space="preserve"> për 12</w:t>
            </w:r>
            <w:r w:rsidRPr="00AC2EF0">
              <w:rPr>
                <w:rFonts w:ascii="Gill Sans MT" w:hAnsi="Gill Sans MT"/>
                <w:color w:val="808080" w:themeColor="background1" w:themeShade="80"/>
              </w:rPr>
              <w:t xml:space="preserve"> muaj</w:t>
            </w:r>
            <w:r w:rsidR="00754708" w:rsidRPr="00AC2EF0">
              <w:rPr>
                <w:rFonts w:ascii="Gill Sans MT" w:hAnsi="Gill Sans MT"/>
                <w:color w:val="808080" w:themeColor="background1" w:themeShade="80"/>
              </w:rPr>
              <w:t xml:space="preserve"> shtator 2022 – gusht 2023</w:t>
            </w:r>
            <w:r w:rsidRPr="00AC2EF0">
              <w:rPr>
                <w:rFonts w:ascii="Gill Sans MT" w:hAnsi="Gill Sans MT"/>
                <w:color w:val="808080" w:themeColor="background1" w:themeShade="80"/>
              </w:rPr>
              <w:t>)</w:t>
            </w:r>
          </w:p>
        </w:tc>
        <w:tc>
          <w:tcPr>
            <w:tcW w:w="1118" w:type="dxa"/>
            <w:shd w:val="clear" w:color="auto" w:fill="auto"/>
          </w:tcPr>
          <w:p w:rsidR="002026E8" w:rsidRPr="00AC2EF0" w:rsidRDefault="002026E8" w:rsidP="002026E8">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323A2F" w:rsidRPr="00AC2EF0" w:rsidRDefault="00323A2F" w:rsidP="00323A2F">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2026E8" w:rsidRPr="00AC2EF0" w:rsidRDefault="002026E8" w:rsidP="002026E8">
            <w:pPr>
              <w:tabs>
                <w:tab w:val="left" w:pos="533"/>
              </w:tabs>
              <w:rPr>
                <w:rFonts w:ascii="Gill Sans MT" w:hAnsi="Gill Sans MT"/>
                <w:color w:val="808080" w:themeColor="background1" w:themeShade="80"/>
              </w:rPr>
            </w:pPr>
          </w:p>
          <w:p w:rsidR="002026E8" w:rsidRPr="00AC2EF0" w:rsidRDefault="002026E8" w:rsidP="002026E8">
            <w:pPr>
              <w:tabs>
                <w:tab w:val="left" w:pos="533"/>
              </w:tabs>
              <w:rPr>
                <w:rFonts w:ascii="Gill Sans MT" w:hAnsi="Gill Sans MT"/>
                <w:color w:val="808080" w:themeColor="background1" w:themeShade="80"/>
              </w:rPr>
            </w:pPr>
          </w:p>
          <w:p w:rsidR="002026E8" w:rsidRPr="00AC2EF0" w:rsidRDefault="00323A2F" w:rsidP="002026E8">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 xml:space="preserve">KBGJ në nivel të KB </w:t>
            </w:r>
          </w:p>
          <w:p w:rsidR="002026E8" w:rsidRPr="00AC2EF0" w:rsidRDefault="002026E8" w:rsidP="002026E8">
            <w:pPr>
              <w:tabs>
                <w:tab w:val="left" w:pos="533"/>
              </w:tabs>
              <w:rPr>
                <w:rFonts w:ascii="Gill Sans MT" w:hAnsi="Gill Sans MT"/>
                <w:color w:val="808080" w:themeColor="background1" w:themeShade="80"/>
              </w:rPr>
            </w:pPr>
          </w:p>
          <w:p w:rsidR="002026E8" w:rsidRPr="00AC2EF0" w:rsidRDefault="002026E8" w:rsidP="002026E8">
            <w:pPr>
              <w:rPr>
                <w:rFonts w:ascii="Gill Sans MT" w:hAnsi="Gill Sans MT"/>
                <w:color w:val="808080" w:themeColor="background1" w:themeShade="80"/>
              </w:rPr>
            </w:pPr>
          </w:p>
        </w:tc>
      </w:tr>
      <w:tr w:rsidR="002026E8" w:rsidRPr="00AC2EF0" w:rsidTr="004F0B25">
        <w:tc>
          <w:tcPr>
            <w:tcW w:w="2827" w:type="dxa"/>
            <w:gridSpan w:val="2"/>
            <w:shd w:val="clear" w:color="auto" w:fill="auto"/>
          </w:tcPr>
          <w:p w:rsidR="002026E8" w:rsidRPr="00AC2EF0" w:rsidRDefault="002026E8" w:rsidP="002026E8">
            <w:pPr>
              <w:jc w:val="both"/>
              <w:rPr>
                <w:rFonts w:ascii="Gill Sans MT" w:hAnsi="Gill Sans MT"/>
                <w:b/>
                <w:color w:val="B00000"/>
              </w:rPr>
            </w:pPr>
            <w:r w:rsidRPr="00AC2EF0">
              <w:rPr>
                <w:rFonts w:ascii="Gill Sans MT" w:hAnsi="Gill Sans MT"/>
                <w:b/>
                <w:color w:val="B00000"/>
              </w:rPr>
              <w:t xml:space="preserve">Objektivispecifik (OS) 1.3:                     </w:t>
            </w:r>
          </w:p>
        </w:tc>
        <w:tc>
          <w:tcPr>
            <w:tcW w:w="12761" w:type="dxa"/>
            <w:gridSpan w:val="11"/>
            <w:shd w:val="clear" w:color="auto" w:fill="auto"/>
          </w:tcPr>
          <w:p w:rsidR="002026E8" w:rsidRPr="00AC2EF0" w:rsidRDefault="002026E8" w:rsidP="002026E8">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Të rritet pjesëmarrja e grave dhe të rejave me prejardhje dhe nga grupmosha të ndryshme në të gjitha takimet dhe dëgjesat publike të organizuara nga Bashkia Pogradec</w:t>
            </w:r>
          </w:p>
        </w:tc>
      </w:tr>
      <w:tr w:rsidR="002026E8" w:rsidRPr="00AC2EF0" w:rsidTr="004F0B25">
        <w:tc>
          <w:tcPr>
            <w:tcW w:w="2827" w:type="dxa"/>
            <w:gridSpan w:val="2"/>
            <w:shd w:val="clear" w:color="auto" w:fill="auto"/>
          </w:tcPr>
          <w:p w:rsidR="002026E8" w:rsidRPr="00AC2EF0" w:rsidRDefault="002026E8" w:rsidP="002026E8">
            <w:pPr>
              <w:jc w:val="both"/>
              <w:rPr>
                <w:rFonts w:ascii="Gill Sans MT" w:hAnsi="Gill Sans MT"/>
                <w:b/>
                <w:color w:val="B00000"/>
              </w:rPr>
            </w:pPr>
            <w:r w:rsidRPr="00AC2EF0">
              <w:rPr>
                <w:rFonts w:ascii="Gill Sans MT" w:hAnsi="Gill Sans MT"/>
                <w:b/>
                <w:color w:val="B00000"/>
              </w:rPr>
              <w:t>Treguesipër OS 1.3:</w:t>
            </w:r>
          </w:p>
        </w:tc>
        <w:tc>
          <w:tcPr>
            <w:tcW w:w="12761" w:type="dxa"/>
            <w:gridSpan w:val="11"/>
            <w:shd w:val="clear" w:color="auto" w:fill="auto"/>
          </w:tcPr>
          <w:p w:rsidR="002026E8" w:rsidRPr="00AC2EF0" w:rsidRDefault="002026E8" w:rsidP="004C4D21">
            <w:pPr>
              <w:rPr>
                <w:rFonts w:ascii="Gill Sans MT" w:hAnsi="Gill Sans MT"/>
                <w:b/>
                <w:color w:val="4A442A" w:themeColor="background2" w:themeShade="40"/>
              </w:rPr>
            </w:pPr>
            <w:r w:rsidRPr="00AC2EF0">
              <w:rPr>
                <w:rFonts w:ascii="Gill Sans MT" w:hAnsi="Gill Sans MT"/>
                <w:b/>
                <w:color w:val="808080" w:themeColor="background1" w:themeShade="80"/>
              </w:rPr>
              <w:t>Në</w:t>
            </w:r>
            <w:r w:rsidR="004C4D21" w:rsidRPr="00AC2EF0">
              <w:rPr>
                <w:rFonts w:ascii="Gill Sans MT" w:hAnsi="Gill Sans MT"/>
                <w:b/>
                <w:color w:val="808080" w:themeColor="background1" w:themeShade="80"/>
              </w:rPr>
              <w:t xml:space="preserve"> </w:t>
            </w:r>
            <w:r w:rsidRPr="00AC2EF0">
              <w:rPr>
                <w:rFonts w:ascii="Gill Sans MT" w:hAnsi="Gill Sans MT"/>
                <w:b/>
                <w:color w:val="C00000"/>
              </w:rPr>
              <w:t>shtator 2023</w:t>
            </w:r>
            <w:r w:rsidRPr="00AC2EF0">
              <w:rPr>
                <w:rFonts w:ascii="Gill Sans MT" w:hAnsi="Gill Sans MT"/>
                <w:b/>
                <w:color w:val="808080" w:themeColor="background1" w:themeShade="80"/>
              </w:rPr>
              <w:t>, pjesëmarrja e grave dhe</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rejave</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nga</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grupmosha</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ndryshme</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si</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dhe e grave Rome, e me aftësi</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lastRenderedPageBreak/>
              <w:t>kufizuara, në</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takimet</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dhe</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dëgjesat</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publike</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të</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bashkisë</w:t>
            </w:r>
            <w:r w:rsidR="004C4D21" w:rsidRPr="00AC2EF0">
              <w:rPr>
                <w:rFonts w:ascii="Gill Sans MT" w:hAnsi="Gill Sans MT"/>
                <w:b/>
                <w:color w:val="808080" w:themeColor="background1" w:themeShade="80"/>
              </w:rPr>
              <w:t xml:space="preserve"> Pogradec</w:t>
            </w:r>
            <w:r w:rsidRPr="00AC2EF0">
              <w:rPr>
                <w:rFonts w:ascii="Gill Sans MT" w:hAnsi="Gill Sans MT"/>
                <w:b/>
                <w:color w:val="808080" w:themeColor="background1" w:themeShade="80"/>
              </w:rPr>
              <w:t>,</w:t>
            </w:r>
            <w:r w:rsidRPr="00AC2EF0">
              <w:rPr>
                <w:rFonts w:ascii="Gill Sans MT" w:hAnsi="Gill Sans MT"/>
                <w:b/>
                <w:color w:val="C00000"/>
              </w:rPr>
              <w:t>e rritur</w:t>
            </w:r>
            <w:r w:rsidR="004C4D21" w:rsidRPr="00AC2EF0">
              <w:rPr>
                <w:rFonts w:ascii="Gill Sans MT" w:hAnsi="Gill Sans MT"/>
                <w:b/>
                <w:color w:val="C00000"/>
              </w:rPr>
              <w:t xml:space="preserve"> </w:t>
            </w:r>
            <w:r w:rsidRPr="00AC2EF0">
              <w:rPr>
                <w:rFonts w:ascii="Gill Sans MT" w:hAnsi="Gill Sans MT"/>
                <w:b/>
                <w:color w:val="C00000"/>
              </w:rPr>
              <w:t>me 30%</w:t>
            </w:r>
          </w:p>
        </w:tc>
      </w:tr>
      <w:tr w:rsidR="002026E8" w:rsidRPr="00AC2EF0" w:rsidTr="004F0B25">
        <w:tc>
          <w:tcPr>
            <w:tcW w:w="2827" w:type="dxa"/>
            <w:gridSpan w:val="2"/>
            <w:shd w:val="clear" w:color="auto" w:fill="auto"/>
          </w:tcPr>
          <w:p w:rsidR="002026E8" w:rsidRPr="00AC2EF0" w:rsidRDefault="002026E8" w:rsidP="002026E8">
            <w:pPr>
              <w:jc w:val="both"/>
              <w:rPr>
                <w:rFonts w:ascii="Gill Sans MT" w:hAnsi="Gill Sans MT"/>
                <w:b/>
                <w:color w:val="B00000"/>
                <w:lang w:val="it-IT"/>
              </w:rPr>
            </w:pPr>
            <w:r w:rsidRPr="00AC2EF0">
              <w:rPr>
                <w:rFonts w:ascii="Gill Sans MT" w:hAnsi="Gill Sans MT"/>
                <w:b/>
                <w:color w:val="B00000"/>
                <w:lang w:val="it-IT"/>
              </w:rPr>
              <w:lastRenderedPageBreak/>
              <w:t xml:space="preserve">Nenet e Kartës të cilëve u referohemi: </w:t>
            </w:r>
          </w:p>
        </w:tc>
        <w:tc>
          <w:tcPr>
            <w:tcW w:w="12761" w:type="dxa"/>
            <w:gridSpan w:val="11"/>
            <w:shd w:val="clear" w:color="auto" w:fill="auto"/>
          </w:tcPr>
          <w:p w:rsidR="002026E8" w:rsidRPr="00AC2EF0" w:rsidRDefault="002026E8" w:rsidP="002026E8">
            <w:pPr>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 xml:space="preserve">Neni 1: Llogaridhënia Demokratike </w:t>
            </w:r>
          </w:p>
          <w:p w:rsidR="002026E8" w:rsidRPr="00AC2EF0" w:rsidRDefault="002026E8" w:rsidP="002026E8">
            <w:pPr>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 xml:space="preserve">Neni 7: Mirëadministrimi dhe konsultimi </w:t>
            </w:r>
          </w:p>
          <w:p w:rsidR="002026E8" w:rsidRPr="00AC2EF0" w:rsidRDefault="002026E8" w:rsidP="002026E8">
            <w:pPr>
              <w:rPr>
                <w:rFonts w:ascii="Gill Sans MT" w:hAnsi="Gill Sans MT"/>
                <w:b/>
                <w:color w:val="4A442A" w:themeColor="background2" w:themeShade="40"/>
              </w:rPr>
            </w:pPr>
            <w:r w:rsidRPr="00AC2EF0">
              <w:rPr>
                <w:rFonts w:ascii="Gill Sans MT" w:hAnsi="Gill Sans MT"/>
                <w:b/>
                <w:color w:val="808080" w:themeColor="background1" w:themeShade="80"/>
              </w:rPr>
              <w:t>Neni 9: Vlerësimi</w:t>
            </w:r>
            <w:r w:rsidR="004C4D21" w:rsidRPr="00AC2EF0">
              <w:rPr>
                <w:rFonts w:ascii="Gill Sans MT" w:hAnsi="Gill Sans MT"/>
                <w:b/>
                <w:color w:val="808080" w:themeColor="background1" w:themeShade="80"/>
              </w:rPr>
              <w:t xml:space="preserve"> </w:t>
            </w:r>
            <w:r w:rsidRPr="00AC2EF0">
              <w:rPr>
                <w:rFonts w:ascii="Gill Sans MT" w:hAnsi="Gill Sans MT"/>
                <w:b/>
                <w:color w:val="808080" w:themeColor="background1" w:themeShade="80"/>
              </w:rPr>
              <w:t>Gjinor</w:t>
            </w:r>
          </w:p>
        </w:tc>
      </w:tr>
      <w:tr w:rsidR="004C4D21" w:rsidRPr="00AC2EF0" w:rsidTr="004F0B25">
        <w:trPr>
          <w:trHeight w:val="350"/>
        </w:trPr>
        <w:tc>
          <w:tcPr>
            <w:tcW w:w="685" w:type="dxa"/>
            <w:vMerge w:val="restart"/>
            <w:shd w:val="clear" w:color="auto" w:fill="auto"/>
          </w:tcPr>
          <w:p w:rsidR="004C4D21" w:rsidRPr="00AC2EF0" w:rsidRDefault="004C4D21" w:rsidP="004C4D21">
            <w:pPr>
              <w:jc w:val="center"/>
              <w:rPr>
                <w:rFonts w:ascii="Gill Sans MT" w:hAnsi="Gill Sans MT"/>
                <w:b/>
                <w:color w:val="B00000"/>
                <w:lang w:val="it-IT"/>
              </w:rPr>
            </w:pPr>
          </w:p>
          <w:p w:rsidR="004C4D21" w:rsidRPr="00AC2EF0" w:rsidRDefault="004C4D21" w:rsidP="004C4D21">
            <w:pPr>
              <w:jc w:val="center"/>
              <w:rPr>
                <w:rFonts w:ascii="Gill Sans MT" w:hAnsi="Gill Sans MT"/>
                <w:b/>
                <w:color w:val="B00000"/>
                <w:lang w:val="it-IT"/>
              </w:rPr>
            </w:pPr>
          </w:p>
          <w:p w:rsidR="004C4D21" w:rsidRPr="00AC2EF0" w:rsidRDefault="004C4D21" w:rsidP="004C4D21">
            <w:pPr>
              <w:jc w:val="center"/>
              <w:rPr>
                <w:rFonts w:ascii="Gill Sans MT" w:hAnsi="Gill Sans MT"/>
                <w:b/>
                <w:color w:val="B00000"/>
                <w:lang w:val="it-IT"/>
              </w:rPr>
            </w:pPr>
          </w:p>
          <w:p w:rsidR="004C4D21" w:rsidRPr="00AC2EF0" w:rsidRDefault="004C4D21" w:rsidP="004C4D21">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r w:rsidRPr="00AC2EF0">
              <w:rPr>
                <w:rFonts w:ascii="Gill Sans MT" w:hAnsi="Gill Sans MT"/>
                <w:b/>
                <w:color w:val="B00000"/>
              </w:rPr>
              <w:t>AKTIVITETET</w:t>
            </w:r>
          </w:p>
          <w:p w:rsidR="004C4D21" w:rsidRPr="00AC2EF0" w:rsidRDefault="004C4D21" w:rsidP="004C4D21">
            <w:pPr>
              <w:rPr>
                <w:rFonts w:ascii="Gill Sans MT" w:hAnsi="Gill Sans MT"/>
                <w:b/>
                <w:color w:val="B00000"/>
              </w:rPr>
            </w:pPr>
          </w:p>
        </w:tc>
        <w:tc>
          <w:tcPr>
            <w:tcW w:w="1714" w:type="dxa"/>
            <w:gridSpan w:val="2"/>
            <w:vMerge w:val="restart"/>
            <w:shd w:val="clear" w:color="auto" w:fill="auto"/>
          </w:tcPr>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r w:rsidRPr="00AC2EF0">
              <w:rPr>
                <w:rFonts w:ascii="Gill Sans MT" w:hAnsi="Gill Sans MT"/>
                <w:b/>
                <w:color w:val="B00000"/>
              </w:rPr>
              <w:t>TREGUESIT</w:t>
            </w:r>
          </w:p>
        </w:tc>
        <w:tc>
          <w:tcPr>
            <w:tcW w:w="2615" w:type="dxa"/>
            <w:gridSpan w:val="2"/>
            <w:shd w:val="clear" w:color="auto" w:fill="auto"/>
          </w:tcPr>
          <w:p w:rsidR="004C4D21" w:rsidRPr="00AC2EF0" w:rsidRDefault="004C4D21" w:rsidP="004C4D21">
            <w:pPr>
              <w:jc w:val="center"/>
              <w:rPr>
                <w:rFonts w:ascii="Gill Sans MT" w:hAnsi="Gill Sans MT"/>
                <w:b/>
                <w:color w:val="B00000"/>
              </w:rPr>
            </w:pPr>
            <w:r w:rsidRPr="00AC2EF0">
              <w:rPr>
                <w:rFonts w:ascii="Gill Sans MT" w:hAnsi="Gill Sans MT"/>
                <w:b/>
                <w:color w:val="B00000"/>
              </w:rPr>
              <w:t>ZBATIMI</w:t>
            </w:r>
          </w:p>
        </w:tc>
        <w:tc>
          <w:tcPr>
            <w:tcW w:w="3482" w:type="dxa"/>
            <w:gridSpan w:val="3"/>
            <w:shd w:val="clear" w:color="auto" w:fill="auto"/>
          </w:tcPr>
          <w:p w:rsidR="004C4D21" w:rsidRPr="00AC2EF0" w:rsidRDefault="004C4D21" w:rsidP="004C4D21">
            <w:pPr>
              <w:jc w:val="center"/>
              <w:rPr>
                <w:rFonts w:ascii="Gill Sans MT" w:hAnsi="Gill Sans MT"/>
                <w:b/>
                <w:color w:val="B00000"/>
              </w:rPr>
            </w:pPr>
            <w:r w:rsidRPr="00AC2EF0">
              <w:rPr>
                <w:rFonts w:ascii="Gill Sans MT" w:hAnsi="Gill Sans MT"/>
                <w:b/>
                <w:color w:val="B00000"/>
              </w:rPr>
              <w:t>AFATI KOHOR</w:t>
            </w:r>
          </w:p>
        </w:tc>
        <w:tc>
          <w:tcPr>
            <w:tcW w:w="3524" w:type="dxa"/>
            <w:gridSpan w:val="3"/>
            <w:shd w:val="clear" w:color="auto" w:fill="auto"/>
          </w:tcPr>
          <w:p w:rsidR="004C4D21" w:rsidRPr="00AC2EF0" w:rsidRDefault="004C4D21" w:rsidP="004C4D21">
            <w:pPr>
              <w:jc w:val="center"/>
              <w:rPr>
                <w:rFonts w:ascii="Gill Sans MT" w:hAnsi="Gill Sans MT"/>
                <w:b/>
                <w:color w:val="C00000"/>
              </w:rPr>
            </w:pPr>
            <w:r w:rsidRPr="00AC2EF0">
              <w:rPr>
                <w:rFonts w:ascii="Gill Sans MT" w:hAnsi="Gill Sans MT"/>
                <w:b/>
                <w:color w:val="B00000"/>
              </w:rPr>
              <w:t>BURIMET FINANCIARE</w:t>
            </w:r>
          </w:p>
        </w:tc>
        <w:tc>
          <w:tcPr>
            <w:tcW w:w="1426" w:type="dxa"/>
            <w:vMerge w:val="restart"/>
            <w:shd w:val="clear" w:color="auto" w:fill="auto"/>
          </w:tcPr>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b/>
                <w:color w:val="B00000"/>
              </w:rPr>
            </w:pPr>
            <w:r w:rsidRPr="00AC2EF0">
              <w:rPr>
                <w:rFonts w:ascii="Gill Sans MT" w:hAnsi="Gill Sans MT"/>
                <w:b/>
                <w:color w:val="B00000"/>
              </w:rPr>
              <w:t>MONITO</w:t>
            </w:r>
          </w:p>
          <w:p w:rsidR="004C4D21" w:rsidRPr="00AC2EF0" w:rsidRDefault="004C4D21" w:rsidP="004C4D21">
            <w:pPr>
              <w:jc w:val="center"/>
              <w:rPr>
                <w:rFonts w:ascii="Gill Sans MT" w:hAnsi="Gill Sans MT"/>
                <w:color w:val="4A442A" w:themeColor="background2" w:themeShade="40"/>
              </w:rPr>
            </w:pPr>
            <w:r w:rsidRPr="00AC2EF0">
              <w:rPr>
                <w:rFonts w:ascii="Gill Sans MT" w:hAnsi="Gill Sans MT"/>
                <w:b/>
                <w:color w:val="B00000"/>
              </w:rPr>
              <w:t>RIMI</w:t>
            </w:r>
          </w:p>
        </w:tc>
      </w:tr>
      <w:tr w:rsidR="004C4D21" w:rsidRPr="00AC2EF0" w:rsidTr="004F0B25">
        <w:tc>
          <w:tcPr>
            <w:tcW w:w="685" w:type="dxa"/>
            <w:vMerge/>
            <w:shd w:val="clear" w:color="auto" w:fill="auto"/>
          </w:tcPr>
          <w:p w:rsidR="004C4D21" w:rsidRPr="00AC2EF0" w:rsidRDefault="004C4D21" w:rsidP="004C4D21">
            <w:pPr>
              <w:jc w:val="both"/>
              <w:rPr>
                <w:rFonts w:ascii="Gill Sans MT" w:hAnsi="Gill Sans MT"/>
                <w:color w:val="4A442A" w:themeColor="background2" w:themeShade="40"/>
              </w:rPr>
            </w:pPr>
          </w:p>
        </w:tc>
        <w:tc>
          <w:tcPr>
            <w:tcW w:w="2142" w:type="dxa"/>
            <w:vMerge/>
            <w:shd w:val="clear" w:color="auto" w:fill="auto"/>
          </w:tcPr>
          <w:p w:rsidR="004C4D21" w:rsidRPr="00AC2EF0" w:rsidRDefault="004C4D21" w:rsidP="004C4D21">
            <w:pPr>
              <w:rPr>
                <w:rFonts w:ascii="Gill Sans MT" w:hAnsi="Gill Sans MT"/>
              </w:rPr>
            </w:pPr>
          </w:p>
        </w:tc>
        <w:tc>
          <w:tcPr>
            <w:tcW w:w="1714" w:type="dxa"/>
            <w:gridSpan w:val="2"/>
            <w:vMerge/>
            <w:shd w:val="clear" w:color="auto" w:fill="auto"/>
          </w:tcPr>
          <w:p w:rsidR="004C4D21" w:rsidRPr="00AC2EF0" w:rsidRDefault="004C4D21" w:rsidP="004C4D21">
            <w:pPr>
              <w:rPr>
                <w:rFonts w:ascii="Gill Sans MT" w:hAnsi="Gill Sans MT"/>
              </w:rPr>
            </w:pPr>
          </w:p>
        </w:tc>
        <w:tc>
          <w:tcPr>
            <w:tcW w:w="1327" w:type="dxa"/>
            <w:shd w:val="clear" w:color="auto" w:fill="auto"/>
          </w:tcPr>
          <w:p w:rsidR="004C4D21" w:rsidRPr="00AC2EF0" w:rsidRDefault="004C4D21" w:rsidP="004C4D21">
            <w:pPr>
              <w:jc w:val="center"/>
              <w:rPr>
                <w:rFonts w:ascii="Gill Sans MT" w:hAnsi="Gill Sans MT"/>
                <w:b/>
                <w:color w:val="B00000"/>
              </w:rPr>
            </w:pPr>
          </w:p>
          <w:p w:rsidR="004C4D21" w:rsidRPr="00AC2EF0" w:rsidRDefault="004C4D21" w:rsidP="004C4D21">
            <w:pPr>
              <w:jc w:val="center"/>
              <w:rPr>
                <w:rFonts w:ascii="Gill Sans MT" w:hAnsi="Gill Sans MT"/>
                <w:color w:val="4A442A" w:themeColor="background2" w:themeShade="40"/>
              </w:rPr>
            </w:pPr>
            <w:r w:rsidRPr="00AC2EF0">
              <w:rPr>
                <w:rFonts w:ascii="Gill Sans MT" w:hAnsi="Gill Sans MT"/>
                <w:b/>
                <w:color w:val="B00000"/>
              </w:rPr>
              <w:t>Përgjegjës</w:t>
            </w:r>
            <w:r w:rsidR="00241CD9">
              <w:rPr>
                <w:rFonts w:ascii="Gill Sans MT" w:hAnsi="Gill Sans MT"/>
                <w:b/>
                <w:color w:val="B00000"/>
              </w:rPr>
              <w:t xml:space="preserve"> </w:t>
            </w:r>
            <w:r w:rsidRPr="00AC2EF0">
              <w:rPr>
                <w:rFonts w:ascii="Gill Sans MT" w:hAnsi="Gill Sans MT"/>
                <w:b/>
                <w:color w:val="B00000"/>
              </w:rPr>
              <w:t>kryesor</w:t>
            </w:r>
          </w:p>
        </w:tc>
        <w:tc>
          <w:tcPr>
            <w:tcW w:w="1288" w:type="dxa"/>
            <w:shd w:val="clear" w:color="auto" w:fill="auto"/>
          </w:tcPr>
          <w:p w:rsidR="004C4D21" w:rsidRPr="00AC2EF0" w:rsidRDefault="004C4D21" w:rsidP="004C4D21">
            <w:pPr>
              <w:jc w:val="center"/>
              <w:rPr>
                <w:rFonts w:ascii="Gill Sans MT" w:hAnsi="Gill Sans MT"/>
                <w:color w:val="4A442A" w:themeColor="background2" w:themeShade="40"/>
              </w:rPr>
            </w:pPr>
            <w:r w:rsidRPr="00AC2EF0">
              <w:rPr>
                <w:rFonts w:ascii="Gill Sans MT" w:hAnsi="Gill Sans MT"/>
                <w:b/>
                <w:color w:val="B00000"/>
              </w:rPr>
              <w:t>Partnerë dhe bashkëpunëtorë</w:t>
            </w:r>
          </w:p>
        </w:tc>
        <w:tc>
          <w:tcPr>
            <w:tcW w:w="1232" w:type="dxa"/>
            <w:shd w:val="clear" w:color="auto" w:fill="auto"/>
          </w:tcPr>
          <w:p w:rsidR="004F0B25" w:rsidRDefault="004C4D21" w:rsidP="004C4D21">
            <w:pPr>
              <w:jc w:val="center"/>
              <w:rPr>
                <w:rFonts w:ascii="Gill Sans MT" w:hAnsi="Gill Sans MT"/>
                <w:b/>
                <w:color w:val="B00000"/>
              </w:rPr>
            </w:pPr>
            <w:r w:rsidRPr="00AC2EF0">
              <w:rPr>
                <w:rFonts w:ascii="Gill Sans MT" w:hAnsi="Gill Sans MT"/>
                <w:b/>
                <w:color w:val="B00000"/>
              </w:rPr>
              <w:t xml:space="preserve">09/ 2020 – </w:t>
            </w:r>
          </w:p>
          <w:p w:rsidR="004C4D21" w:rsidRPr="00AC2EF0" w:rsidRDefault="004C4D21" w:rsidP="004C4D21">
            <w:pPr>
              <w:jc w:val="center"/>
              <w:rPr>
                <w:rFonts w:ascii="Gill Sans MT" w:hAnsi="Gill Sans MT"/>
                <w:b/>
                <w:color w:val="B00000"/>
              </w:rPr>
            </w:pPr>
            <w:r w:rsidRPr="00AC2EF0">
              <w:rPr>
                <w:rFonts w:ascii="Gill Sans MT" w:hAnsi="Gill Sans MT"/>
                <w:b/>
                <w:color w:val="B00000"/>
              </w:rPr>
              <w:t>08/2021</w:t>
            </w:r>
          </w:p>
        </w:tc>
        <w:tc>
          <w:tcPr>
            <w:tcW w:w="1122" w:type="dxa"/>
            <w:shd w:val="clear" w:color="auto" w:fill="auto"/>
          </w:tcPr>
          <w:p w:rsidR="004C4D21" w:rsidRPr="00AC2EF0" w:rsidRDefault="004C4D21" w:rsidP="004C4D21">
            <w:pPr>
              <w:jc w:val="center"/>
              <w:rPr>
                <w:rFonts w:ascii="Gill Sans MT" w:hAnsi="Gill Sans MT"/>
                <w:b/>
                <w:color w:val="B00000"/>
              </w:rPr>
            </w:pPr>
            <w:r w:rsidRPr="00AC2EF0">
              <w:rPr>
                <w:rFonts w:ascii="Gill Sans MT" w:hAnsi="Gill Sans MT"/>
                <w:b/>
                <w:color w:val="B00000"/>
              </w:rPr>
              <w:t>09/2021 – 08/2022</w:t>
            </w:r>
          </w:p>
        </w:tc>
        <w:tc>
          <w:tcPr>
            <w:tcW w:w="1128" w:type="dxa"/>
            <w:shd w:val="clear" w:color="auto" w:fill="auto"/>
          </w:tcPr>
          <w:p w:rsidR="004C4D21" w:rsidRPr="00AC2EF0" w:rsidRDefault="004C4D21" w:rsidP="004C4D21">
            <w:pPr>
              <w:jc w:val="center"/>
              <w:rPr>
                <w:rFonts w:ascii="Gill Sans MT" w:hAnsi="Gill Sans MT"/>
                <w:b/>
                <w:color w:val="B00000"/>
              </w:rPr>
            </w:pPr>
            <w:r w:rsidRPr="00AC2EF0">
              <w:rPr>
                <w:rFonts w:ascii="Gill Sans MT" w:hAnsi="Gill Sans MT"/>
                <w:b/>
                <w:color w:val="B00000"/>
              </w:rPr>
              <w:t>09/2022 – 08/2023</w:t>
            </w:r>
          </w:p>
        </w:tc>
        <w:tc>
          <w:tcPr>
            <w:tcW w:w="1203" w:type="dxa"/>
            <w:shd w:val="clear" w:color="auto" w:fill="auto"/>
          </w:tcPr>
          <w:p w:rsidR="004C4D21" w:rsidRPr="00AC2EF0" w:rsidRDefault="004C4D21" w:rsidP="004C4D21">
            <w:pPr>
              <w:jc w:val="center"/>
              <w:rPr>
                <w:rFonts w:ascii="Gill Sans MT" w:hAnsi="Gill Sans MT"/>
                <w:b/>
                <w:color w:val="C00000"/>
              </w:rPr>
            </w:pPr>
          </w:p>
          <w:p w:rsidR="004C4D21" w:rsidRPr="00AC2EF0" w:rsidRDefault="004C4D21" w:rsidP="004C4D21">
            <w:pPr>
              <w:jc w:val="center"/>
              <w:rPr>
                <w:rFonts w:ascii="Gill Sans MT" w:hAnsi="Gill Sans MT"/>
                <w:color w:val="C00000"/>
              </w:rPr>
            </w:pPr>
            <w:r w:rsidRPr="00AC2EF0">
              <w:rPr>
                <w:rFonts w:ascii="Gill Sans MT" w:hAnsi="Gill Sans MT"/>
                <w:b/>
                <w:color w:val="C00000"/>
              </w:rPr>
              <w:t>Kosto totale</w:t>
            </w:r>
          </w:p>
        </w:tc>
        <w:tc>
          <w:tcPr>
            <w:tcW w:w="1203" w:type="dxa"/>
            <w:shd w:val="clear" w:color="auto" w:fill="auto"/>
          </w:tcPr>
          <w:p w:rsidR="004C4D21" w:rsidRPr="00AC2EF0" w:rsidRDefault="004C4D21" w:rsidP="004C4D21">
            <w:pPr>
              <w:jc w:val="center"/>
              <w:rPr>
                <w:rFonts w:ascii="Gill Sans MT" w:hAnsi="Gill Sans MT"/>
                <w:b/>
                <w:color w:val="C00000"/>
              </w:rPr>
            </w:pPr>
          </w:p>
          <w:p w:rsidR="004C4D21" w:rsidRPr="00AC2EF0" w:rsidRDefault="004C4D21" w:rsidP="004C4D21">
            <w:pPr>
              <w:jc w:val="center"/>
              <w:rPr>
                <w:rFonts w:ascii="Gill Sans MT" w:hAnsi="Gill Sans MT"/>
                <w:color w:val="C00000"/>
              </w:rPr>
            </w:pPr>
            <w:r w:rsidRPr="00AC2EF0">
              <w:rPr>
                <w:rFonts w:ascii="Gill Sans MT" w:hAnsi="Gill Sans MT"/>
                <w:b/>
                <w:color w:val="C00000"/>
              </w:rPr>
              <w:t>Bashkia</w:t>
            </w:r>
          </w:p>
        </w:tc>
        <w:tc>
          <w:tcPr>
            <w:tcW w:w="1118" w:type="dxa"/>
            <w:shd w:val="clear" w:color="auto" w:fill="auto"/>
          </w:tcPr>
          <w:p w:rsidR="004C4D21" w:rsidRPr="00AC2EF0" w:rsidRDefault="004C4D21" w:rsidP="004C4D21">
            <w:pPr>
              <w:jc w:val="center"/>
              <w:rPr>
                <w:rFonts w:ascii="Gill Sans MT" w:hAnsi="Gill Sans MT"/>
                <w:b/>
                <w:color w:val="C00000"/>
              </w:rPr>
            </w:pPr>
          </w:p>
          <w:p w:rsidR="004C4D21" w:rsidRPr="00AC2EF0" w:rsidRDefault="004C4D21" w:rsidP="004C4D21">
            <w:pPr>
              <w:jc w:val="center"/>
              <w:rPr>
                <w:rFonts w:ascii="Gill Sans MT" w:hAnsi="Gill Sans MT"/>
                <w:color w:val="C00000"/>
              </w:rPr>
            </w:pPr>
            <w:r w:rsidRPr="00AC2EF0">
              <w:rPr>
                <w:rFonts w:ascii="Gill Sans MT" w:hAnsi="Gill Sans MT"/>
                <w:b/>
                <w:color w:val="C00000"/>
              </w:rPr>
              <w:t>Nevoja për financim</w:t>
            </w:r>
          </w:p>
        </w:tc>
        <w:tc>
          <w:tcPr>
            <w:tcW w:w="1426" w:type="dxa"/>
            <w:vMerge/>
            <w:shd w:val="clear" w:color="auto" w:fill="auto"/>
          </w:tcPr>
          <w:p w:rsidR="004C4D21" w:rsidRPr="00AC2EF0" w:rsidRDefault="004C4D21" w:rsidP="004C4D21">
            <w:pPr>
              <w:rPr>
                <w:rFonts w:ascii="Gill Sans MT" w:hAnsi="Gill Sans MT"/>
                <w:color w:val="4A442A" w:themeColor="background2" w:themeShade="40"/>
              </w:rPr>
            </w:pPr>
          </w:p>
        </w:tc>
      </w:tr>
      <w:tr w:rsidR="004C4D21" w:rsidRPr="00AC2EF0" w:rsidTr="004F0B25">
        <w:tc>
          <w:tcPr>
            <w:tcW w:w="685"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1.3.1</w:t>
            </w:r>
          </w:p>
        </w:tc>
        <w:tc>
          <w:tcPr>
            <w:tcW w:w="2142" w:type="dxa"/>
            <w:shd w:val="clear" w:color="auto" w:fill="auto"/>
          </w:tcPr>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Takim informues me administrator/et shoqëror/e, mbi rëndësinë e pjesëmarrjes në dëgjesat publike të  grave dhe të rejave nga zonat rurale, të grupeve e moshave të ndryshme</w:t>
            </w:r>
          </w:p>
        </w:tc>
        <w:tc>
          <w:tcPr>
            <w:tcW w:w="1714" w:type="dxa"/>
            <w:gridSpan w:val="2"/>
            <w:shd w:val="clear" w:color="auto" w:fill="auto"/>
          </w:tcPr>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(i) Numri i pjesëmarrës/evei disagreguar sipas seksit dhe NJA</w:t>
            </w:r>
          </w:p>
        </w:tc>
        <w:tc>
          <w:tcPr>
            <w:tcW w:w="1327" w:type="dxa"/>
            <w:shd w:val="clear" w:color="auto" w:fill="auto"/>
          </w:tcPr>
          <w:p w:rsidR="004C4D21" w:rsidRPr="00AC2EF0" w:rsidRDefault="004C4D21" w:rsidP="004C4D21">
            <w:pPr>
              <w:rPr>
                <w:rFonts w:ascii="Gill Sans MT" w:hAnsi="Gill Sans MT"/>
                <w:color w:val="4A442A" w:themeColor="background2" w:themeShade="40"/>
              </w:rPr>
            </w:pPr>
            <w:r w:rsidRPr="00AC2EF0">
              <w:rPr>
                <w:rFonts w:ascii="Gill Sans MT" w:hAnsi="Gill Sans MT"/>
                <w:color w:val="808080" w:themeColor="background1" w:themeShade="80"/>
              </w:rPr>
              <w:t>Drejtoria e Sh</w:t>
            </w:r>
            <w:r w:rsidR="00ED276A">
              <w:rPr>
                <w:rFonts w:ascii="Gill Sans MT" w:hAnsi="Gill Sans MT"/>
                <w:color w:val="808080" w:themeColor="background1" w:themeShade="80"/>
              </w:rPr>
              <w:t>ë</w:t>
            </w:r>
            <w:r w:rsidRPr="00AC2EF0">
              <w:rPr>
                <w:rFonts w:ascii="Gill Sans MT" w:hAnsi="Gill Sans MT"/>
                <w:color w:val="808080" w:themeColor="background1" w:themeShade="80"/>
              </w:rPr>
              <w:t>rbimit Social</w:t>
            </w:r>
          </w:p>
        </w:tc>
        <w:tc>
          <w:tcPr>
            <w:tcW w:w="1288" w:type="dxa"/>
            <w:shd w:val="clear" w:color="auto" w:fill="auto"/>
          </w:tcPr>
          <w:p w:rsidR="004C4D21"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NJA-të</w:t>
            </w:r>
          </w:p>
          <w:p w:rsidR="00AE289B" w:rsidRPr="00AC2EF0" w:rsidRDefault="00AE289B" w:rsidP="004C4D21">
            <w:pPr>
              <w:jc w:val="both"/>
              <w:rPr>
                <w:rFonts w:ascii="Gill Sans MT" w:hAnsi="Gill Sans MT"/>
                <w:color w:val="808080" w:themeColor="background1" w:themeShade="80"/>
              </w:rPr>
            </w:pPr>
            <w:r>
              <w:rPr>
                <w:rFonts w:ascii="Gill Sans MT" w:hAnsi="Gill Sans MT"/>
                <w:color w:val="808080" w:themeColor="background1" w:themeShade="80"/>
              </w:rPr>
              <w:t>“Unë Gruaja”</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OJF-t</w:t>
            </w:r>
            <w:r w:rsidR="00ED276A">
              <w:rPr>
                <w:rFonts w:ascii="Gill Sans MT" w:hAnsi="Gill Sans MT"/>
                <w:color w:val="808080" w:themeColor="background1" w:themeShade="80"/>
              </w:rPr>
              <w:t>ë</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4A442A" w:themeColor="background2" w:themeShade="40"/>
                <w:highlight w:val="yellow"/>
              </w:rPr>
            </w:pPr>
          </w:p>
        </w:tc>
        <w:tc>
          <w:tcPr>
            <w:tcW w:w="1232" w:type="dxa"/>
            <w:shd w:val="clear" w:color="auto" w:fill="auto"/>
          </w:tcPr>
          <w:p w:rsidR="004C4D21" w:rsidRPr="00AC2EF0" w:rsidRDefault="00506D41" w:rsidP="004C4D21">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w:t>
            </w:r>
            <w:r w:rsidRPr="00AC2EF0">
              <w:rPr>
                <w:rFonts w:ascii="Gill Sans MT" w:hAnsi="Gill Sans MT"/>
                <w:color w:val="808080" w:themeColor="background1" w:themeShade="80"/>
              </w:rPr>
              <w:t>7</w:t>
            </w:r>
            <w:r w:rsidR="004C4D21" w:rsidRPr="00AC2EF0">
              <w:rPr>
                <w:rFonts w:ascii="Gill Sans MT" w:hAnsi="Gill Sans MT"/>
                <w:color w:val="808080" w:themeColor="background1" w:themeShade="80"/>
              </w:rPr>
              <w:t xml:space="preserve"> takim</w:t>
            </w:r>
            <w:r w:rsidRPr="00AC2EF0">
              <w:rPr>
                <w:rFonts w:ascii="Gill Sans MT" w:hAnsi="Gill Sans MT"/>
                <w:color w:val="808080" w:themeColor="background1" w:themeShade="80"/>
              </w:rPr>
              <w:t>e</w:t>
            </w:r>
            <w:r w:rsidR="004C4D21" w:rsidRPr="00AC2EF0">
              <w:rPr>
                <w:rFonts w:ascii="Gill Sans MT" w:hAnsi="Gill Sans MT"/>
                <w:color w:val="808080" w:themeColor="background1" w:themeShade="80"/>
              </w:rPr>
              <w:t>)</w:t>
            </w:r>
          </w:p>
        </w:tc>
        <w:tc>
          <w:tcPr>
            <w:tcW w:w="1122" w:type="dxa"/>
            <w:shd w:val="clear" w:color="auto" w:fill="auto"/>
          </w:tcPr>
          <w:p w:rsidR="004C4D21" w:rsidRPr="00AC2EF0" w:rsidRDefault="00506D41" w:rsidP="004C4D21">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(7 takime)</w:t>
            </w:r>
          </w:p>
        </w:tc>
        <w:tc>
          <w:tcPr>
            <w:tcW w:w="1128" w:type="dxa"/>
            <w:shd w:val="clear" w:color="auto" w:fill="auto"/>
          </w:tcPr>
          <w:p w:rsidR="004C4D21" w:rsidRPr="00AC2EF0" w:rsidRDefault="00506D41" w:rsidP="004C4D21">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(7 takime)</w:t>
            </w:r>
          </w:p>
        </w:tc>
        <w:tc>
          <w:tcPr>
            <w:tcW w:w="1203" w:type="dxa"/>
            <w:shd w:val="clear" w:color="auto" w:fill="auto"/>
          </w:tcPr>
          <w:p w:rsidR="004C4D21" w:rsidRPr="00AC2EF0" w:rsidRDefault="00053344" w:rsidP="004C4D21">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298</w:t>
            </w:r>
            <w:r w:rsidR="00506D41" w:rsidRPr="00AC2EF0">
              <w:rPr>
                <w:rFonts w:ascii="Gill Sans MT" w:hAnsi="Gill Sans MT"/>
                <w:color w:val="808080" w:themeColor="background1" w:themeShade="80"/>
              </w:rPr>
              <w:t>,242</w:t>
            </w:r>
            <w:r w:rsidR="004C4D21" w:rsidRPr="00AC2EF0">
              <w:rPr>
                <w:rFonts w:ascii="Gill Sans MT" w:hAnsi="Gill Sans MT"/>
                <w:color w:val="808080" w:themeColor="background1" w:themeShade="80"/>
              </w:rPr>
              <w:t xml:space="preserve"> lekë</w:t>
            </w:r>
            <w:r w:rsidR="00506D41" w:rsidRPr="00AC2EF0">
              <w:rPr>
                <w:rFonts w:ascii="Gill Sans MT" w:hAnsi="Gill Sans MT"/>
                <w:color w:val="808080" w:themeColor="background1" w:themeShade="80"/>
              </w:rPr>
              <w:t xml:space="preserve"> p</w:t>
            </w:r>
            <w:r w:rsidR="00ED276A">
              <w:rPr>
                <w:rFonts w:ascii="Gill Sans MT" w:hAnsi="Gill Sans MT"/>
                <w:color w:val="808080" w:themeColor="background1" w:themeShade="80"/>
              </w:rPr>
              <w:t>ë</w:t>
            </w:r>
            <w:r w:rsidR="00506D41" w:rsidRPr="00AC2EF0">
              <w:rPr>
                <w:rFonts w:ascii="Gill Sans MT" w:hAnsi="Gill Sans MT"/>
                <w:color w:val="808080" w:themeColor="background1" w:themeShade="80"/>
              </w:rPr>
              <w:t>r tre vjet nga 7 takime n</w:t>
            </w:r>
            <w:r w:rsidR="00ED276A">
              <w:rPr>
                <w:rFonts w:ascii="Gill Sans MT" w:hAnsi="Gill Sans MT"/>
                <w:color w:val="808080" w:themeColor="background1" w:themeShade="80"/>
              </w:rPr>
              <w:t>ë</w:t>
            </w:r>
            <w:r w:rsidR="00506D41" w:rsidRPr="00AC2EF0">
              <w:rPr>
                <w:rFonts w:ascii="Gill Sans MT" w:hAnsi="Gill Sans MT"/>
                <w:color w:val="808080" w:themeColor="background1" w:themeShade="80"/>
              </w:rPr>
              <w:t xml:space="preserve"> vit (99,414 lek</w:t>
            </w:r>
            <w:r w:rsidR="00ED276A">
              <w:rPr>
                <w:rFonts w:ascii="Gill Sans MT" w:hAnsi="Gill Sans MT"/>
                <w:color w:val="808080" w:themeColor="background1" w:themeShade="80"/>
              </w:rPr>
              <w:t>ë</w:t>
            </w:r>
            <w:r w:rsidR="00506D41" w:rsidRPr="00AC2EF0">
              <w:rPr>
                <w:rFonts w:ascii="Gill Sans MT" w:hAnsi="Gill Sans MT"/>
                <w:color w:val="808080" w:themeColor="background1" w:themeShade="80"/>
              </w:rPr>
              <w:t xml:space="preserve"> n</w:t>
            </w:r>
            <w:r w:rsidR="00ED276A">
              <w:rPr>
                <w:rFonts w:ascii="Gill Sans MT" w:hAnsi="Gill Sans MT"/>
                <w:color w:val="808080" w:themeColor="background1" w:themeShade="80"/>
              </w:rPr>
              <w:t>ë</w:t>
            </w:r>
            <w:r w:rsidR="00506D41" w:rsidRPr="00AC2EF0">
              <w:rPr>
                <w:rFonts w:ascii="Gill Sans MT" w:hAnsi="Gill Sans MT"/>
                <w:color w:val="808080" w:themeColor="background1" w:themeShade="80"/>
              </w:rPr>
              <w:t xml:space="preserve"> vit)</w:t>
            </w:r>
          </w:p>
        </w:tc>
        <w:tc>
          <w:tcPr>
            <w:tcW w:w="1203" w:type="dxa"/>
            <w:shd w:val="clear" w:color="auto" w:fill="auto"/>
          </w:tcPr>
          <w:p w:rsidR="004C4D21" w:rsidRPr="00AC2EF0" w:rsidRDefault="00506D41" w:rsidP="00506D41">
            <w:pPr>
              <w:jc w:val="both"/>
              <w:rPr>
                <w:rFonts w:ascii="Gill Sans MT" w:hAnsi="Gill Sans MT"/>
                <w:color w:val="4A442A" w:themeColor="background2" w:themeShade="40"/>
              </w:rPr>
            </w:pPr>
            <w:r w:rsidRPr="00AC2EF0">
              <w:rPr>
                <w:rFonts w:ascii="Gill Sans MT" w:hAnsi="Gill Sans MT"/>
                <w:color w:val="808080" w:themeColor="background1" w:themeShade="80"/>
              </w:rPr>
              <w:t>219,492 lekë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tre vjet nga 7 takime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 (73,164 lek</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w:t>
            </w:r>
          </w:p>
        </w:tc>
        <w:tc>
          <w:tcPr>
            <w:tcW w:w="1118" w:type="dxa"/>
            <w:shd w:val="clear" w:color="auto" w:fill="auto"/>
          </w:tcPr>
          <w:p w:rsidR="004C4D21" w:rsidRPr="00AC2EF0" w:rsidRDefault="00506D41" w:rsidP="00506D41">
            <w:pPr>
              <w:jc w:val="both"/>
              <w:rPr>
                <w:rFonts w:ascii="Gill Sans MT" w:hAnsi="Gill Sans MT"/>
                <w:color w:val="808080" w:themeColor="background1" w:themeShade="80"/>
              </w:rPr>
            </w:pPr>
            <w:r w:rsidRPr="00AC2EF0">
              <w:rPr>
                <w:rFonts w:ascii="Gill Sans MT" w:hAnsi="Gill Sans MT"/>
                <w:color w:val="808080" w:themeColor="background1" w:themeShade="80"/>
              </w:rPr>
              <w:t>78,750 lekë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tre vjet nga 7 takime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 (26,250 lek</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w:t>
            </w:r>
          </w:p>
        </w:tc>
        <w:tc>
          <w:tcPr>
            <w:tcW w:w="1426" w:type="dxa"/>
            <w:shd w:val="clear" w:color="auto" w:fill="auto"/>
          </w:tcPr>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Bashkie</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rPr>
                <w:rFonts w:ascii="Gill Sans MT" w:hAnsi="Gill Sans MT"/>
                <w:color w:val="4A442A" w:themeColor="background2" w:themeShade="40"/>
              </w:rPr>
            </w:pPr>
          </w:p>
        </w:tc>
      </w:tr>
      <w:tr w:rsidR="004C4D21" w:rsidRPr="00AC2EF0" w:rsidTr="004F0B25">
        <w:tc>
          <w:tcPr>
            <w:tcW w:w="685"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1.3.2.</w:t>
            </w:r>
          </w:p>
        </w:tc>
        <w:tc>
          <w:tcPr>
            <w:tcW w:w="2142" w:type="dxa"/>
            <w:shd w:val="clear" w:color="auto" w:fill="auto"/>
          </w:tcPr>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Seminare</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trajnuese me administrator/et shoqëror/e mbi</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Integrimin</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dhe</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Buxhetimin e Përgjigjshëm</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w:t>
            </w:r>
          </w:p>
        </w:tc>
        <w:tc>
          <w:tcPr>
            <w:tcW w:w="1714" w:type="dxa"/>
            <w:gridSpan w:val="2"/>
            <w:shd w:val="clear" w:color="auto" w:fill="auto"/>
          </w:tcPr>
          <w:p w:rsidR="004C4D21" w:rsidRPr="00AC2EF0" w:rsidRDefault="004C4D21" w:rsidP="004C4D21">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seminareve trajnuese të organizuara</w:t>
            </w:r>
          </w:p>
          <w:p w:rsidR="004C4D21" w:rsidRPr="00AC2EF0" w:rsidRDefault="004C4D21" w:rsidP="004C4D21">
            <w:pPr>
              <w:rPr>
                <w:rFonts w:ascii="Gill Sans MT" w:hAnsi="Gill Sans MT"/>
                <w:color w:val="808080" w:themeColor="background1" w:themeShade="80"/>
                <w:lang w:val="it-IT"/>
              </w:rPr>
            </w:pPr>
          </w:p>
          <w:p w:rsidR="004C4D21" w:rsidRPr="00AC2EF0" w:rsidRDefault="004C4D21" w:rsidP="00506D41">
            <w:pPr>
              <w:rPr>
                <w:rFonts w:ascii="Gill Sans MT" w:hAnsi="Gill Sans MT"/>
                <w:color w:val="808080" w:themeColor="background1" w:themeShade="80"/>
              </w:rPr>
            </w:pPr>
            <w:r w:rsidRPr="00AC2EF0">
              <w:rPr>
                <w:rFonts w:ascii="Gill Sans MT" w:hAnsi="Gill Sans MT"/>
                <w:color w:val="808080" w:themeColor="background1" w:themeShade="80"/>
              </w:rPr>
              <w:t>(ii) Numri</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pjesëmarrës/evei</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disagreguar</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sipas</w:t>
            </w:r>
            <w:r w:rsidR="00506D41"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seksit</w:t>
            </w:r>
            <w:r w:rsidR="00506D41" w:rsidRPr="00AC2EF0">
              <w:rPr>
                <w:rFonts w:ascii="Gill Sans MT" w:hAnsi="Gill Sans MT"/>
                <w:color w:val="808080" w:themeColor="background1" w:themeShade="80"/>
              </w:rPr>
              <w:t xml:space="preserve"> d</w:t>
            </w:r>
            <w:r w:rsidRPr="00AC2EF0">
              <w:rPr>
                <w:rFonts w:ascii="Gill Sans MT" w:hAnsi="Gill Sans MT"/>
                <w:color w:val="808080" w:themeColor="background1" w:themeShade="80"/>
              </w:rPr>
              <w:t>he NJA</w:t>
            </w:r>
          </w:p>
        </w:tc>
        <w:tc>
          <w:tcPr>
            <w:tcW w:w="1327" w:type="dxa"/>
            <w:shd w:val="clear" w:color="auto" w:fill="auto"/>
          </w:tcPr>
          <w:p w:rsidR="004C4D21" w:rsidRPr="00AC2EF0" w:rsidRDefault="00506D41" w:rsidP="004C4D21">
            <w:pPr>
              <w:rPr>
                <w:rFonts w:ascii="Gill Sans MT" w:hAnsi="Gill Sans MT"/>
                <w:color w:val="4A442A" w:themeColor="background2" w:themeShade="40"/>
              </w:rPr>
            </w:pPr>
            <w:r w:rsidRPr="00AC2EF0">
              <w:rPr>
                <w:rFonts w:ascii="Gill Sans MT" w:hAnsi="Gill Sans MT"/>
                <w:color w:val="808080" w:themeColor="background1" w:themeShade="80"/>
              </w:rPr>
              <w:t>Drejtoria e Sh</w:t>
            </w:r>
            <w:r w:rsidR="00ED276A">
              <w:rPr>
                <w:rFonts w:ascii="Gill Sans MT" w:hAnsi="Gill Sans MT"/>
                <w:color w:val="808080" w:themeColor="background1" w:themeShade="80"/>
              </w:rPr>
              <w:t>ë</w:t>
            </w:r>
            <w:r w:rsidRPr="00AC2EF0">
              <w:rPr>
                <w:rFonts w:ascii="Gill Sans MT" w:hAnsi="Gill Sans MT"/>
                <w:color w:val="808080" w:themeColor="background1" w:themeShade="80"/>
              </w:rPr>
              <w:t>rbimit Social</w:t>
            </w:r>
          </w:p>
        </w:tc>
        <w:tc>
          <w:tcPr>
            <w:tcW w:w="1288"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NJA-të</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OJF-të</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Donatorët</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4A442A" w:themeColor="background2" w:themeShade="40"/>
                <w:highlight w:val="yellow"/>
              </w:rPr>
            </w:pPr>
          </w:p>
        </w:tc>
        <w:tc>
          <w:tcPr>
            <w:tcW w:w="123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Janar- Mars 2021</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 seminar)</w:t>
            </w:r>
          </w:p>
        </w:tc>
        <w:tc>
          <w:tcPr>
            <w:tcW w:w="112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Shtator – Dhjetor 2021</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 seminar)</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Janar- Mars 2022</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 seminar)</w:t>
            </w:r>
          </w:p>
        </w:tc>
        <w:tc>
          <w:tcPr>
            <w:tcW w:w="1128"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Shtator – Dhjetor 2022</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 seminar)</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Janar- Mars 2023</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 seminar)</w:t>
            </w:r>
          </w:p>
        </w:tc>
        <w:tc>
          <w:tcPr>
            <w:tcW w:w="1203" w:type="dxa"/>
            <w:shd w:val="clear" w:color="auto" w:fill="auto"/>
          </w:tcPr>
          <w:p w:rsidR="004C4D21" w:rsidRPr="00AC2EF0" w:rsidRDefault="00506D4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24</w:t>
            </w:r>
            <w:r w:rsidR="00142D7D" w:rsidRPr="00AC2EF0">
              <w:rPr>
                <w:rFonts w:ascii="Gill Sans MT" w:hAnsi="Gill Sans MT"/>
                <w:color w:val="808080" w:themeColor="background1" w:themeShade="80"/>
              </w:rPr>
              <w:t>6,250</w:t>
            </w:r>
            <w:r w:rsidR="004C4D21" w:rsidRPr="00AC2EF0">
              <w:rPr>
                <w:rFonts w:ascii="Gill Sans MT" w:hAnsi="Gill Sans MT"/>
                <w:color w:val="808080" w:themeColor="background1" w:themeShade="80"/>
              </w:rPr>
              <w:t xml:space="preserve"> lekë</w:t>
            </w:r>
            <w:r w:rsidR="00142D7D"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gjithsej (</w:t>
            </w:r>
            <w:r w:rsidR="00142D7D" w:rsidRPr="00AC2EF0">
              <w:rPr>
                <w:rFonts w:ascii="Gill Sans MT" w:hAnsi="Gill Sans MT"/>
                <w:color w:val="808080" w:themeColor="background1" w:themeShade="80"/>
              </w:rPr>
              <w:t>49,250 lek</w:t>
            </w:r>
            <w:r w:rsidR="00ED276A">
              <w:rPr>
                <w:rFonts w:ascii="Gill Sans MT" w:hAnsi="Gill Sans MT"/>
                <w:color w:val="808080" w:themeColor="background1" w:themeShade="80"/>
              </w:rPr>
              <w:t>ë</w:t>
            </w:r>
            <w:r w:rsidR="00142D7D" w:rsidRPr="00AC2EF0">
              <w:rPr>
                <w:rFonts w:ascii="Gill Sans MT" w:hAnsi="Gill Sans MT"/>
                <w:color w:val="808080" w:themeColor="background1" w:themeShade="80"/>
              </w:rPr>
              <w:t xml:space="preserve"> vitin e par</w:t>
            </w:r>
            <w:r w:rsidR="00ED276A">
              <w:rPr>
                <w:rFonts w:ascii="Gill Sans MT" w:hAnsi="Gill Sans MT"/>
                <w:color w:val="808080" w:themeColor="background1" w:themeShade="80"/>
              </w:rPr>
              <w:t>ë</w:t>
            </w:r>
            <w:r w:rsidR="00142D7D"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98,500 lekë</w:t>
            </w:r>
            <w:r w:rsidR="00142D7D"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në vit</w:t>
            </w:r>
            <w:r w:rsidR="00142D7D" w:rsidRPr="00AC2EF0">
              <w:rPr>
                <w:rFonts w:ascii="Gill Sans MT" w:hAnsi="Gill Sans MT"/>
                <w:color w:val="808080" w:themeColor="background1" w:themeShade="80"/>
              </w:rPr>
              <w:t>in e dyt</w:t>
            </w:r>
            <w:r w:rsidR="00ED276A">
              <w:rPr>
                <w:rFonts w:ascii="Gill Sans MT" w:hAnsi="Gill Sans MT"/>
                <w:color w:val="808080" w:themeColor="background1" w:themeShade="80"/>
              </w:rPr>
              <w:t>ë</w:t>
            </w:r>
            <w:r w:rsidR="00142D7D" w:rsidRPr="00AC2EF0">
              <w:rPr>
                <w:rFonts w:ascii="Gill Sans MT" w:hAnsi="Gill Sans MT"/>
                <w:color w:val="808080" w:themeColor="background1" w:themeShade="80"/>
              </w:rPr>
              <w:t xml:space="preserve"> dhe t</w:t>
            </w:r>
            <w:r w:rsidR="00ED276A">
              <w:rPr>
                <w:rFonts w:ascii="Gill Sans MT" w:hAnsi="Gill Sans MT"/>
                <w:color w:val="808080" w:themeColor="background1" w:themeShade="80"/>
              </w:rPr>
              <w:t>ë</w:t>
            </w:r>
            <w:r w:rsidR="00142D7D" w:rsidRPr="00AC2EF0">
              <w:rPr>
                <w:rFonts w:ascii="Gill Sans MT" w:hAnsi="Gill Sans MT"/>
                <w:color w:val="808080" w:themeColor="background1" w:themeShade="80"/>
              </w:rPr>
              <w:t xml:space="preserve"> tret</w:t>
            </w:r>
            <w:r w:rsidR="00ED276A">
              <w:rPr>
                <w:rFonts w:ascii="Gill Sans MT" w:hAnsi="Gill Sans MT"/>
                <w:color w:val="808080" w:themeColor="background1" w:themeShade="80"/>
              </w:rPr>
              <w:t>ë</w:t>
            </w:r>
            <w:r w:rsidR="004C4D21" w:rsidRPr="00AC2EF0">
              <w:rPr>
                <w:rFonts w:ascii="Gill Sans MT" w:hAnsi="Gill Sans MT"/>
                <w:color w:val="808080" w:themeColor="background1" w:themeShade="80"/>
              </w:rPr>
              <w:t>)</w:t>
            </w:r>
          </w:p>
        </w:tc>
        <w:tc>
          <w:tcPr>
            <w:tcW w:w="1203" w:type="dxa"/>
            <w:shd w:val="clear" w:color="auto" w:fill="auto"/>
          </w:tcPr>
          <w:p w:rsidR="004C4D21" w:rsidRPr="00AC2EF0" w:rsidRDefault="00142D7D" w:rsidP="00142D7D">
            <w:pPr>
              <w:jc w:val="both"/>
              <w:rPr>
                <w:rFonts w:ascii="Gill Sans MT" w:hAnsi="Gill Sans MT"/>
                <w:color w:val="808080" w:themeColor="background1" w:themeShade="80"/>
              </w:rPr>
            </w:pPr>
            <w:r w:rsidRPr="00AC2EF0">
              <w:rPr>
                <w:rFonts w:ascii="Gill Sans MT" w:hAnsi="Gill Sans MT"/>
                <w:color w:val="808080" w:themeColor="background1" w:themeShade="80"/>
              </w:rPr>
              <w:t>45,000 lekë gjithsej (9000 lek</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vitin e par</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18000 lekë në vitin e dyt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dhe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tret</w:t>
            </w:r>
            <w:r w:rsidR="00ED276A">
              <w:rPr>
                <w:rFonts w:ascii="Gill Sans MT" w:hAnsi="Gill Sans MT"/>
                <w:color w:val="808080" w:themeColor="background1" w:themeShade="80"/>
              </w:rPr>
              <w:t>ë</w:t>
            </w:r>
            <w:r w:rsidRPr="00AC2EF0">
              <w:rPr>
                <w:rFonts w:ascii="Gill Sans MT" w:hAnsi="Gill Sans MT"/>
                <w:color w:val="808080" w:themeColor="background1" w:themeShade="80"/>
              </w:rPr>
              <w:t>)</w:t>
            </w:r>
          </w:p>
        </w:tc>
        <w:tc>
          <w:tcPr>
            <w:tcW w:w="1118" w:type="dxa"/>
            <w:shd w:val="clear" w:color="auto" w:fill="auto"/>
          </w:tcPr>
          <w:p w:rsidR="004C4D21" w:rsidRPr="00AC2EF0" w:rsidRDefault="00142D7D" w:rsidP="00142D7D">
            <w:pPr>
              <w:jc w:val="both"/>
              <w:rPr>
                <w:rFonts w:ascii="Gill Sans MT" w:hAnsi="Gill Sans MT"/>
                <w:color w:val="808080" w:themeColor="background1" w:themeShade="80"/>
              </w:rPr>
            </w:pPr>
            <w:r w:rsidRPr="00AC2EF0">
              <w:rPr>
                <w:rFonts w:ascii="Gill Sans MT" w:hAnsi="Gill Sans MT"/>
                <w:color w:val="808080" w:themeColor="background1" w:themeShade="80"/>
              </w:rPr>
              <w:t>201,250 lekë gjithsej (40,250 lek</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vitin e par</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80,500 lekë në vitin e dyt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dhe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tret</w:t>
            </w:r>
            <w:r w:rsidR="00ED276A">
              <w:rPr>
                <w:rFonts w:ascii="Gill Sans MT" w:hAnsi="Gill Sans MT"/>
                <w:color w:val="808080" w:themeColor="background1" w:themeShade="80"/>
              </w:rPr>
              <w:t>ë</w:t>
            </w:r>
            <w:r w:rsidRPr="00AC2EF0">
              <w:rPr>
                <w:rFonts w:ascii="Gill Sans MT" w:hAnsi="Gill Sans MT"/>
                <w:color w:val="808080" w:themeColor="background1" w:themeShade="80"/>
              </w:rPr>
              <w:t>)</w:t>
            </w:r>
          </w:p>
        </w:tc>
        <w:tc>
          <w:tcPr>
            <w:tcW w:w="1426" w:type="dxa"/>
            <w:shd w:val="clear" w:color="auto" w:fill="auto"/>
          </w:tcPr>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w:t>
            </w:r>
            <w:r w:rsidR="00142D7D"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142D7D"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Bashkie</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w:t>
            </w:r>
            <w:r w:rsidR="00142D7D"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142D7D"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142D7D"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rPr>
                <w:rFonts w:ascii="Gill Sans MT" w:hAnsi="Gill Sans MT"/>
                <w:color w:val="808080" w:themeColor="background1" w:themeShade="80"/>
              </w:rPr>
            </w:pPr>
          </w:p>
        </w:tc>
      </w:tr>
      <w:tr w:rsidR="004C4D21" w:rsidRPr="00AC2EF0" w:rsidTr="004F0B25">
        <w:tc>
          <w:tcPr>
            <w:tcW w:w="685"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1.3.3</w:t>
            </w:r>
          </w:p>
        </w:tc>
        <w:tc>
          <w:tcPr>
            <w:tcW w:w="2142" w:type="dxa"/>
            <w:shd w:val="clear" w:color="auto" w:fill="auto"/>
          </w:tcPr>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Aplikimi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qasjes</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së</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balancuar</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gjinore</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takimet</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për</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buxhetimin e </w:t>
            </w:r>
            <w:r w:rsidRPr="00AC2EF0">
              <w:rPr>
                <w:rFonts w:ascii="Gill Sans MT" w:hAnsi="Gill Sans MT"/>
                <w:color w:val="808080" w:themeColor="background1" w:themeShade="80"/>
              </w:rPr>
              <w:lastRenderedPageBreak/>
              <w:t>përgjigjshëm</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gjinor (BPGJ)</w:t>
            </w:r>
          </w:p>
        </w:tc>
        <w:tc>
          <w:tcPr>
            <w:tcW w:w="1714" w:type="dxa"/>
            <w:gridSpan w:val="2"/>
            <w:shd w:val="clear" w:color="auto" w:fill="auto"/>
          </w:tcPr>
          <w:p w:rsidR="004C4D21" w:rsidRPr="00AC2EF0" w:rsidRDefault="004C4D21" w:rsidP="004C4D21">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(i) Numri i takimeve/ dëgjesave për BPGJ</w:t>
            </w:r>
          </w:p>
          <w:p w:rsidR="004C4D21" w:rsidRPr="00AC2EF0" w:rsidRDefault="004C4D21" w:rsidP="004C4D21">
            <w:pPr>
              <w:rPr>
                <w:rFonts w:ascii="Gill Sans MT" w:hAnsi="Gill Sans MT"/>
                <w:color w:val="808080" w:themeColor="background1" w:themeShade="80"/>
                <w:lang w:val="it-IT"/>
              </w:rPr>
            </w:pPr>
          </w:p>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(ii) Numri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pjesëmarrës/eve, 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disagreguar</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sipas</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seksit, NJA, grupeve</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sociale, etj.</w:t>
            </w:r>
          </w:p>
        </w:tc>
        <w:tc>
          <w:tcPr>
            <w:tcW w:w="1327" w:type="dxa"/>
            <w:shd w:val="clear" w:color="auto" w:fill="auto"/>
          </w:tcPr>
          <w:p w:rsidR="004C4D21" w:rsidRPr="00AC2EF0" w:rsidRDefault="007A3846" w:rsidP="004C4D21">
            <w:pPr>
              <w:rPr>
                <w:rFonts w:ascii="Gill Sans MT" w:hAnsi="Gill Sans MT"/>
                <w:color w:val="808080" w:themeColor="background1" w:themeShade="80"/>
              </w:rPr>
            </w:pPr>
            <w:r w:rsidRPr="00AC2EF0">
              <w:rPr>
                <w:rFonts w:ascii="Gill Sans MT" w:hAnsi="Gill Sans MT"/>
                <w:color w:val="808080" w:themeColor="background1" w:themeShade="80"/>
              </w:rPr>
              <w:lastRenderedPageBreak/>
              <w:t>Drejtoria e Financ</w:t>
            </w:r>
            <w:r w:rsidR="00ED276A">
              <w:rPr>
                <w:rFonts w:ascii="Gill Sans MT" w:hAnsi="Gill Sans MT"/>
                <w:color w:val="808080" w:themeColor="background1" w:themeShade="80"/>
              </w:rPr>
              <w:t>ë</w:t>
            </w:r>
            <w:r w:rsidRPr="00AC2EF0">
              <w:rPr>
                <w:rFonts w:ascii="Gill Sans MT" w:hAnsi="Gill Sans MT"/>
                <w:color w:val="808080" w:themeColor="background1" w:themeShade="80"/>
              </w:rPr>
              <w:t>s</w:t>
            </w:r>
          </w:p>
          <w:p w:rsidR="007A3846" w:rsidRPr="00AC2EF0" w:rsidRDefault="007A3846" w:rsidP="004C4D21">
            <w:pPr>
              <w:rPr>
                <w:rFonts w:ascii="Gill Sans MT" w:hAnsi="Gill Sans MT"/>
                <w:color w:val="808080" w:themeColor="background1" w:themeShade="80"/>
              </w:rPr>
            </w:pPr>
            <w:r w:rsidRPr="00AC2EF0">
              <w:rPr>
                <w:rFonts w:ascii="Gill Sans MT" w:hAnsi="Gill Sans MT"/>
                <w:color w:val="808080" w:themeColor="background1" w:themeShade="80"/>
              </w:rPr>
              <w:t>Drejtoria e Sh</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rbimit </w:t>
            </w:r>
            <w:r w:rsidRPr="00AC2EF0">
              <w:rPr>
                <w:rFonts w:ascii="Gill Sans MT" w:hAnsi="Gill Sans MT"/>
                <w:color w:val="808080" w:themeColor="background1" w:themeShade="80"/>
              </w:rPr>
              <w:lastRenderedPageBreak/>
              <w:t>Social</w:t>
            </w:r>
          </w:p>
          <w:p w:rsidR="004C4D21" w:rsidRPr="00AC2EF0" w:rsidRDefault="004C4D21" w:rsidP="004C4D21">
            <w:pPr>
              <w:rPr>
                <w:rFonts w:ascii="Gill Sans MT" w:hAnsi="Gill Sans MT"/>
                <w:color w:val="808080" w:themeColor="background1" w:themeShade="80"/>
              </w:rPr>
            </w:pPr>
          </w:p>
        </w:tc>
        <w:tc>
          <w:tcPr>
            <w:tcW w:w="1288"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Kabineti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i</w:t>
            </w:r>
            <w:r w:rsidR="007A3846"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Kryetarit</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NJA-të</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OJF-të</w:t>
            </w: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Donatorët</w:t>
            </w:r>
          </w:p>
        </w:tc>
        <w:tc>
          <w:tcPr>
            <w:tcW w:w="123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Shtator – </w:t>
            </w:r>
            <w:r w:rsidR="0033756C" w:rsidRPr="00AC2EF0">
              <w:rPr>
                <w:rFonts w:ascii="Gill Sans MT" w:hAnsi="Gill Sans MT"/>
                <w:color w:val="808080" w:themeColor="background1" w:themeShade="80"/>
              </w:rPr>
              <w:t>Tetor</w:t>
            </w:r>
            <w:r w:rsidRPr="00AC2EF0">
              <w:rPr>
                <w:rFonts w:ascii="Gill Sans MT" w:hAnsi="Gill Sans MT"/>
                <w:color w:val="808080" w:themeColor="background1" w:themeShade="80"/>
              </w:rPr>
              <w:t xml:space="preserve"> 2020</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5 takime</w:t>
            </w:r>
          </w:p>
        </w:tc>
        <w:tc>
          <w:tcPr>
            <w:tcW w:w="112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Shtator – </w:t>
            </w:r>
            <w:r w:rsidR="0033756C" w:rsidRPr="00AC2EF0">
              <w:rPr>
                <w:rFonts w:ascii="Gill Sans MT" w:hAnsi="Gill Sans MT"/>
                <w:color w:val="808080" w:themeColor="background1" w:themeShade="80"/>
              </w:rPr>
              <w:t>Tetor</w:t>
            </w:r>
            <w:r w:rsidRPr="00AC2EF0">
              <w:rPr>
                <w:rFonts w:ascii="Gill Sans MT" w:hAnsi="Gill Sans MT"/>
                <w:color w:val="808080" w:themeColor="background1" w:themeShade="80"/>
              </w:rPr>
              <w:t xml:space="preserve"> 2021</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5 takime</w:t>
            </w:r>
          </w:p>
        </w:tc>
        <w:tc>
          <w:tcPr>
            <w:tcW w:w="1128"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Shtator – </w:t>
            </w:r>
            <w:r w:rsidR="0033756C" w:rsidRPr="00AC2EF0">
              <w:rPr>
                <w:rFonts w:ascii="Gill Sans MT" w:hAnsi="Gill Sans MT"/>
                <w:color w:val="808080" w:themeColor="background1" w:themeShade="80"/>
              </w:rPr>
              <w:t xml:space="preserve">Tetor </w:t>
            </w:r>
            <w:r w:rsidRPr="00AC2EF0">
              <w:rPr>
                <w:rFonts w:ascii="Gill Sans MT" w:hAnsi="Gill Sans MT"/>
                <w:color w:val="808080" w:themeColor="background1" w:themeShade="80"/>
              </w:rPr>
              <w:t>2022</w:t>
            </w:r>
          </w:p>
          <w:p w:rsidR="004C4D21" w:rsidRPr="00AC2EF0" w:rsidRDefault="004C4D21" w:rsidP="004C4D21">
            <w:pPr>
              <w:jc w:val="both"/>
              <w:rPr>
                <w:rFonts w:ascii="Gill Sans MT" w:hAnsi="Gill Sans MT"/>
                <w:color w:val="808080" w:themeColor="background1" w:themeShade="80"/>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5 takime</w:t>
            </w:r>
          </w:p>
        </w:tc>
        <w:tc>
          <w:tcPr>
            <w:tcW w:w="1203" w:type="dxa"/>
            <w:shd w:val="clear" w:color="auto" w:fill="auto"/>
          </w:tcPr>
          <w:p w:rsidR="004C4D21" w:rsidRPr="00AC2EF0" w:rsidRDefault="001E3A98"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381,780 </w:t>
            </w:r>
            <w:r w:rsidR="004C4D21" w:rsidRPr="00AC2EF0">
              <w:rPr>
                <w:rFonts w:ascii="Gill Sans MT" w:hAnsi="Gill Sans MT"/>
                <w:color w:val="808080" w:themeColor="background1" w:themeShade="80"/>
              </w:rPr>
              <w:t>lekë</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gjithsej</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 xml:space="preserve">(për 5 </w:t>
            </w:r>
            <w:r w:rsidR="004C4D21" w:rsidRPr="00AC2EF0">
              <w:rPr>
                <w:rFonts w:ascii="Gill Sans MT" w:hAnsi="Gill Sans MT"/>
                <w:color w:val="808080" w:themeColor="background1" w:themeShade="80"/>
              </w:rPr>
              <w:lastRenderedPageBreak/>
              <w:t>takime</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në vit për 3 vjet)</w:t>
            </w:r>
          </w:p>
        </w:tc>
        <w:tc>
          <w:tcPr>
            <w:tcW w:w="1203" w:type="dxa"/>
            <w:shd w:val="clear" w:color="auto" w:fill="auto"/>
          </w:tcPr>
          <w:p w:rsidR="004C4D21" w:rsidRPr="00AC2EF0" w:rsidRDefault="001E3A98"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111,780</w:t>
            </w:r>
            <w:r w:rsidR="004C4D21" w:rsidRPr="00AC2EF0">
              <w:rPr>
                <w:rFonts w:ascii="Gill Sans MT" w:hAnsi="Gill Sans MT"/>
                <w:color w:val="808080" w:themeColor="background1" w:themeShade="80"/>
              </w:rPr>
              <w:t xml:space="preserve"> lekë (për 5 takime</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në vit)</w:t>
            </w:r>
          </w:p>
        </w:tc>
        <w:tc>
          <w:tcPr>
            <w:tcW w:w="1118" w:type="dxa"/>
            <w:shd w:val="clear" w:color="auto" w:fill="auto"/>
          </w:tcPr>
          <w:p w:rsidR="004C4D21" w:rsidRPr="00AC2EF0" w:rsidRDefault="001E3A98"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270</w:t>
            </w:r>
            <w:r w:rsidR="004C4D21" w:rsidRPr="00AC2EF0">
              <w:rPr>
                <w:rFonts w:ascii="Gill Sans MT" w:hAnsi="Gill Sans MT"/>
                <w:color w:val="808080" w:themeColor="background1" w:themeShade="80"/>
              </w:rPr>
              <w:t>,000 lekë (për 5 takime</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në vit)</w:t>
            </w:r>
          </w:p>
        </w:tc>
        <w:tc>
          <w:tcPr>
            <w:tcW w:w="1426" w:type="dxa"/>
            <w:shd w:val="clear" w:color="auto" w:fill="auto"/>
          </w:tcPr>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w:t>
            </w:r>
            <w:r w:rsidR="001E3A9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1E3A9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Bashkie</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w:t>
            </w:r>
            <w:r w:rsidR="001E3A9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1E3A9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lastRenderedPageBreak/>
              <w:t>nivel</w:t>
            </w:r>
            <w:r w:rsidR="001E3A9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rPr>
                <w:rFonts w:ascii="Gill Sans MT" w:hAnsi="Gill Sans MT"/>
                <w:color w:val="808080" w:themeColor="background1" w:themeShade="80"/>
              </w:rPr>
            </w:pPr>
          </w:p>
        </w:tc>
      </w:tr>
      <w:tr w:rsidR="004C4D21" w:rsidRPr="00AC2EF0" w:rsidTr="004F0B25">
        <w:tc>
          <w:tcPr>
            <w:tcW w:w="685"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1.3.4</w:t>
            </w:r>
          </w:p>
        </w:tc>
        <w:tc>
          <w:tcPr>
            <w:tcW w:w="2142" w:type="dxa"/>
            <w:shd w:val="clear" w:color="auto" w:fill="auto"/>
          </w:tcPr>
          <w:p w:rsidR="004C4D21" w:rsidRPr="00AC2EF0" w:rsidRDefault="004C4D21" w:rsidP="004C4D21">
            <w:pPr>
              <w:rPr>
                <w:rFonts w:ascii="Gill Sans MT" w:hAnsi="Gill Sans MT"/>
                <w:color w:val="808080" w:themeColor="background1" w:themeShade="80"/>
              </w:rPr>
            </w:pPr>
            <w:r w:rsidRPr="00AC2EF0">
              <w:rPr>
                <w:rFonts w:ascii="Gill Sans MT" w:hAnsi="Gill Sans MT"/>
                <w:color w:val="808080" w:themeColor="background1" w:themeShade="80"/>
              </w:rPr>
              <w:t>Përgatitja e raportit</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monitorimit</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pjesëmarrjes</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së grave dhe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rejave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nga</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grupe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ndryshme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aktivitetet</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dhe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dëgjesat</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publike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bashkisë (pra</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takimeve</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që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organizon</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çdo</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drejtori</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w:t>
            </w:r>
          </w:p>
          <w:p w:rsidR="004C4D21" w:rsidRPr="00AC2EF0" w:rsidRDefault="004C4D21" w:rsidP="004C4D21">
            <w:pPr>
              <w:rPr>
                <w:rFonts w:ascii="Gill Sans MT" w:hAnsi="Gill Sans MT"/>
                <w:color w:val="808080" w:themeColor="background1" w:themeShade="80"/>
              </w:rPr>
            </w:pPr>
          </w:p>
          <w:p w:rsidR="004C4D21" w:rsidRPr="00AC2EF0" w:rsidRDefault="004C4D21" w:rsidP="004C4D21">
            <w:pPr>
              <w:rPr>
                <w:rFonts w:ascii="Gill Sans MT" w:hAnsi="Gill Sans MT"/>
                <w:color w:val="808080" w:themeColor="background1" w:themeShade="80"/>
              </w:rPr>
            </w:pPr>
          </w:p>
        </w:tc>
        <w:tc>
          <w:tcPr>
            <w:tcW w:w="1714" w:type="dxa"/>
            <w:gridSpan w:val="2"/>
            <w:shd w:val="clear" w:color="auto" w:fill="auto"/>
          </w:tcPr>
          <w:p w:rsidR="004C4D21" w:rsidRPr="00AC2EF0" w:rsidRDefault="004C4D21" w:rsidP="004C4D21">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aktiviteteve të monitoruara</w:t>
            </w:r>
          </w:p>
          <w:p w:rsidR="004C4D21" w:rsidRPr="00AC2EF0" w:rsidRDefault="004C4D21" w:rsidP="004C4D21">
            <w:pPr>
              <w:rPr>
                <w:rFonts w:ascii="Gill Sans MT" w:hAnsi="Gill Sans MT"/>
                <w:color w:val="808080" w:themeColor="background1" w:themeShade="80"/>
                <w:lang w:val="it-IT"/>
              </w:rPr>
            </w:pPr>
          </w:p>
          <w:p w:rsidR="004C4D21" w:rsidRPr="00AC2EF0" w:rsidRDefault="004C4D21" w:rsidP="004C4D21">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grave pjesëmarrëse në dëgjesat publike, i disagreguar sipas moshës dhe grupit që i përkasin</w:t>
            </w:r>
          </w:p>
          <w:p w:rsidR="004C4D21" w:rsidRPr="00AC2EF0" w:rsidRDefault="004C4D21" w:rsidP="004C4D21">
            <w:pPr>
              <w:rPr>
                <w:rFonts w:ascii="Gill Sans MT" w:hAnsi="Gill Sans MT"/>
                <w:color w:val="808080" w:themeColor="background1" w:themeShade="80"/>
                <w:lang w:val="it-IT"/>
              </w:rPr>
            </w:pPr>
          </w:p>
          <w:p w:rsidR="004C4D21" w:rsidRPr="00AC2EF0" w:rsidRDefault="004C4D21" w:rsidP="004C4D21">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(iii) Raporti i monitorimit i hartuar</w:t>
            </w:r>
          </w:p>
        </w:tc>
        <w:tc>
          <w:tcPr>
            <w:tcW w:w="1327" w:type="dxa"/>
            <w:shd w:val="clear" w:color="auto" w:fill="auto"/>
          </w:tcPr>
          <w:p w:rsidR="009C47CC" w:rsidRPr="00AC2EF0" w:rsidRDefault="009C47CC" w:rsidP="009C47CC">
            <w:pPr>
              <w:rPr>
                <w:rFonts w:ascii="Gill Sans MT" w:hAnsi="Gill Sans MT"/>
                <w:color w:val="808080" w:themeColor="background1" w:themeShade="80"/>
              </w:rPr>
            </w:pPr>
            <w:r w:rsidRPr="00AC2EF0">
              <w:rPr>
                <w:rFonts w:ascii="Gill Sans MT" w:hAnsi="Gill Sans MT"/>
                <w:color w:val="808080" w:themeColor="background1" w:themeShade="80"/>
              </w:rPr>
              <w:t>Drejtoria e Sh</w:t>
            </w:r>
            <w:r w:rsidR="00ED276A">
              <w:rPr>
                <w:rFonts w:ascii="Gill Sans MT" w:hAnsi="Gill Sans MT"/>
                <w:color w:val="808080" w:themeColor="background1" w:themeShade="80"/>
              </w:rPr>
              <w:t>ë</w:t>
            </w:r>
            <w:r w:rsidRPr="00AC2EF0">
              <w:rPr>
                <w:rFonts w:ascii="Gill Sans MT" w:hAnsi="Gill Sans MT"/>
                <w:color w:val="808080" w:themeColor="background1" w:themeShade="80"/>
              </w:rPr>
              <w:t>rbimit Social</w:t>
            </w:r>
          </w:p>
          <w:p w:rsidR="009C47CC" w:rsidRPr="00AC2EF0" w:rsidRDefault="009C47CC" w:rsidP="009C47CC">
            <w:pPr>
              <w:rPr>
                <w:rFonts w:ascii="Gill Sans MT" w:hAnsi="Gill Sans MT"/>
                <w:color w:val="808080" w:themeColor="background1" w:themeShade="80"/>
              </w:rPr>
            </w:pPr>
            <w:r w:rsidRPr="00AC2EF0">
              <w:rPr>
                <w:rFonts w:ascii="Gill Sans MT" w:hAnsi="Gill Sans MT"/>
                <w:color w:val="808080" w:themeColor="background1" w:themeShade="80"/>
              </w:rPr>
              <w:t>Drejtoria e Financ</w:t>
            </w:r>
            <w:r w:rsidR="00ED276A">
              <w:rPr>
                <w:rFonts w:ascii="Gill Sans MT" w:hAnsi="Gill Sans MT"/>
                <w:color w:val="808080" w:themeColor="background1" w:themeShade="80"/>
              </w:rPr>
              <w:t>ë</w:t>
            </w:r>
            <w:r w:rsidRPr="00AC2EF0">
              <w:rPr>
                <w:rFonts w:ascii="Gill Sans MT" w:hAnsi="Gill Sans MT"/>
                <w:color w:val="808080" w:themeColor="background1" w:themeShade="80"/>
              </w:rPr>
              <w:t>s</w:t>
            </w:r>
          </w:p>
          <w:p w:rsidR="009C47CC" w:rsidRPr="00AC2EF0" w:rsidRDefault="009C47CC" w:rsidP="009C47CC">
            <w:pPr>
              <w:rPr>
                <w:rFonts w:ascii="Gill Sans MT" w:hAnsi="Gill Sans MT"/>
                <w:color w:val="808080" w:themeColor="background1" w:themeShade="80"/>
              </w:rPr>
            </w:pPr>
          </w:p>
          <w:p w:rsidR="004C4D21" w:rsidRPr="00AC2EF0" w:rsidRDefault="004C4D21" w:rsidP="004C4D21">
            <w:pPr>
              <w:rPr>
                <w:rFonts w:ascii="Gill Sans MT" w:hAnsi="Gill Sans MT"/>
                <w:color w:val="808080" w:themeColor="background1" w:themeShade="80"/>
                <w:lang w:val="it-IT"/>
              </w:rPr>
            </w:pPr>
          </w:p>
        </w:tc>
        <w:tc>
          <w:tcPr>
            <w:tcW w:w="1288" w:type="dxa"/>
            <w:shd w:val="clear" w:color="auto" w:fill="auto"/>
          </w:tcPr>
          <w:p w:rsidR="004C4D21" w:rsidRPr="00AC2EF0" w:rsidRDefault="004C4D21" w:rsidP="004C4D21">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Të gjitha Drejtoritë që organizojnë dëgjesa publike</w:t>
            </w:r>
          </w:p>
          <w:p w:rsidR="004C4D21" w:rsidRPr="00AC2EF0" w:rsidRDefault="004C4D21" w:rsidP="004C4D21">
            <w:pPr>
              <w:jc w:val="both"/>
              <w:rPr>
                <w:rFonts w:ascii="Gill Sans MT" w:hAnsi="Gill Sans MT"/>
                <w:color w:val="808080" w:themeColor="background1" w:themeShade="80"/>
                <w:lang w:val="it-IT"/>
              </w:rPr>
            </w:pPr>
          </w:p>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NJA-të</w:t>
            </w:r>
          </w:p>
        </w:tc>
        <w:tc>
          <w:tcPr>
            <w:tcW w:w="123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Dhjetor 2020</w:t>
            </w:r>
          </w:p>
        </w:tc>
        <w:tc>
          <w:tcPr>
            <w:tcW w:w="1122"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Dhjetor 2021</w:t>
            </w:r>
          </w:p>
        </w:tc>
        <w:tc>
          <w:tcPr>
            <w:tcW w:w="1128" w:type="dxa"/>
            <w:shd w:val="clear" w:color="auto" w:fill="auto"/>
          </w:tcPr>
          <w:p w:rsidR="004C4D21" w:rsidRPr="00AC2EF0" w:rsidRDefault="009C47CC"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Dhjetor 2022</w:t>
            </w:r>
          </w:p>
        </w:tc>
        <w:tc>
          <w:tcPr>
            <w:tcW w:w="1203" w:type="dxa"/>
            <w:shd w:val="clear" w:color="auto" w:fill="auto"/>
          </w:tcPr>
          <w:p w:rsidR="004C4D21" w:rsidRPr="00AC2EF0" w:rsidRDefault="009C47CC" w:rsidP="009C47CC">
            <w:pPr>
              <w:jc w:val="both"/>
              <w:rPr>
                <w:rFonts w:ascii="Gill Sans MT" w:hAnsi="Gill Sans MT"/>
                <w:color w:val="808080" w:themeColor="background1" w:themeShade="80"/>
              </w:rPr>
            </w:pPr>
            <w:r w:rsidRPr="00AC2EF0">
              <w:rPr>
                <w:rFonts w:ascii="Gill Sans MT" w:hAnsi="Gill Sans MT"/>
                <w:color w:val="808080" w:themeColor="background1" w:themeShade="80"/>
              </w:rPr>
              <w:t>261,403</w:t>
            </w:r>
            <w:r w:rsidR="004C4D21" w:rsidRPr="00AC2EF0">
              <w:rPr>
                <w:rFonts w:ascii="Gill Sans MT" w:hAnsi="Gill Sans MT"/>
                <w:color w:val="808080" w:themeColor="background1" w:themeShade="80"/>
              </w:rPr>
              <w:t xml:space="preserve"> lekë</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gjithsej (për</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tre</w:t>
            </w:r>
            <w:r w:rsidRPr="00AC2EF0">
              <w:rPr>
                <w:rFonts w:ascii="Gill Sans MT" w:hAnsi="Gill Sans MT"/>
                <w:color w:val="808080" w:themeColor="background1" w:themeShade="80"/>
              </w:rPr>
              <w:t xml:space="preserve"> </w:t>
            </w:r>
            <w:r w:rsidR="004C4D21" w:rsidRPr="00AC2EF0">
              <w:rPr>
                <w:rFonts w:ascii="Gill Sans MT" w:hAnsi="Gill Sans MT"/>
                <w:color w:val="808080" w:themeColor="background1" w:themeShade="80"/>
              </w:rPr>
              <w:t>vjet)</w:t>
            </w:r>
          </w:p>
        </w:tc>
        <w:tc>
          <w:tcPr>
            <w:tcW w:w="1203" w:type="dxa"/>
            <w:shd w:val="clear" w:color="auto" w:fill="auto"/>
          </w:tcPr>
          <w:p w:rsidR="004C4D21" w:rsidRPr="00AC2EF0" w:rsidRDefault="009C47CC" w:rsidP="009C47CC">
            <w:pPr>
              <w:jc w:val="both"/>
              <w:rPr>
                <w:rFonts w:ascii="Gill Sans MT" w:hAnsi="Gill Sans MT"/>
                <w:color w:val="808080" w:themeColor="background1" w:themeShade="80"/>
              </w:rPr>
            </w:pPr>
            <w:r w:rsidRPr="00AC2EF0">
              <w:rPr>
                <w:rFonts w:ascii="Gill Sans MT" w:hAnsi="Gill Sans MT"/>
                <w:color w:val="808080" w:themeColor="background1" w:themeShade="80"/>
              </w:rPr>
              <w:t>261,403 lekë gjithsej (për tre vjet)</w:t>
            </w:r>
          </w:p>
        </w:tc>
        <w:tc>
          <w:tcPr>
            <w:tcW w:w="1118" w:type="dxa"/>
            <w:shd w:val="clear" w:color="auto" w:fill="auto"/>
          </w:tcPr>
          <w:p w:rsidR="004C4D21" w:rsidRPr="00AC2EF0" w:rsidRDefault="004C4D21" w:rsidP="004C4D21">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w:t>
            </w:r>
            <w:r w:rsidR="009C47CC"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C51CA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Bashkie</w:t>
            </w:r>
          </w:p>
          <w:p w:rsidR="004C4D21" w:rsidRPr="00AC2EF0" w:rsidRDefault="004C4D21" w:rsidP="004C4D21">
            <w:pPr>
              <w:tabs>
                <w:tab w:val="left" w:pos="533"/>
              </w:tabs>
              <w:rPr>
                <w:rFonts w:ascii="Gill Sans MT" w:hAnsi="Gill Sans MT"/>
                <w:color w:val="808080" w:themeColor="background1" w:themeShade="80"/>
              </w:rPr>
            </w:pPr>
          </w:p>
          <w:p w:rsidR="004C4D21" w:rsidRPr="00AC2EF0" w:rsidRDefault="004C4D21" w:rsidP="004C4D21">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w:t>
            </w:r>
            <w:r w:rsidR="00C51CA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C51CA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C51CA8"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p w:rsidR="004C4D21" w:rsidRPr="00AC2EF0" w:rsidRDefault="004C4D21" w:rsidP="004C4D21">
            <w:pPr>
              <w:rPr>
                <w:rFonts w:ascii="Gill Sans MT" w:hAnsi="Gill Sans MT"/>
                <w:color w:val="808080" w:themeColor="background1" w:themeShade="80"/>
              </w:rPr>
            </w:pPr>
          </w:p>
        </w:tc>
      </w:tr>
      <w:tr w:rsidR="004C4D21" w:rsidRPr="00AC2EF0" w:rsidTr="004F0B25">
        <w:tc>
          <w:tcPr>
            <w:tcW w:w="2849" w:type="dxa"/>
            <w:gridSpan w:val="3"/>
            <w:shd w:val="clear" w:color="auto" w:fill="auto"/>
          </w:tcPr>
          <w:p w:rsidR="004C4D21" w:rsidRPr="00AC2EF0" w:rsidRDefault="004C4D21" w:rsidP="004C4D21">
            <w:pPr>
              <w:jc w:val="both"/>
              <w:rPr>
                <w:rFonts w:ascii="Gill Sans MT" w:hAnsi="Gill Sans MT"/>
                <w:b/>
                <w:color w:val="C00000"/>
              </w:rPr>
            </w:pPr>
            <w:r w:rsidRPr="00AC2EF0">
              <w:rPr>
                <w:rFonts w:ascii="Gill Sans MT" w:hAnsi="Gill Sans MT"/>
                <w:b/>
                <w:color w:val="C00000"/>
              </w:rPr>
              <w:t>Qëllimi</w:t>
            </w:r>
            <w:r w:rsidR="00DF2423">
              <w:rPr>
                <w:rFonts w:ascii="Gill Sans MT" w:hAnsi="Gill Sans MT"/>
                <w:b/>
                <w:color w:val="C00000"/>
              </w:rPr>
              <w:t xml:space="preserve"> </w:t>
            </w:r>
            <w:r w:rsidRPr="00AC2EF0">
              <w:rPr>
                <w:rFonts w:ascii="Gill Sans MT" w:hAnsi="Gill Sans MT"/>
                <w:b/>
                <w:color w:val="C00000"/>
              </w:rPr>
              <w:t>strategjik (QS) 2.:</w:t>
            </w:r>
          </w:p>
          <w:p w:rsidR="004C4D21" w:rsidRPr="00AC2EF0" w:rsidRDefault="004C4D21" w:rsidP="004C4D21">
            <w:pPr>
              <w:jc w:val="both"/>
              <w:rPr>
                <w:rFonts w:ascii="Gill Sans MT" w:hAnsi="Gill Sans MT"/>
                <w:b/>
                <w:color w:val="C00000"/>
              </w:rPr>
            </w:pPr>
          </w:p>
        </w:tc>
        <w:tc>
          <w:tcPr>
            <w:tcW w:w="12739" w:type="dxa"/>
            <w:gridSpan w:val="10"/>
            <w:shd w:val="clear" w:color="auto" w:fill="auto"/>
          </w:tcPr>
          <w:p w:rsidR="004C4D21" w:rsidRPr="004F0B25" w:rsidRDefault="004C4D21" w:rsidP="004C4D21">
            <w:pPr>
              <w:jc w:val="both"/>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t>Ofrimi i shërbimeve cilësore dhe të përshtatura sipas nevojave të grupeve të caktuara në komunitet, përmes promovimit të parimit të barazisë ndërmjet grave dhe burrave, të rejave dhe të rinjve, si dhe vajzave dhe djemve në aksesin dhe cilësinë e shërbimeve të ofruara</w:t>
            </w:r>
          </w:p>
        </w:tc>
      </w:tr>
      <w:tr w:rsidR="004C4D21" w:rsidRPr="00AC2EF0" w:rsidTr="004F0B25">
        <w:tc>
          <w:tcPr>
            <w:tcW w:w="2849" w:type="dxa"/>
            <w:gridSpan w:val="3"/>
            <w:shd w:val="clear" w:color="auto" w:fill="auto"/>
          </w:tcPr>
          <w:p w:rsidR="004C4D21" w:rsidRPr="00AC2EF0" w:rsidRDefault="004C4D21" w:rsidP="004C4D21">
            <w:pPr>
              <w:jc w:val="both"/>
              <w:rPr>
                <w:rFonts w:ascii="Gill Sans MT" w:hAnsi="Gill Sans MT"/>
                <w:b/>
                <w:color w:val="C00000"/>
              </w:rPr>
            </w:pPr>
            <w:r w:rsidRPr="00AC2EF0">
              <w:rPr>
                <w:rFonts w:ascii="Gill Sans MT" w:hAnsi="Gill Sans MT"/>
                <w:b/>
                <w:color w:val="C00000"/>
              </w:rPr>
              <w:t>Rezultatet e pritshme</w:t>
            </w:r>
          </w:p>
          <w:p w:rsidR="004C4D21" w:rsidRPr="00AC2EF0" w:rsidRDefault="004C4D21" w:rsidP="004C4D21">
            <w:pPr>
              <w:jc w:val="both"/>
              <w:rPr>
                <w:rFonts w:ascii="Gill Sans MT" w:hAnsi="Gill Sans MT"/>
                <w:b/>
                <w:color w:val="C00000"/>
              </w:rPr>
            </w:pPr>
            <w:r w:rsidRPr="00AC2EF0">
              <w:rPr>
                <w:rFonts w:ascii="Gill Sans MT" w:hAnsi="Gill Sans MT"/>
                <w:b/>
                <w:color w:val="C00000"/>
              </w:rPr>
              <w:t>QS 2.:</w:t>
            </w:r>
          </w:p>
        </w:tc>
        <w:tc>
          <w:tcPr>
            <w:tcW w:w="12739" w:type="dxa"/>
            <w:gridSpan w:val="10"/>
            <w:shd w:val="clear" w:color="auto" w:fill="auto"/>
          </w:tcPr>
          <w:p w:rsidR="004C4D21" w:rsidRPr="004F0B25" w:rsidRDefault="004C4D21" w:rsidP="00BA7BD6">
            <w:pPr>
              <w:rPr>
                <w:rFonts w:ascii="Gill Sans MT" w:hAnsi="Gill Sans MT"/>
                <w:b/>
                <w:color w:val="808080" w:themeColor="background1" w:themeShade="80"/>
              </w:rPr>
            </w:pPr>
            <w:r w:rsidRPr="004F0B25">
              <w:rPr>
                <w:rFonts w:ascii="Gill Sans MT" w:hAnsi="Gill Sans MT"/>
                <w:b/>
                <w:color w:val="808080" w:themeColor="background1" w:themeShade="80"/>
              </w:rPr>
              <w:t>Shërbimet e ofruara</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 xml:space="preserve">nga Bashkia </w:t>
            </w:r>
            <w:r w:rsidR="00BA7BD6" w:rsidRPr="004F0B25">
              <w:rPr>
                <w:rFonts w:ascii="Gill Sans MT" w:hAnsi="Gill Sans MT"/>
                <w:b/>
                <w:color w:val="808080" w:themeColor="background1" w:themeShade="80"/>
              </w:rPr>
              <w:t xml:space="preserve">Pogradec </w:t>
            </w:r>
            <w:r w:rsidRPr="004F0B25">
              <w:rPr>
                <w:rFonts w:ascii="Gill Sans MT" w:hAnsi="Gill Sans MT"/>
                <w:b/>
                <w:color w:val="808080" w:themeColor="background1" w:themeShade="80"/>
              </w:rPr>
              <w:t>në</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fusha</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të</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ndryshme</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 xml:space="preserve">parësore, </w:t>
            </w:r>
            <w:r w:rsidRPr="004F0B25">
              <w:rPr>
                <w:rFonts w:ascii="Gill Sans MT" w:hAnsi="Gill Sans MT"/>
                <w:b/>
                <w:color w:val="C00000"/>
              </w:rPr>
              <w:t>e kanë</w:t>
            </w:r>
            <w:r w:rsidR="00BA7BD6" w:rsidRPr="004F0B25">
              <w:rPr>
                <w:rFonts w:ascii="Gill Sans MT" w:hAnsi="Gill Sans MT"/>
                <w:b/>
                <w:color w:val="C00000"/>
              </w:rPr>
              <w:t xml:space="preserve"> </w:t>
            </w:r>
            <w:r w:rsidRPr="004F0B25">
              <w:rPr>
                <w:rFonts w:ascii="Gill Sans MT" w:hAnsi="Gill Sans MT"/>
                <w:b/>
                <w:color w:val="C00000"/>
              </w:rPr>
              <w:t>parimin e barazisë</w:t>
            </w:r>
            <w:r w:rsidR="00BA7BD6" w:rsidRPr="004F0B25">
              <w:rPr>
                <w:rFonts w:ascii="Gill Sans MT" w:hAnsi="Gill Sans MT"/>
                <w:b/>
                <w:color w:val="C00000"/>
              </w:rPr>
              <w:t xml:space="preserve"> </w:t>
            </w:r>
            <w:r w:rsidRPr="004F0B25">
              <w:rPr>
                <w:rFonts w:ascii="Gill Sans MT" w:hAnsi="Gill Sans MT"/>
                <w:b/>
                <w:color w:val="C00000"/>
              </w:rPr>
              <w:t>dhe</w:t>
            </w:r>
            <w:r w:rsidR="00BA7BD6" w:rsidRPr="004F0B25">
              <w:rPr>
                <w:rFonts w:ascii="Gill Sans MT" w:hAnsi="Gill Sans MT"/>
                <w:b/>
                <w:color w:val="C00000"/>
              </w:rPr>
              <w:t xml:space="preserve"> </w:t>
            </w:r>
            <w:r w:rsidRPr="004F0B25">
              <w:rPr>
                <w:rFonts w:ascii="Gill Sans MT" w:hAnsi="Gill Sans MT"/>
                <w:b/>
                <w:color w:val="C00000"/>
              </w:rPr>
              <w:t>të</w:t>
            </w:r>
            <w:r w:rsidR="00BA7BD6" w:rsidRPr="004F0B25">
              <w:rPr>
                <w:rFonts w:ascii="Gill Sans MT" w:hAnsi="Gill Sans MT"/>
                <w:b/>
                <w:color w:val="C00000"/>
              </w:rPr>
              <w:t xml:space="preserve"> </w:t>
            </w:r>
            <w:r w:rsidRPr="004F0B25">
              <w:rPr>
                <w:rFonts w:ascii="Gill Sans MT" w:hAnsi="Gill Sans MT"/>
                <w:b/>
                <w:color w:val="C00000"/>
              </w:rPr>
              <w:t>vlerësimit</w:t>
            </w:r>
            <w:r w:rsidR="00BA7BD6" w:rsidRPr="004F0B25">
              <w:rPr>
                <w:rFonts w:ascii="Gill Sans MT" w:hAnsi="Gill Sans MT"/>
                <w:b/>
                <w:color w:val="C00000"/>
              </w:rPr>
              <w:t xml:space="preserve"> </w:t>
            </w:r>
            <w:r w:rsidRPr="004F0B25">
              <w:rPr>
                <w:rFonts w:ascii="Gill Sans MT" w:hAnsi="Gill Sans MT"/>
                <w:b/>
                <w:color w:val="C00000"/>
              </w:rPr>
              <w:t>të</w:t>
            </w:r>
            <w:r w:rsidR="00BA7BD6" w:rsidRPr="004F0B25">
              <w:rPr>
                <w:rFonts w:ascii="Gill Sans MT" w:hAnsi="Gill Sans MT"/>
                <w:b/>
                <w:color w:val="C00000"/>
              </w:rPr>
              <w:t xml:space="preserve"> </w:t>
            </w:r>
            <w:r w:rsidRPr="004F0B25">
              <w:rPr>
                <w:rFonts w:ascii="Gill Sans MT" w:hAnsi="Gill Sans MT"/>
                <w:b/>
                <w:color w:val="C00000"/>
              </w:rPr>
              <w:t>nevojave</w:t>
            </w:r>
            <w:r w:rsidR="00BA7BD6" w:rsidRPr="004F0B25">
              <w:rPr>
                <w:rFonts w:ascii="Gill Sans MT" w:hAnsi="Gill Sans MT"/>
                <w:b/>
                <w:color w:val="C00000"/>
              </w:rPr>
              <w:t xml:space="preserve">, </w:t>
            </w:r>
            <w:r w:rsidRPr="004F0B25">
              <w:rPr>
                <w:rFonts w:ascii="Gill Sans MT" w:hAnsi="Gill Sans MT"/>
                <w:b/>
                <w:color w:val="C00000"/>
              </w:rPr>
              <w:t>të</w:t>
            </w:r>
            <w:r w:rsidR="00BA7BD6" w:rsidRPr="004F0B25">
              <w:rPr>
                <w:rFonts w:ascii="Gill Sans MT" w:hAnsi="Gill Sans MT"/>
                <w:b/>
                <w:color w:val="C00000"/>
              </w:rPr>
              <w:t xml:space="preserve"> </w:t>
            </w:r>
            <w:r w:rsidRPr="004F0B25">
              <w:rPr>
                <w:rFonts w:ascii="Gill Sans MT" w:hAnsi="Gill Sans MT"/>
                <w:b/>
                <w:color w:val="C00000"/>
              </w:rPr>
              <w:t>integruar</w:t>
            </w:r>
          </w:p>
        </w:tc>
      </w:tr>
      <w:tr w:rsidR="004C4D21" w:rsidRPr="00AC2EF0" w:rsidTr="004F0B25">
        <w:tc>
          <w:tcPr>
            <w:tcW w:w="2849" w:type="dxa"/>
            <w:gridSpan w:val="3"/>
            <w:shd w:val="clear" w:color="auto" w:fill="auto"/>
          </w:tcPr>
          <w:p w:rsidR="004C4D21" w:rsidRPr="00AC2EF0" w:rsidRDefault="004C4D21" w:rsidP="004C4D21">
            <w:pPr>
              <w:jc w:val="both"/>
              <w:rPr>
                <w:rFonts w:ascii="Gill Sans MT" w:hAnsi="Gill Sans MT"/>
                <w:b/>
                <w:color w:val="B00000"/>
              </w:rPr>
            </w:pPr>
            <w:r w:rsidRPr="00AC2EF0">
              <w:rPr>
                <w:rFonts w:ascii="Gill Sans MT" w:hAnsi="Gill Sans MT"/>
                <w:b/>
                <w:color w:val="B00000"/>
              </w:rPr>
              <w:t>Objektivi</w:t>
            </w:r>
            <w:r w:rsidR="00BA7BD6" w:rsidRPr="00AC2EF0">
              <w:rPr>
                <w:rFonts w:ascii="Gill Sans MT" w:hAnsi="Gill Sans MT"/>
                <w:b/>
                <w:color w:val="B00000"/>
              </w:rPr>
              <w:t xml:space="preserve"> </w:t>
            </w:r>
            <w:r w:rsidRPr="00AC2EF0">
              <w:rPr>
                <w:rFonts w:ascii="Gill Sans MT" w:hAnsi="Gill Sans MT"/>
                <w:b/>
                <w:color w:val="B00000"/>
              </w:rPr>
              <w:t xml:space="preserve">specifik (OS) 2.1:      </w:t>
            </w:r>
          </w:p>
          <w:p w:rsidR="004C4D21" w:rsidRPr="00AC2EF0" w:rsidRDefault="004C4D21" w:rsidP="004C4D21">
            <w:pPr>
              <w:jc w:val="both"/>
              <w:rPr>
                <w:rFonts w:ascii="Gill Sans MT" w:hAnsi="Gill Sans MT"/>
                <w:b/>
                <w:color w:val="B00000"/>
              </w:rPr>
            </w:pPr>
          </w:p>
        </w:tc>
        <w:tc>
          <w:tcPr>
            <w:tcW w:w="12739" w:type="dxa"/>
            <w:gridSpan w:val="10"/>
            <w:shd w:val="clear" w:color="auto" w:fill="auto"/>
          </w:tcPr>
          <w:p w:rsidR="004C4D21" w:rsidRPr="004F0B25" w:rsidRDefault="004C4D21" w:rsidP="00DF2423">
            <w:pPr>
              <w:jc w:val="both"/>
              <w:rPr>
                <w:rFonts w:ascii="Gill Sans MT" w:hAnsi="Gill Sans MT"/>
                <w:b/>
                <w:color w:val="808080" w:themeColor="background1" w:themeShade="80"/>
              </w:rPr>
            </w:pPr>
            <w:r w:rsidRPr="004F0B25">
              <w:rPr>
                <w:rFonts w:ascii="Gill Sans MT" w:hAnsi="Gill Sans MT"/>
                <w:b/>
                <w:color w:val="808080" w:themeColor="background1" w:themeShade="80"/>
              </w:rPr>
              <w:t>Të ngrihen mekanizmat dhe kapacitetet e duhura për ofrimin e shërbimeve t</w:t>
            </w:r>
            <w:r w:rsidR="00DF2423" w:rsidRPr="004F0B25">
              <w:rPr>
                <w:rFonts w:ascii="Gill Sans MT" w:hAnsi="Gill Sans MT"/>
                <w:b/>
                <w:color w:val="808080" w:themeColor="background1" w:themeShade="80"/>
              </w:rPr>
              <w:t>ë</w:t>
            </w:r>
            <w:r w:rsidRPr="004F0B25">
              <w:rPr>
                <w:rFonts w:ascii="Gill Sans MT" w:hAnsi="Gill Sans MT"/>
                <w:b/>
                <w:color w:val="808080" w:themeColor="background1" w:themeShade="80"/>
              </w:rPr>
              <w:t xml:space="preserve"> kujdesit social sipas nevojave në të gjithë territorin e bashkisë Pogradec</w:t>
            </w:r>
          </w:p>
        </w:tc>
      </w:tr>
      <w:tr w:rsidR="004C4D21" w:rsidRPr="00AC2EF0" w:rsidTr="004F0B25">
        <w:tc>
          <w:tcPr>
            <w:tcW w:w="2849" w:type="dxa"/>
            <w:gridSpan w:val="3"/>
            <w:shd w:val="clear" w:color="auto" w:fill="auto"/>
          </w:tcPr>
          <w:p w:rsidR="004C4D21" w:rsidRPr="00AC2EF0" w:rsidRDefault="004C4D21" w:rsidP="004C4D21">
            <w:pPr>
              <w:jc w:val="both"/>
              <w:rPr>
                <w:rFonts w:ascii="Gill Sans MT" w:hAnsi="Gill Sans MT"/>
                <w:b/>
                <w:color w:val="B00000"/>
              </w:rPr>
            </w:pPr>
            <w:r w:rsidRPr="00AC2EF0">
              <w:rPr>
                <w:rFonts w:ascii="Gill Sans MT" w:hAnsi="Gill Sans MT"/>
                <w:b/>
                <w:color w:val="B00000"/>
              </w:rPr>
              <w:t>Treguesipër OS 2.1:</w:t>
            </w:r>
          </w:p>
        </w:tc>
        <w:tc>
          <w:tcPr>
            <w:tcW w:w="12739" w:type="dxa"/>
            <w:gridSpan w:val="10"/>
            <w:shd w:val="clear" w:color="auto" w:fill="auto"/>
          </w:tcPr>
          <w:p w:rsidR="004C4D21" w:rsidRPr="004F0B25" w:rsidRDefault="004C4D21" w:rsidP="00BA7BD6">
            <w:pPr>
              <w:rPr>
                <w:rFonts w:ascii="Gill Sans MT" w:hAnsi="Gill Sans MT"/>
                <w:b/>
                <w:color w:val="4A442A" w:themeColor="background2" w:themeShade="40"/>
              </w:rPr>
            </w:pPr>
            <w:r w:rsidRPr="004F0B25">
              <w:rPr>
                <w:rFonts w:ascii="Gill Sans MT" w:hAnsi="Gill Sans MT"/>
                <w:b/>
                <w:color w:val="808080" w:themeColor="background1" w:themeShade="80"/>
              </w:rPr>
              <w:t xml:space="preserve">Deri </w:t>
            </w:r>
            <w:r w:rsidRPr="004F0B25">
              <w:rPr>
                <w:rFonts w:ascii="Gill Sans MT" w:hAnsi="Gill Sans MT"/>
                <w:b/>
                <w:color w:val="C00000"/>
              </w:rPr>
              <w:t>në</w:t>
            </w:r>
            <w:r w:rsidR="00BA7BD6" w:rsidRPr="004F0B25">
              <w:rPr>
                <w:rFonts w:ascii="Gill Sans MT" w:hAnsi="Gill Sans MT"/>
                <w:b/>
                <w:color w:val="C00000"/>
              </w:rPr>
              <w:t xml:space="preserve"> </w:t>
            </w:r>
            <w:r w:rsidRPr="004F0B25">
              <w:rPr>
                <w:rFonts w:ascii="Gill Sans MT" w:hAnsi="Gill Sans MT"/>
                <w:b/>
                <w:color w:val="C00000"/>
              </w:rPr>
              <w:t>Janar 2023</w:t>
            </w:r>
            <w:r w:rsidRPr="004F0B25">
              <w:rPr>
                <w:rFonts w:ascii="Gill Sans MT" w:hAnsi="Gill Sans MT"/>
                <w:b/>
                <w:color w:val="808080" w:themeColor="background1" w:themeShade="80"/>
              </w:rPr>
              <w:t>,</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sektori</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i</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shërbimeve</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sociale</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në</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 xml:space="preserve">bashki, </w:t>
            </w:r>
            <w:r w:rsidRPr="004F0B25">
              <w:rPr>
                <w:rFonts w:ascii="Gill Sans MT" w:hAnsi="Gill Sans MT"/>
                <w:b/>
                <w:color w:val="C00000"/>
              </w:rPr>
              <w:t>i</w:t>
            </w:r>
            <w:r w:rsidR="00BA7BD6" w:rsidRPr="004F0B25">
              <w:rPr>
                <w:rFonts w:ascii="Gill Sans MT" w:hAnsi="Gill Sans MT"/>
                <w:b/>
                <w:color w:val="C00000"/>
              </w:rPr>
              <w:t xml:space="preserve"> </w:t>
            </w:r>
            <w:r w:rsidRPr="004F0B25">
              <w:rPr>
                <w:rFonts w:ascii="Gill Sans MT" w:hAnsi="Gill Sans MT"/>
                <w:b/>
                <w:color w:val="C00000"/>
              </w:rPr>
              <w:t>transformuar</w:t>
            </w:r>
            <w:r w:rsidR="00BA7BD6" w:rsidRPr="004F0B25">
              <w:rPr>
                <w:rFonts w:ascii="Gill Sans MT" w:hAnsi="Gill Sans MT"/>
                <w:b/>
                <w:color w:val="C00000"/>
              </w:rPr>
              <w:t xml:space="preserve"> </w:t>
            </w:r>
            <w:r w:rsidRPr="004F0B25">
              <w:rPr>
                <w:rFonts w:ascii="Gill Sans MT" w:hAnsi="Gill Sans MT"/>
                <w:b/>
                <w:color w:val="C00000"/>
              </w:rPr>
              <w:t>në</w:t>
            </w:r>
            <w:r w:rsidR="00BA7BD6" w:rsidRPr="004F0B25">
              <w:rPr>
                <w:rFonts w:ascii="Gill Sans MT" w:hAnsi="Gill Sans MT"/>
                <w:b/>
                <w:color w:val="C00000"/>
              </w:rPr>
              <w:t xml:space="preserve"> </w:t>
            </w:r>
            <w:r w:rsidRPr="004F0B25">
              <w:rPr>
                <w:rFonts w:ascii="Gill Sans MT" w:hAnsi="Gill Sans MT"/>
                <w:b/>
                <w:color w:val="C00000"/>
              </w:rPr>
              <w:t>përputhje me kërkesat e legjislacionit</w:t>
            </w:r>
            <w:r w:rsidR="00BA7BD6" w:rsidRPr="004F0B25">
              <w:rPr>
                <w:rFonts w:ascii="Gill Sans MT" w:hAnsi="Gill Sans MT"/>
                <w:b/>
                <w:color w:val="C00000"/>
              </w:rPr>
              <w:t xml:space="preserve"> </w:t>
            </w:r>
            <w:r w:rsidRPr="004F0B25">
              <w:rPr>
                <w:rFonts w:ascii="Gill Sans MT" w:hAnsi="Gill Sans MT"/>
                <w:b/>
                <w:color w:val="808080" w:themeColor="background1" w:themeShade="80"/>
              </w:rPr>
              <w:t>në</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fuqi</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dhe</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sipas</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parashikimeve</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në</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 xml:space="preserve">Planin </w:t>
            </w:r>
            <w:r w:rsidR="00BA7BD6" w:rsidRPr="004F0B25">
              <w:rPr>
                <w:rFonts w:ascii="Gill Sans MT" w:hAnsi="Gill Sans MT"/>
                <w:b/>
                <w:color w:val="808080" w:themeColor="background1" w:themeShade="80"/>
              </w:rPr>
              <w:t>e Kujdesit Social Pogradec</w:t>
            </w:r>
          </w:p>
        </w:tc>
      </w:tr>
      <w:tr w:rsidR="004C4D21" w:rsidRPr="00AC2EF0" w:rsidTr="004F0B25">
        <w:tc>
          <w:tcPr>
            <w:tcW w:w="2849" w:type="dxa"/>
            <w:gridSpan w:val="3"/>
            <w:shd w:val="clear" w:color="auto" w:fill="auto"/>
          </w:tcPr>
          <w:p w:rsidR="004C4D21" w:rsidRPr="00AC2EF0" w:rsidRDefault="004C4D21" w:rsidP="004C4D21">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39" w:type="dxa"/>
            <w:gridSpan w:val="10"/>
            <w:shd w:val="clear" w:color="auto" w:fill="auto"/>
          </w:tcPr>
          <w:p w:rsidR="004C4D21" w:rsidRPr="004F0B25" w:rsidRDefault="004C4D21" w:rsidP="004C4D21">
            <w:pPr>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t>Neni 15: Përkujdesi dhe shërbimet sociale</w:t>
            </w:r>
          </w:p>
          <w:p w:rsidR="004C4D21" w:rsidRPr="004F0B25" w:rsidRDefault="004C4D21" w:rsidP="004C4D21">
            <w:pPr>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t>Neni 16: Kujdesi për fëmijët</w:t>
            </w:r>
          </w:p>
          <w:p w:rsidR="004C4D21" w:rsidRPr="004F0B25" w:rsidRDefault="004C4D21" w:rsidP="004C4D21">
            <w:pPr>
              <w:rPr>
                <w:rFonts w:ascii="Gill Sans MT" w:hAnsi="Gill Sans MT"/>
                <w:b/>
                <w:color w:val="808080" w:themeColor="background1" w:themeShade="80"/>
                <w:lang w:val="it-IT"/>
              </w:rPr>
            </w:pPr>
            <w:r w:rsidRPr="004F0B25">
              <w:rPr>
                <w:rFonts w:ascii="Gill Sans MT" w:hAnsi="Gill Sans MT"/>
                <w:b/>
                <w:color w:val="808080" w:themeColor="background1" w:themeShade="80"/>
                <w:lang w:val="it-IT"/>
              </w:rPr>
              <w:lastRenderedPageBreak/>
              <w:t>Neni 17: Kujdesi për familjarë të tjerë në varësi</w:t>
            </w:r>
          </w:p>
          <w:p w:rsidR="004C4D21" w:rsidRPr="004F0B25" w:rsidRDefault="004C4D21" w:rsidP="004C4D21">
            <w:pPr>
              <w:rPr>
                <w:rFonts w:ascii="Gill Sans MT" w:hAnsi="Gill Sans MT"/>
                <w:b/>
                <w:color w:val="4A442A" w:themeColor="background2" w:themeShade="40"/>
              </w:rPr>
            </w:pPr>
            <w:r w:rsidRPr="004F0B25">
              <w:rPr>
                <w:rFonts w:ascii="Gill Sans MT" w:hAnsi="Gill Sans MT"/>
                <w:b/>
                <w:color w:val="808080" w:themeColor="background1" w:themeShade="80"/>
              </w:rPr>
              <w:t>Neni 18: Përfshirja</w:t>
            </w:r>
            <w:r w:rsidR="00BA7BD6" w:rsidRPr="004F0B25">
              <w:rPr>
                <w:rFonts w:ascii="Gill Sans MT" w:hAnsi="Gill Sans MT"/>
                <w:b/>
                <w:color w:val="808080" w:themeColor="background1" w:themeShade="80"/>
              </w:rPr>
              <w:t xml:space="preserve"> </w:t>
            </w:r>
            <w:r w:rsidRPr="004F0B25">
              <w:rPr>
                <w:rFonts w:ascii="Gill Sans MT" w:hAnsi="Gill Sans MT"/>
                <w:b/>
                <w:color w:val="808080" w:themeColor="background1" w:themeShade="80"/>
              </w:rPr>
              <w:t>Sociale</w:t>
            </w:r>
          </w:p>
        </w:tc>
      </w:tr>
      <w:tr w:rsidR="006759DC" w:rsidRPr="00AC2EF0" w:rsidTr="004F0B25">
        <w:trPr>
          <w:trHeight w:val="98"/>
        </w:trPr>
        <w:tc>
          <w:tcPr>
            <w:tcW w:w="685" w:type="dxa"/>
            <w:vMerge w:val="restart"/>
            <w:shd w:val="clear" w:color="auto" w:fill="auto"/>
          </w:tcPr>
          <w:p w:rsidR="006759DC" w:rsidRPr="00AC2EF0" w:rsidRDefault="006759DC" w:rsidP="006759DC">
            <w:pPr>
              <w:jc w:val="center"/>
              <w:rPr>
                <w:rFonts w:ascii="Gill Sans MT" w:hAnsi="Gill Sans MT"/>
                <w:b/>
                <w:color w:val="B00000"/>
                <w:lang w:val="it-IT"/>
              </w:rPr>
            </w:pPr>
          </w:p>
          <w:p w:rsidR="006759DC" w:rsidRPr="00AC2EF0" w:rsidRDefault="006759DC" w:rsidP="006759DC">
            <w:pPr>
              <w:jc w:val="center"/>
              <w:rPr>
                <w:rFonts w:ascii="Gill Sans MT" w:hAnsi="Gill Sans MT"/>
                <w:b/>
                <w:color w:val="B00000"/>
                <w:lang w:val="it-IT"/>
              </w:rPr>
            </w:pPr>
          </w:p>
          <w:p w:rsidR="006759DC" w:rsidRPr="00AC2EF0" w:rsidRDefault="006759DC" w:rsidP="006759DC">
            <w:pPr>
              <w:jc w:val="center"/>
              <w:rPr>
                <w:rFonts w:ascii="Gill Sans MT" w:hAnsi="Gill Sans MT"/>
                <w:b/>
                <w:color w:val="B00000"/>
                <w:lang w:val="it-IT"/>
              </w:rPr>
            </w:pPr>
          </w:p>
          <w:p w:rsidR="006759DC" w:rsidRPr="00AC2EF0" w:rsidRDefault="006759DC" w:rsidP="006759DC">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r w:rsidRPr="00AC2EF0">
              <w:rPr>
                <w:rFonts w:ascii="Gill Sans MT" w:hAnsi="Gill Sans MT"/>
                <w:b/>
                <w:color w:val="B00000"/>
              </w:rPr>
              <w:t>AKTIVITETET</w:t>
            </w:r>
          </w:p>
          <w:p w:rsidR="006759DC" w:rsidRPr="00AC2EF0" w:rsidRDefault="006759DC" w:rsidP="006759DC">
            <w:pPr>
              <w:rPr>
                <w:rFonts w:ascii="Gill Sans MT" w:hAnsi="Gill Sans MT"/>
                <w:b/>
                <w:color w:val="B00000"/>
              </w:rPr>
            </w:pPr>
          </w:p>
        </w:tc>
        <w:tc>
          <w:tcPr>
            <w:tcW w:w="1714" w:type="dxa"/>
            <w:gridSpan w:val="2"/>
            <w:vMerge w:val="restart"/>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r w:rsidRPr="00AC2EF0">
              <w:rPr>
                <w:rFonts w:ascii="Gill Sans MT" w:hAnsi="Gill Sans MT"/>
                <w:b/>
                <w:color w:val="B00000"/>
              </w:rPr>
              <w:t>TREGUESIT</w:t>
            </w:r>
          </w:p>
        </w:tc>
        <w:tc>
          <w:tcPr>
            <w:tcW w:w="2615" w:type="dxa"/>
            <w:gridSpan w:val="2"/>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r w:rsidRPr="00AC2EF0">
              <w:rPr>
                <w:rFonts w:ascii="Gill Sans MT" w:hAnsi="Gill Sans MT"/>
                <w:b/>
                <w:color w:val="B00000"/>
              </w:rPr>
              <w:t>ZBATIMI</w:t>
            </w:r>
          </w:p>
        </w:tc>
        <w:tc>
          <w:tcPr>
            <w:tcW w:w="3482" w:type="dxa"/>
            <w:gridSpan w:val="3"/>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B00000"/>
              </w:rPr>
            </w:pPr>
            <w:r w:rsidRPr="00AC2EF0">
              <w:rPr>
                <w:rFonts w:ascii="Gill Sans MT" w:hAnsi="Gill Sans MT"/>
                <w:b/>
                <w:color w:val="B00000"/>
              </w:rPr>
              <w:t>AFATI KOHOR</w:t>
            </w:r>
          </w:p>
        </w:tc>
        <w:tc>
          <w:tcPr>
            <w:tcW w:w="3524" w:type="dxa"/>
            <w:gridSpan w:val="3"/>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b/>
                <w:color w:val="C00000"/>
              </w:rPr>
            </w:pPr>
            <w:r w:rsidRPr="00AC2EF0">
              <w:rPr>
                <w:rFonts w:ascii="Gill Sans MT" w:hAnsi="Gill Sans MT"/>
                <w:b/>
                <w:color w:val="B00000"/>
              </w:rPr>
              <w:t>BURIMET FINANCIARE</w:t>
            </w:r>
          </w:p>
        </w:tc>
        <w:tc>
          <w:tcPr>
            <w:tcW w:w="1426" w:type="dxa"/>
            <w:vMerge w:val="restart"/>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rPr>
                <w:rFonts w:ascii="Gill Sans MT" w:hAnsi="Gill Sans MT"/>
                <w:b/>
                <w:color w:val="B00000"/>
              </w:rPr>
            </w:pPr>
          </w:p>
          <w:p w:rsidR="006759DC" w:rsidRPr="00AC2EF0" w:rsidRDefault="006759DC" w:rsidP="006759DC">
            <w:pPr>
              <w:rPr>
                <w:rFonts w:ascii="Gill Sans MT" w:hAnsi="Gill Sans MT"/>
                <w:b/>
                <w:color w:val="B00000"/>
              </w:rPr>
            </w:pPr>
            <w:r w:rsidRPr="00AC2EF0">
              <w:rPr>
                <w:rFonts w:ascii="Gill Sans MT" w:hAnsi="Gill Sans MT"/>
                <w:b/>
                <w:color w:val="B00000"/>
              </w:rPr>
              <w:t>MONITO</w:t>
            </w:r>
          </w:p>
          <w:p w:rsidR="006759DC" w:rsidRPr="00AC2EF0" w:rsidRDefault="006759DC" w:rsidP="006759DC">
            <w:pPr>
              <w:jc w:val="center"/>
              <w:rPr>
                <w:rFonts w:ascii="Gill Sans MT" w:hAnsi="Gill Sans MT"/>
                <w:color w:val="4A442A" w:themeColor="background2" w:themeShade="40"/>
              </w:rPr>
            </w:pPr>
            <w:r w:rsidRPr="00AC2EF0">
              <w:rPr>
                <w:rFonts w:ascii="Gill Sans MT" w:hAnsi="Gill Sans MT"/>
                <w:b/>
                <w:color w:val="B00000"/>
              </w:rPr>
              <w:t>RIMI</w:t>
            </w:r>
          </w:p>
        </w:tc>
      </w:tr>
      <w:tr w:rsidR="006759DC" w:rsidRPr="00AC2EF0" w:rsidTr="004F0B25">
        <w:tc>
          <w:tcPr>
            <w:tcW w:w="685" w:type="dxa"/>
            <w:vMerge/>
            <w:shd w:val="clear" w:color="auto" w:fill="auto"/>
          </w:tcPr>
          <w:p w:rsidR="006759DC" w:rsidRPr="00AC2EF0" w:rsidRDefault="006759DC" w:rsidP="006759DC">
            <w:pPr>
              <w:jc w:val="both"/>
              <w:rPr>
                <w:rFonts w:ascii="Gill Sans MT" w:hAnsi="Gill Sans MT"/>
                <w:color w:val="4A442A" w:themeColor="background2" w:themeShade="40"/>
              </w:rPr>
            </w:pPr>
          </w:p>
        </w:tc>
        <w:tc>
          <w:tcPr>
            <w:tcW w:w="2142" w:type="dxa"/>
            <w:vMerge/>
            <w:shd w:val="clear" w:color="auto" w:fill="auto"/>
          </w:tcPr>
          <w:p w:rsidR="006759DC" w:rsidRPr="00AC2EF0" w:rsidRDefault="006759DC" w:rsidP="006759DC">
            <w:pPr>
              <w:rPr>
                <w:rFonts w:ascii="Gill Sans MT" w:hAnsi="Gill Sans MT"/>
              </w:rPr>
            </w:pPr>
          </w:p>
        </w:tc>
        <w:tc>
          <w:tcPr>
            <w:tcW w:w="1714" w:type="dxa"/>
            <w:gridSpan w:val="2"/>
            <w:vMerge/>
            <w:shd w:val="clear" w:color="auto" w:fill="auto"/>
          </w:tcPr>
          <w:p w:rsidR="006759DC" w:rsidRPr="00AC2EF0" w:rsidRDefault="006759DC" w:rsidP="006759DC">
            <w:pPr>
              <w:rPr>
                <w:rFonts w:ascii="Gill Sans MT" w:hAnsi="Gill Sans MT"/>
              </w:rPr>
            </w:pPr>
          </w:p>
        </w:tc>
        <w:tc>
          <w:tcPr>
            <w:tcW w:w="1327" w:type="dxa"/>
            <w:shd w:val="clear" w:color="auto" w:fill="auto"/>
          </w:tcPr>
          <w:p w:rsidR="006759DC" w:rsidRPr="00AC2EF0" w:rsidRDefault="006759DC" w:rsidP="006759DC">
            <w:pPr>
              <w:jc w:val="center"/>
              <w:rPr>
                <w:rFonts w:ascii="Gill Sans MT" w:hAnsi="Gill Sans MT"/>
                <w:b/>
                <w:color w:val="B00000"/>
              </w:rPr>
            </w:pPr>
          </w:p>
          <w:p w:rsidR="006759DC" w:rsidRPr="00AC2EF0" w:rsidRDefault="006759DC" w:rsidP="006759DC">
            <w:pPr>
              <w:jc w:val="center"/>
              <w:rPr>
                <w:rFonts w:ascii="Gill Sans MT" w:hAnsi="Gill Sans MT"/>
                <w:color w:val="4A442A" w:themeColor="background2" w:themeShade="40"/>
              </w:rPr>
            </w:pPr>
            <w:r w:rsidRPr="00AC2EF0">
              <w:rPr>
                <w:rFonts w:ascii="Gill Sans MT" w:hAnsi="Gill Sans MT"/>
                <w:b/>
                <w:color w:val="B00000"/>
              </w:rPr>
              <w:t>Përgjegjëskryesor</w:t>
            </w:r>
          </w:p>
        </w:tc>
        <w:tc>
          <w:tcPr>
            <w:tcW w:w="1288" w:type="dxa"/>
            <w:shd w:val="clear" w:color="auto" w:fill="auto"/>
          </w:tcPr>
          <w:p w:rsidR="006759DC" w:rsidRPr="00AC2EF0" w:rsidRDefault="006759DC" w:rsidP="006759DC">
            <w:pPr>
              <w:jc w:val="center"/>
              <w:rPr>
                <w:rFonts w:ascii="Gill Sans MT" w:hAnsi="Gill Sans MT"/>
                <w:color w:val="4A442A" w:themeColor="background2" w:themeShade="40"/>
              </w:rPr>
            </w:pPr>
            <w:r w:rsidRPr="00AC2EF0">
              <w:rPr>
                <w:rFonts w:ascii="Gill Sans MT" w:hAnsi="Gill Sans MT"/>
                <w:b/>
                <w:color w:val="B00000"/>
              </w:rPr>
              <w:t>Partnerë dhe bashkëpunëtorë</w:t>
            </w:r>
          </w:p>
        </w:tc>
        <w:tc>
          <w:tcPr>
            <w:tcW w:w="1232" w:type="dxa"/>
            <w:shd w:val="clear" w:color="auto" w:fill="auto"/>
          </w:tcPr>
          <w:p w:rsidR="004F0B25" w:rsidRDefault="006759DC" w:rsidP="006759DC">
            <w:pPr>
              <w:jc w:val="center"/>
              <w:rPr>
                <w:rFonts w:ascii="Gill Sans MT" w:hAnsi="Gill Sans MT"/>
                <w:b/>
                <w:color w:val="B00000"/>
              </w:rPr>
            </w:pPr>
            <w:r w:rsidRPr="00AC2EF0">
              <w:rPr>
                <w:rFonts w:ascii="Gill Sans MT" w:hAnsi="Gill Sans MT"/>
                <w:b/>
                <w:color w:val="B00000"/>
              </w:rPr>
              <w:t xml:space="preserve">09/ 2020 – </w:t>
            </w:r>
          </w:p>
          <w:p w:rsidR="006759DC" w:rsidRPr="00AC2EF0" w:rsidRDefault="006759DC" w:rsidP="006759DC">
            <w:pPr>
              <w:jc w:val="center"/>
              <w:rPr>
                <w:rFonts w:ascii="Gill Sans MT" w:hAnsi="Gill Sans MT"/>
                <w:b/>
                <w:color w:val="B00000"/>
              </w:rPr>
            </w:pPr>
            <w:r w:rsidRPr="00AC2EF0">
              <w:rPr>
                <w:rFonts w:ascii="Gill Sans MT" w:hAnsi="Gill Sans MT"/>
                <w:b/>
                <w:color w:val="B00000"/>
              </w:rPr>
              <w:t>08/2021</w:t>
            </w:r>
          </w:p>
        </w:tc>
        <w:tc>
          <w:tcPr>
            <w:tcW w:w="1122" w:type="dxa"/>
            <w:shd w:val="clear" w:color="auto" w:fill="auto"/>
          </w:tcPr>
          <w:p w:rsidR="006759DC" w:rsidRPr="00AC2EF0" w:rsidRDefault="006759DC" w:rsidP="006759DC">
            <w:pPr>
              <w:jc w:val="center"/>
              <w:rPr>
                <w:rFonts w:ascii="Gill Sans MT" w:hAnsi="Gill Sans MT"/>
                <w:b/>
                <w:color w:val="B00000"/>
              </w:rPr>
            </w:pPr>
            <w:r w:rsidRPr="00AC2EF0">
              <w:rPr>
                <w:rFonts w:ascii="Gill Sans MT" w:hAnsi="Gill Sans MT"/>
                <w:b/>
                <w:color w:val="B00000"/>
              </w:rPr>
              <w:t>09/2021 – 08/2022</w:t>
            </w:r>
          </w:p>
        </w:tc>
        <w:tc>
          <w:tcPr>
            <w:tcW w:w="1128" w:type="dxa"/>
            <w:shd w:val="clear" w:color="auto" w:fill="auto"/>
          </w:tcPr>
          <w:p w:rsidR="006759DC" w:rsidRPr="00AC2EF0" w:rsidRDefault="006759DC" w:rsidP="006759DC">
            <w:pPr>
              <w:jc w:val="center"/>
              <w:rPr>
                <w:rFonts w:ascii="Gill Sans MT" w:hAnsi="Gill Sans MT"/>
                <w:b/>
                <w:color w:val="B00000"/>
              </w:rPr>
            </w:pPr>
            <w:r w:rsidRPr="00AC2EF0">
              <w:rPr>
                <w:rFonts w:ascii="Gill Sans MT" w:hAnsi="Gill Sans MT"/>
                <w:b/>
                <w:color w:val="B00000"/>
              </w:rPr>
              <w:t>09/2022 – 08/2023</w:t>
            </w:r>
          </w:p>
        </w:tc>
        <w:tc>
          <w:tcPr>
            <w:tcW w:w="1203" w:type="dxa"/>
            <w:shd w:val="clear" w:color="auto" w:fill="auto"/>
          </w:tcPr>
          <w:p w:rsidR="006759DC" w:rsidRPr="00AC2EF0" w:rsidRDefault="006759DC" w:rsidP="006759DC">
            <w:pPr>
              <w:jc w:val="center"/>
              <w:rPr>
                <w:rFonts w:ascii="Gill Sans MT" w:hAnsi="Gill Sans MT"/>
                <w:b/>
                <w:color w:val="C00000"/>
              </w:rPr>
            </w:pPr>
          </w:p>
          <w:p w:rsidR="006759DC" w:rsidRPr="00AC2EF0" w:rsidRDefault="006759DC" w:rsidP="006759DC">
            <w:pPr>
              <w:jc w:val="center"/>
              <w:rPr>
                <w:rFonts w:ascii="Gill Sans MT" w:hAnsi="Gill Sans MT"/>
                <w:color w:val="C00000"/>
              </w:rPr>
            </w:pPr>
            <w:r w:rsidRPr="00AC2EF0">
              <w:rPr>
                <w:rFonts w:ascii="Gill Sans MT" w:hAnsi="Gill Sans MT"/>
                <w:b/>
                <w:color w:val="C00000"/>
              </w:rPr>
              <w:t>Kosto totale</w:t>
            </w:r>
          </w:p>
        </w:tc>
        <w:tc>
          <w:tcPr>
            <w:tcW w:w="1203" w:type="dxa"/>
            <w:shd w:val="clear" w:color="auto" w:fill="auto"/>
          </w:tcPr>
          <w:p w:rsidR="006759DC" w:rsidRPr="00AC2EF0" w:rsidRDefault="006759DC" w:rsidP="006759DC">
            <w:pPr>
              <w:jc w:val="center"/>
              <w:rPr>
                <w:rFonts w:ascii="Gill Sans MT" w:hAnsi="Gill Sans MT"/>
                <w:b/>
                <w:color w:val="C00000"/>
              </w:rPr>
            </w:pPr>
          </w:p>
          <w:p w:rsidR="006759DC" w:rsidRPr="00AC2EF0" w:rsidRDefault="006759DC" w:rsidP="006759DC">
            <w:pPr>
              <w:jc w:val="center"/>
              <w:rPr>
                <w:rFonts w:ascii="Gill Sans MT" w:hAnsi="Gill Sans MT"/>
                <w:color w:val="C00000"/>
              </w:rPr>
            </w:pPr>
            <w:r w:rsidRPr="00AC2EF0">
              <w:rPr>
                <w:rFonts w:ascii="Gill Sans MT" w:hAnsi="Gill Sans MT"/>
                <w:b/>
                <w:color w:val="C00000"/>
              </w:rPr>
              <w:t>Bashkia</w:t>
            </w:r>
          </w:p>
        </w:tc>
        <w:tc>
          <w:tcPr>
            <w:tcW w:w="1118" w:type="dxa"/>
            <w:shd w:val="clear" w:color="auto" w:fill="auto"/>
          </w:tcPr>
          <w:p w:rsidR="006759DC" w:rsidRPr="00AC2EF0" w:rsidRDefault="006759DC" w:rsidP="006759DC">
            <w:pPr>
              <w:jc w:val="center"/>
              <w:rPr>
                <w:rFonts w:ascii="Gill Sans MT" w:hAnsi="Gill Sans MT"/>
                <w:b/>
                <w:color w:val="C00000"/>
              </w:rPr>
            </w:pPr>
          </w:p>
          <w:p w:rsidR="006759DC" w:rsidRPr="00AC2EF0" w:rsidRDefault="006759DC" w:rsidP="006759DC">
            <w:pPr>
              <w:jc w:val="center"/>
              <w:rPr>
                <w:rFonts w:ascii="Gill Sans MT" w:hAnsi="Gill Sans MT"/>
                <w:color w:val="C00000"/>
              </w:rPr>
            </w:pPr>
            <w:r w:rsidRPr="00AC2EF0">
              <w:rPr>
                <w:rFonts w:ascii="Gill Sans MT" w:hAnsi="Gill Sans MT"/>
                <w:b/>
                <w:color w:val="C00000"/>
              </w:rPr>
              <w:t>Nevoja për financim</w:t>
            </w:r>
          </w:p>
        </w:tc>
        <w:tc>
          <w:tcPr>
            <w:tcW w:w="1426" w:type="dxa"/>
            <w:vMerge/>
            <w:shd w:val="clear" w:color="auto" w:fill="auto"/>
          </w:tcPr>
          <w:p w:rsidR="006759DC" w:rsidRPr="00AC2EF0" w:rsidRDefault="006759DC" w:rsidP="006759DC">
            <w:pPr>
              <w:rPr>
                <w:rFonts w:ascii="Gill Sans MT" w:hAnsi="Gill Sans MT"/>
                <w:color w:val="4A442A" w:themeColor="background2" w:themeShade="40"/>
              </w:rPr>
            </w:pPr>
          </w:p>
        </w:tc>
      </w:tr>
      <w:tr w:rsidR="006759DC" w:rsidRPr="00AC2EF0" w:rsidTr="004F0B25">
        <w:tc>
          <w:tcPr>
            <w:tcW w:w="685" w:type="dxa"/>
            <w:shd w:val="clear" w:color="auto" w:fill="auto"/>
          </w:tcPr>
          <w:p w:rsidR="006759DC" w:rsidRPr="00AC2EF0" w:rsidRDefault="006759DC" w:rsidP="006759DC">
            <w:pPr>
              <w:jc w:val="both"/>
              <w:rPr>
                <w:rFonts w:ascii="Gill Sans MT" w:hAnsi="Gill Sans MT"/>
                <w:color w:val="808080" w:themeColor="background1" w:themeShade="80"/>
              </w:rPr>
            </w:pPr>
            <w:r w:rsidRPr="00AC2EF0">
              <w:rPr>
                <w:rFonts w:ascii="Gill Sans MT" w:hAnsi="Gill Sans MT"/>
                <w:color w:val="808080" w:themeColor="background1" w:themeShade="80"/>
              </w:rPr>
              <w:t>2.1.1</w:t>
            </w:r>
          </w:p>
        </w:tc>
        <w:tc>
          <w:tcPr>
            <w:tcW w:w="2142" w:type="dxa"/>
            <w:shd w:val="clear" w:color="auto" w:fill="auto"/>
          </w:tcPr>
          <w:p w:rsidR="006759DC" w:rsidRPr="00AC2EF0" w:rsidRDefault="006759DC" w:rsidP="006759DC">
            <w:pPr>
              <w:rPr>
                <w:rFonts w:ascii="Gill Sans MT" w:hAnsi="Gill Sans MT"/>
                <w:color w:val="808080" w:themeColor="background1" w:themeShade="80"/>
              </w:rPr>
            </w:pPr>
            <w:r w:rsidRPr="00AC2EF0">
              <w:rPr>
                <w:rFonts w:ascii="Gill Sans MT" w:hAnsi="Gill Sans MT"/>
                <w:color w:val="808080" w:themeColor="background1" w:themeShade="80"/>
              </w:rPr>
              <w:t>Ristrukturimi i zyrës në funksion të nevojave për shërbime sociale në territor.</w:t>
            </w:r>
          </w:p>
        </w:tc>
        <w:tc>
          <w:tcPr>
            <w:tcW w:w="1714" w:type="dxa"/>
            <w:gridSpan w:val="2"/>
            <w:shd w:val="clear" w:color="auto" w:fill="auto"/>
          </w:tcPr>
          <w:p w:rsidR="006759DC" w:rsidRPr="00AC2EF0" w:rsidRDefault="006759DC" w:rsidP="006759DC">
            <w:pPr>
              <w:rPr>
                <w:rFonts w:ascii="Gill Sans MT" w:hAnsi="Gill Sans MT"/>
                <w:color w:val="808080" w:themeColor="background1" w:themeShade="80"/>
              </w:rPr>
            </w:pPr>
            <w:r w:rsidRPr="00AC2EF0">
              <w:rPr>
                <w:rFonts w:ascii="Gill Sans MT" w:hAnsi="Gill Sans MT"/>
                <w:color w:val="808080" w:themeColor="background1" w:themeShade="80"/>
              </w:rPr>
              <w:t xml:space="preserve">(i) </w:t>
            </w:r>
            <w:r w:rsidRPr="00AC2EF0">
              <w:rPr>
                <w:rFonts w:ascii="Gill Sans MT" w:hAnsi="Gill Sans MT"/>
              </w:rPr>
              <w:t xml:space="preserve"> </w:t>
            </w:r>
            <w:r w:rsidRPr="00AC2EF0">
              <w:rPr>
                <w:rFonts w:ascii="Gill Sans MT" w:hAnsi="Gill Sans MT"/>
                <w:color w:val="808080" w:themeColor="background1" w:themeShade="80"/>
              </w:rPr>
              <w:t xml:space="preserve">zyra funksionale bashkëkohore </w:t>
            </w:r>
          </w:p>
          <w:p w:rsidR="006759DC" w:rsidRPr="00AC2EF0" w:rsidRDefault="006759DC" w:rsidP="006759DC">
            <w:pPr>
              <w:rPr>
                <w:rFonts w:ascii="Gill Sans MT" w:hAnsi="Gill Sans MT"/>
                <w:color w:val="808080" w:themeColor="background1" w:themeShade="80"/>
                <w:lang w:val="it-IT"/>
              </w:rPr>
            </w:pPr>
          </w:p>
          <w:p w:rsidR="006759DC" w:rsidRPr="00AC2EF0" w:rsidRDefault="006759DC" w:rsidP="006759DC">
            <w:pPr>
              <w:rPr>
                <w:rFonts w:ascii="Gill Sans MT" w:hAnsi="Gill Sans MT"/>
                <w:color w:val="808080" w:themeColor="background1" w:themeShade="80"/>
                <w:lang w:val="it-IT"/>
              </w:rPr>
            </w:pPr>
          </w:p>
        </w:tc>
        <w:tc>
          <w:tcPr>
            <w:tcW w:w="1327" w:type="dxa"/>
            <w:shd w:val="clear" w:color="auto" w:fill="auto"/>
          </w:tcPr>
          <w:p w:rsidR="006759DC" w:rsidRPr="00AC2EF0" w:rsidRDefault="006759DC" w:rsidP="006759DC">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tc>
        <w:tc>
          <w:tcPr>
            <w:tcW w:w="1288" w:type="dxa"/>
            <w:shd w:val="clear" w:color="auto" w:fill="auto"/>
          </w:tcPr>
          <w:p w:rsidR="006759DC" w:rsidRPr="00AC2EF0" w:rsidRDefault="006759DC" w:rsidP="006759DC">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tc>
        <w:tc>
          <w:tcPr>
            <w:tcW w:w="1232" w:type="dxa"/>
            <w:shd w:val="clear" w:color="auto" w:fill="auto"/>
          </w:tcPr>
          <w:p w:rsidR="006759DC" w:rsidRPr="00AC2EF0" w:rsidRDefault="006759DC" w:rsidP="006759DC">
            <w:pPr>
              <w:jc w:val="both"/>
              <w:rPr>
                <w:rFonts w:ascii="Gill Sans MT" w:hAnsi="Gill Sans MT"/>
                <w:color w:val="808080" w:themeColor="background1" w:themeShade="80"/>
                <w:highlight w:val="yellow"/>
              </w:rPr>
            </w:pPr>
            <w:r w:rsidRPr="00AC2EF0">
              <w:rPr>
                <w:rFonts w:ascii="Gill Sans MT" w:hAnsi="Gill Sans MT"/>
                <w:color w:val="808080" w:themeColor="background1" w:themeShade="80"/>
              </w:rPr>
              <w:t>Janar 2021 (e në</w:t>
            </w:r>
            <w:r w:rsidR="00AE289B">
              <w:rPr>
                <w:rFonts w:ascii="Gill Sans MT" w:hAnsi="Gill Sans MT"/>
                <w:color w:val="808080" w:themeColor="background1" w:themeShade="80"/>
              </w:rPr>
              <w:t xml:space="preserve"> </w:t>
            </w:r>
            <w:r w:rsidRPr="00AC2EF0">
              <w:rPr>
                <w:rFonts w:ascii="Gill Sans MT" w:hAnsi="Gill Sans MT"/>
                <w:color w:val="808080" w:themeColor="background1" w:themeShade="80"/>
              </w:rPr>
              <w:t>vijim)</w:t>
            </w:r>
          </w:p>
        </w:tc>
        <w:tc>
          <w:tcPr>
            <w:tcW w:w="1122" w:type="dxa"/>
            <w:shd w:val="clear" w:color="auto" w:fill="auto"/>
          </w:tcPr>
          <w:p w:rsidR="006759DC" w:rsidRPr="00AC2EF0" w:rsidRDefault="006759DC" w:rsidP="006759DC">
            <w:pPr>
              <w:jc w:val="both"/>
              <w:rPr>
                <w:rFonts w:ascii="Gill Sans MT" w:hAnsi="Gill Sans MT"/>
                <w:color w:val="808080" w:themeColor="background1" w:themeShade="80"/>
              </w:rPr>
            </w:pPr>
            <w:r w:rsidRPr="00AC2EF0">
              <w:rPr>
                <w:rFonts w:ascii="Gill Sans MT" w:hAnsi="Gill Sans MT"/>
                <w:color w:val="808080" w:themeColor="background1" w:themeShade="80"/>
              </w:rPr>
              <w:t>Sipas</w:t>
            </w:r>
            <w:r w:rsidR="00543B84"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vendimit</w:t>
            </w:r>
            <w:r w:rsidR="00543B84"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tc>
        <w:tc>
          <w:tcPr>
            <w:tcW w:w="1128" w:type="dxa"/>
            <w:shd w:val="clear" w:color="auto" w:fill="auto"/>
          </w:tcPr>
          <w:p w:rsidR="006759DC" w:rsidRPr="00AC2EF0" w:rsidRDefault="006759DC" w:rsidP="006759DC">
            <w:pPr>
              <w:jc w:val="both"/>
              <w:rPr>
                <w:rFonts w:ascii="Gill Sans MT" w:hAnsi="Gill Sans MT"/>
                <w:color w:val="808080" w:themeColor="background1" w:themeShade="80"/>
              </w:rPr>
            </w:pPr>
            <w:r w:rsidRPr="00AC2EF0">
              <w:rPr>
                <w:rFonts w:ascii="Gill Sans MT" w:hAnsi="Gill Sans MT"/>
                <w:color w:val="808080" w:themeColor="background1" w:themeShade="80"/>
              </w:rPr>
              <w:t>Sipas</w:t>
            </w:r>
            <w:r w:rsidR="00543B84"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 xml:space="preserve">vendimittë KB </w:t>
            </w:r>
          </w:p>
        </w:tc>
        <w:tc>
          <w:tcPr>
            <w:tcW w:w="1203" w:type="dxa"/>
            <w:shd w:val="clear" w:color="auto" w:fill="auto"/>
          </w:tcPr>
          <w:p w:rsidR="006759DC" w:rsidRPr="00AC2EF0" w:rsidRDefault="00543B84" w:rsidP="00543B84">
            <w:pPr>
              <w:jc w:val="both"/>
              <w:rPr>
                <w:rFonts w:ascii="Gill Sans MT" w:hAnsi="Gill Sans MT"/>
                <w:color w:val="808080" w:themeColor="background1" w:themeShade="80"/>
              </w:rPr>
            </w:pPr>
            <w:r w:rsidRPr="00AC2EF0">
              <w:rPr>
                <w:rFonts w:ascii="Gill Sans MT" w:hAnsi="Gill Sans MT"/>
                <w:bCs/>
                <w:color w:val="808080" w:themeColor="background1" w:themeShade="80"/>
              </w:rPr>
              <w:t>10,000</w:t>
            </w:r>
            <w:r w:rsidR="006759DC" w:rsidRPr="00AC2EF0">
              <w:rPr>
                <w:rFonts w:ascii="Gill Sans MT" w:hAnsi="Gill Sans MT"/>
                <w:bCs/>
                <w:color w:val="808080" w:themeColor="background1" w:themeShade="80"/>
              </w:rPr>
              <w:t>,000</w:t>
            </w:r>
            <w:r w:rsidR="006759DC" w:rsidRPr="00820EA3">
              <w:rPr>
                <w:rStyle w:val="Heading1Char"/>
                <w:rFonts w:ascii="Gill Sans MT" w:hAnsi="Gill Sans MT"/>
                <w:b w:val="0"/>
                <w:bCs w:val="0"/>
                <w:color w:val="808080" w:themeColor="background1" w:themeShade="80"/>
                <w:sz w:val="22"/>
                <w:szCs w:val="22"/>
                <w:vertAlign w:val="superscript"/>
              </w:rPr>
              <w:footnoteReference w:id="12"/>
            </w:r>
            <w:r w:rsidR="001C6E92" w:rsidRPr="00820EA3">
              <w:rPr>
                <w:rFonts w:ascii="Gill Sans MT" w:hAnsi="Gill Sans MT"/>
                <w:b/>
                <w:bCs/>
                <w:color w:val="808080" w:themeColor="background1" w:themeShade="80"/>
                <w:vertAlign w:val="superscript"/>
              </w:rPr>
              <w:t xml:space="preserve"> </w:t>
            </w:r>
            <w:r w:rsidR="001C6E92" w:rsidRPr="00AC2EF0">
              <w:rPr>
                <w:rFonts w:ascii="Gill Sans MT" w:hAnsi="Gill Sans MT"/>
                <w:bCs/>
                <w:color w:val="808080" w:themeColor="background1" w:themeShade="80"/>
              </w:rPr>
              <w:t>lek</w:t>
            </w:r>
            <w:r w:rsidR="00ED276A">
              <w:rPr>
                <w:rFonts w:ascii="Gill Sans MT" w:hAnsi="Gill Sans MT"/>
                <w:bCs/>
                <w:color w:val="808080" w:themeColor="background1" w:themeShade="80"/>
              </w:rPr>
              <w:t>ë</w:t>
            </w:r>
          </w:p>
        </w:tc>
        <w:tc>
          <w:tcPr>
            <w:tcW w:w="1203" w:type="dxa"/>
            <w:shd w:val="clear" w:color="auto" w:fill="auto"/>
          </w:tcPr>
          <w:p w:rsidR="006759DC" w:rsidRPr="00AC2EF0" w:rsidRDefault="001C6E92" w:rsidP="006759DC">
            <w:pPr>
              <w:jc w:val="both"/>
              <w:rPr>
                <w:rFonts w:ascii="Gill Sans MT" w:hAnsi="Gill Sans MT"/>
                <w:color w:val="808080" w:themeColor="background1" w:themeShade="80"/>
              </w:rPr>
            </w:pPr>
            <w:r w:rsidRPr="00AC2EF0">
              <w:rPr>
                <w:rFonts w:ascii="Gill Sans MT" w:hAnsi="Gill Sans MT"/>
                <w:bCs/>
                <w:color w:val="808080" w:themeColor="background1" w:themeShade="80"/>
              </w:rPr>
              <w:t>10,000,000 lek</w:t>
            </w:r>
            <w:r w:rsidR="00ED276A">
              <w:rPr>
                <w:rFonts w:ascii="Gill Sans MT" w:hAnsi="Gill Sans MT"/>
                <w:bCs/>
                <w:color w:val="808080" w:themeColor="background1" w:themeShade="80"/>
              </w:rPr>
              <w:t>ë</w:t>
            </w:r>
          </w:p>
        </w:tc>
        <w:tc>
          <w:tcPr>
            <w:tcW w:w="1118" w:type="dxa"/>
            <w:shd w:val="clear" w:color="auto" w:fill="auto"/>
          </w:tcPr>
          <w:p w:rsidR="006759DC" w:rsidRPr="00AC2EF0" w:rsidRDefault="006759DC" w:rsidP="006759DC">
            <w:pPr>
              <w:jc w:val="both"/>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426" w:type="dxa"/>
            <w:shd w:val="clear" w:color="auto" w:fill="auto"/>
          </w:tcPr>
          <w:p w:rsidR="006759DC" w:rsidRPr="00AC2EF0" w:rsidRDefault="006759DC" w:rsidP="006759DC">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w:t>
            </w:r>
            <w:r w:rsidR="00725C4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725C4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Bashkie</w:t>
            </w:r>
          </w:p>
          <w:p w:rsidR="006759DC" w:rsidRPr="00AC2EF0" w:rsidRDefault="006759DC" w:rsidP="006759DC">
            <w:pPr>
              <w:tabs>
                <w:tab w:val="left" w:pos="533"/>
              </w:tabs>
              <w:rPr>
                <w:rFonts w:ascii="Gill Sans MT" w:hAnsi="Gill Sans MT"/>
                <w:color w:val="808080" w:themeColor="background1" w:themeShade="80"/>
              </w:rPr>
            </w:pPr>
          </w:p>
          <w:p w:rsidR="006759DC" w:rsidRPr="00AC2EF0" w:rsidRDefault="006759DC" w:rsidP="00725C49">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w:t>
            </w:r>
            <w:r w:rsidR="00725C4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në</w:t>
            </w:r>
            <w:r w:rsidR="00725C4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nivel</w:t>
            </w:r>
            <w:r w:rsidR="00725C49" w:rsidRPr="00AC2EF0">
              <w:rPr>
                <w:rFonts w:ascii="Gill Sans MT" w:hAnsi="Gill Sans MT"/>
                <w:color w:val="808080" w:themeColor="background1" w:themeShade="80"/>
              </w:rPr>
              <w:t xml:space="preserve"> </w:t>
            </w:r>
            <w:r w:rsidRPr="00AC2EF0">
              <w:rPr>
                <w:rFonts w:ascii="Gill Sans MT" w:hAnsi="Gill Sans MT"/>
                <w:color w:val="808080" w:themeColor="background1" w:themeShade="80"/>
              </w:rPr>
              <w:t>të KB</w:t>
            </w:r>
          </w:p>
        </w:tc>
      </w:tr>
      <w:tr w:rsidR="00725C49" w:rsidRPr="00AC2EF0" w:rsidTr="004F0B25">
        <w:tc>
          <w:tcPr>
            <w:tcW w:w="685" w:type="dxa"/>
            <w:shd w:val="clear" w:color="auto" w:fill="auto"/>
          </w:tcPr>
          <w:p w:rsidR="00725C49" w:rsidRPr="00AC2EF0" w:rsidRDefault="00725C49" w:rsidP="00725C49">
            <w:pPr>
              <w:jc w:val="both"/>
              <w:rPr>
                <w:rFonts w:ascii="Gill Sans MT" w:hAnsi="Gill Sans MT"/>
                <w:color w:val="808080" w:themeColor="background1" w:themeShade="80"/>
              </w:rPr>
            </w:pPr>
            <w:r w:rsidRPr="00AC2EF0">
              <w:rPr>
                <w:rFonts w:ascii="Gill Sans MT" w:hAnsi="Gill Sans MT"/>
                <w:color w:val="808080" w:themeColor="background1" w:themeShade="80"/>
              </w:rPr>
              <w:t>2.1.2</w:t>
            </w:r>
          </w:p>
        </w:tc>
        <w:tc>
          <w:tcPr>
            <w:tcW w:w="2142" w:type="dxa"/>
            <w:shd w:val="clear" w:color="auto" w:fill="auto"/>
          </w:tcPr>
          <w:p w:rsidR="00725C49" w:rsidRPr="00AC2EF0" w:rsidRDefault="00725C49" w:rsidP="00725C49">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Plotësimi i strukturës me staf mbështetës (1 jurist + 1 punonjës social -</w:t>
            </w:r>
            <w:r w:rsidR="00AE289B">
              <w:rPr>
                <w:rFonts w:ascii="Gill Sans MT" w:hAnsi="Gill Sans MT"/>
                <w:color w:val="808080" w:themeColor="background1" w:themeShade="80"/>
                <w:lang w:val="it-IT"/>
              </w:rPr>
              <w:t xml:space="preserve"> </w:t>
            </w:r>
            <w:r w:rsidRPr="00AC2EF0">
              <w:rPr>
                <w:rFonts w:ascii="Gill Sans MT" w:hAnsi="Gill Sans MT"/>
                <w:color w:val="808080" w:themeColor="background1" w:themeShade="80"/>
                <w:lang w:val="it-IT"/>
              </w:rPr>
              <w:t>për N</w:t>
            </w:r>
            <w:r w:rsidR="00AE289B">
              <w:rPr>
                <w:rFonts w:ascii="Gill Sans MT" w:hAnsi="Gill Sans MT"/>
                <w:color w:val="808080" w:themeColor="background1" w:themeShade="80"/>
                <w:lang w:val="it-IT"/>
              </w:rPr>
              <w:t>J</w:t>
            </w:r>
            <w:r w:rsidRPr="00AC2EF0">
              <w:rPr>
                <w:rFonts w:ascii="Gill Sans MT" w:hAnsi="Gill Sans MT"/>
                <w:color w:val="808080" w:themeColor="background1" w:themeShade="80"/>
                <w:lang w:val="it-IT"/>
              </w:rPr>
              <w:t>MF)</w:t>
            </w:r>
          </w:p>
        </w:tc>
        <w:tc>
          <w:tcPr>
            <w:tcW w:w="1714" w:type="dxa"/>
            <w:gridSpan w:val="2"/>
            <w:shd w:val="clear" w:color="auto" w:fill="auto"/>
          </w:tcPr>
          <w:p w:rsidR="00725C49" w:rsidRPr="00AC2EF0" w:rsidRDefault="00725C49" w:rsidP="00725C49">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staf i rekrutuar</w:t>
            </w:r>
          </w:p>
        </w:tc>
        <w:tc>
          <w:tcPr>
            <w:tcW w:w="1327" w:type="dxa"/>
            <w:shd w:val="clear" w:color="auto" w:fill="auto"/>
          </w:tcPr>
          <w:p w:rsidR="00725C49" w:rsidRPr="00AC2EF0" w:rsidRDefault="00725C49" w:rsidP="00725C49">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tc>
        <w:tc>
          <w:tcPr>
            <w:tcW w:w="1288" w:type="dxa"/>
            <w:shd w:val="clear" w:color="auto" w:fill="auto"/>
          </w:tcPr>
          <w:p w:rsidR="00725C49" w:rsidRPr="00AC2EF0" w:rsidRDefault="00725C49" w:rsidP="00725C49">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tc>
        <w:tc>
          <w:tcPr>
            <w:tcW w:w="1232" w:type="dxa"/>
            <w:shd w:val="clear" w:color="auto" w:fill="auto"/>
          </w:tcPr>
          <w:p w:rsidR="00725C49" w:rsidRPr="00AC2EF0" w:rsidRDefault="00725C49" w:rsidP="00725C49">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Janar 2021 (e në vijim)</w:t>
            </w:r>
          </w:p>
        </w:tc>
        <w:tc>
          <w:tcPr>
            <w:tcW w:w="1122" w:type="dxa"/>
            <w:shd w:val="clear" w:color="auto" w:fill="auto"/>
          </w:tcPr>
          <w:p w:rsidR="00725C49" w:rsidRPr="00AC2EF0" w:rsidRDefault="00725C49" w:rsidP="00725C49">
            <w:pPr>
              <w:jc w:val="both"/>
              <w:rPr>
                <w:rFonts w:ascii="Gill Sans MT" w:hAnsi="Gill Sans MT"/>
                <w:color w:val="808080" w:themeColor="background1" w:themeShade="80"/>
                <w:lang w:val="en-US"/>
              </w:rPr>
            </w:pPr>
            <w:r w:rsidRPr="00AC2EF0">
              <w:rPr>
                <w:rFonts w:ascii="Gill Sans MT" w:hAnsi="Gill Sans MT"/>
                <w:color w:val="808080" w:themeColor="background1" w:themeShade="80"/>
              </w:rPr>
              <w:t>Sipas vendimit të KB</w:t>
            </w:r>
          </w:p>
        </w:tc>
        <w:tc>
          <w:tcPr>
            <w:tcW w:w="1128" w:type="dxa"/>
            <w:shd w:val="clear" w:color="auto" w:fill="auto"/>
          </w:tcPr>
          <w:p w:rsidR="00725C49" w:rsidRPr="00AC2EF0" w:rsidRDefault="00725C49" w:rsidP="00725C49">
            <w:pPr>
              <w:jc w:val="both"/>
              <w:rPr>
                <w:rFonts w:ascii="Gill Sans MT" w:hAnsi="Gill Sans MT"/>
                <w:color w:val="808080" w:themeColor="background1" w:themeShade="80"/>
                <w:lang w:val="en-US"/>
              </w:rPr>
            </w:pPr>
            <w:r w:rsidRPr="00AC2EF0">
              <w:rPr>
                <w:rFonts w:ascii="Gill Sans MT" w:hAnsi="Gill Sans MT"/>
                <w:color w:val="808080" w:themeColor="background1" w:themeShade="80"/>
              </w:rPr>
              <w:t>Sipas vendimittë KB</w:t>
            </w:r>
          </w:p>
        </w:tc>
        <w:tc>
          <w:tcPr>
            <w:tcW w:w="1203" w:type="dxa"/>
            <w:shd w:val="clear" w:color="auto" w:fill="auto"/>
          </w:tcPr>
          <w:p w:rsidR="00725C49" w:rsidRPr="00AC2EF0" w:rsidRDefault="00725C49" w:rsidP="00725C49">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69,120,000</w:t>
            </w:r>
            <w:r w:rsidRPr="00820EA3">
              <w:rPr>
                <w:rStyle w:val="Heading1Char"/>
                <w:rFonts w:ascii="Gill Sans MT" w:hAnsi="Gill Sans MT"/>
                <w:b w:val="0"/>
                <w:color w:val="808080" w:themeColor="background1" w:themeShade="80"/>
                <w:sz w:val="22"/>
                <w:szCs w:val="22"/>
                <w:vertAlign w:val="superscript"/>
                <w:lang w:val="en-US"/>
              </w:rPr>
              <w:footnoteReference w:id="13"/>
            </w:r>
            <w:r w:rsidR="001C6E92" w:rsidRPr="00AC2EF0">
              <w:rPr>
                <w:rFonts w:ascii="Gill Sans MT" w:hAnsi="Gill Sans MT"/>
                <w:color w:val="808080" w:themeColor="background1" w:themeShade="80"/>
                <w:lang w:val="en-US"/>
              </w:rPr>
              <w:t xml:space="preserve"> lek</w:t>
            </w:r>
            <w:r w:rsidR="00ED276A">
              <w:rPr>
                <w:rFonts w:ascii="Gill Sans MT" w:hAnsi="Gill Sans MT"/>
                <w:color w:val="808080" w:themeColor="background1" w:themeShade="80"/>
                <w:lang w:val="en-US"/>
              </w:rPr>
              <w:t>ë</w:t>
            </w:r>
          </w:p>
        </w:tc>
        <w:tc>
          <w:tcPr>
            <w:tcW w:w="1203" w:type="dxa"/>
            <w:shd w:val="clear" w:color="auto" w:fill="auto"/>
          </w:tcPr>
          <w:p w:rsidR="00725C49" w:rsidRPr="00AC2EF0" w:rsidRDefault="00725C49" w:rsidP="00725C49">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69,120,000</w:t>
            </w:r>
            <w:r w:rsidR="001C6E92" w:rsidRPr="00AC2EF0">
              <w:rPr>
                <w:rFonts w:ascii="Gill Sans MT" w:hAnsi="Gill Sans MT"/>
                <w:color w:val="808080" w:themeColor="background1" w:themeShade="80"/>
                <w:lang w:val="en-US"/>
              </w:rPr>
              <w:t xml:space="preserve"> lek</w:t>
            </w:r>
            <w:r w:rsidR="00ED276A">
              <w:rPr>
                <w:rFonts w:ascii="Gill Sans MT" w:hAnsi="Gill Sans MT"/>
                <w:color w:val="808080" w:themeColor="background1" w:themeShade="80"/>
                <w:lang w:val="en-US"/>
              </w:rPr>
              <w:t>ë</w:t>
            </w:r>
          </w:p>
        </w:tc>
        <w:tc>
          <w:tcPr>
            <w:tcW w:w="1118" w:type="dxa"/>
            <w:shd w:val="clear" w:color="auto" w:fill="auto"/>
          </w:tcPr>
          <w:p w:rsidR="00725C49" w:rsidRPr="00AC2EF0" w:rsidRDefault="00725C49" w:rsidP="00725C49">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n/a</w:t>
            </w:r>
          </w:p>
        </w:tc>
        <w:tc>
          <w:tcPr>
            <w:tcW w:w="1426" w:type="dxa"/>
            <w:shd w:val="clear" w:color="auto" w:fill="auto"/>
          </w:tcPr>
          <w:p w:rsidR="00725C49" w:rsidRPr="00AC2EF0" w:rsidRDefault="00725C49" w:rsidP="00725C49">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KBGJ në nivel Bashkie</w:t>
            </w:r>
          </w:p>
          <w:p w:rsidR="00725C49" w:rsidRPr="00AC2EF0" w:rsidRDefault="00725C49" w:rsidP="00725C49">
            <w:pPr>
              <w:rPr>
                <w:rFonts w:ascii="Gill Sans MT" w:hAnsi="Gill Sans MT"/>
                <w:color w:val="808080" w:themeColor="background1" w:themeShade="80"/>
                <w:lang w:val="en-US"/>
              </w:rPr>
            </w:pPr>
          </w:p>
          <w:p w:rsidR="00725C49" w:rsidRPr="00AC2EF0" w:rsidRDefault="00725C49" w:rsidP="00725C49">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KBGJ në nivel të KB</w:t>
            </w:r>
          </w:p>
          <w:p w:rsidR="00725C49" w:rsidRPr="00AC2EF0" w:rsidRDefault="00725C49" w:rsidP="00725C49">
            <w:pPr>
              <w:rPr>
                <w:rFonts w:ascii="Gill Sans MT" w:hAnsi="Gill Sans MT"/>
                <w:color w:val="808080" w:themeColor="background1" w:themeShade="80"/>
                <w:lang w:val="en-US"/>
              </w:rPr>
            </w:pPr>
          </w:p>
        </w:tc>
      </w:tr>
      <w:tr w:rsidR="006759DC" w:rsidRPr="00AC2EF0" w:rsidTr="004F0B25">
        <w:tc>
          <w:tcPr>
            <w:tcW w:w="685" w:type="dxa"/>
            <w:shd w:val="clear" w:color="auto" w:fill="auto"/>
          </w:tcPr>
          <w:p w:rsidR="006759DC" w:rsidRPr="00AC2EF0" w:rsidRDefault="006759DC" w:rsidP="006759DC">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2.1.3</w:t>
            </w:r>
          </w:p>
        </w:tc>
        <w:tc>
          <w:tcPr>
            <w:tcW w:w="2142" w:type="dxa"/>
            <w:shd w:val="clear" w:color="auto" w:fill="auto"/>
          </w:tcPr>
          <w:p w:rsidR="006759DC" w:rsidRPr="00AC2EF0" w:rsidRDefault="007032E3" w:rsidP="006759DC">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Trajnimi i stafit (punonjësve të shërbimeve sociale) të bashkisë mbi rolin dhe përgjegjësitë që përcakton ligji nr.121/2016</w:t>
            </w:r>
          </w:p>
        </w:tc>
        <w:tc>
          <w:tcPr>
            <w:tcW w:w="1714" w:type="dxa"/>
            <w:gridSpan w:val="2"/>
            <w:shd w:val="clear" w:color="auto" w:fill="auto"/>
          </w:tcPr>
          <w:p w:rsidR="006759DC" w:rsidRPr="00AC2EF0" w:rsidRDefault="007032E3" w:rsidP="006759DC">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5 trajnime dy-ditore me pjesëmarrje nga të gjitha NJVNR</w:t>
            </w:r>
          </w:p>
        </w:tc>
        <w:tc>
          <w:tcPr>
            <w:tcW w:w="1327" w:type="dxa"/>
            <w:shd w:val="clear" w:color="auto" w:fill="auto"/>
          </w:tcPr>
          <w:p w:rsidR="006759DC" w:rsidRPr="00AC2EF0" w:rsidRDefault="007032E3" w:rsidP="006759DC">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Drejtoria e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rbimit Social</w:t>
            </w:r>
          </w:p>
          <w:p w:rsidR="007032E3" w:rsidRPr="00AC2EF0" w:rsidRDefault="007032E3" w:rsidP="006759DC">
            <w:pPr>
              <w:rPr>
                <w:rFonts w:ascii="Gill Sans MT" w:hAnsi="Gill Sans MT"/>
                <w:color w:val="808080" w:themeColor="background1" w:themeShade="80"/>
                <w:highlight w:val="yellow"/>
                <w:lang w:val="en-US"/>
              </w:rPr>
            </w:pPr>
          </w:p>
        </w:tc>
        <w:tc>
          <w:tcPr>
            <w:tcW w:w="1288" w:type="dxa"/>
            <w:shd w:val="clear" w:color="auto" w:fill="auto"/>
          </w:tcPr>
          <w:p w:rsidR="006759DC" w:rsidRPr="00AC2EF0" w:rsidRDefault="007010AF" w:rsidP="006759DC">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p w:rsidR="007010AF" w:rsidRDefault="007010AF" w:rsidP="006759DC">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NJA-t</w:t>
            </w:r>
            <w:r w:rsidR="00ED276A">
              <w:rPr>
                <w:rFonts w:ascii="Gill Sans MT" w:hAnsi="Gill Sans MT"/>
                <w:color w:val="808080" w:themeColor="background1" w:themeShade="80"/>
                <w:lang w:val="en-US"/>
              </w:rPr>
              <w:t>ë</w:t>
            </w:r>
          </w:p>
          <w:p w:rsidR="00C95CF8" w:rsidRDefault="00C95CF8" w:rsidP="006759DC">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FB31CB" w:rsidRPr="00AC2EF0" w:rsidRDefault="00FB31CB" w:rsidP="006759DC">
            <w:pPr>
              <w:jc w:val="both"/>
              <w:rPr>
                <w:rFonts w:ascii="Gill Sans MT" w:hAnsi="Gill Sans MT"/>
                <w:color w:val="808080" w:themeColor="background1" w:themeShade="80"/>
                <w:highlight w:val="yellow"/>
                <w:lang w:val="it-IT"/>
              </w:rPr>
            </w:pPr>
            <w:r>
              <w:rPr>
                <w:rFonts w:ascii="Gill Sans MT" w:hAnsi="Gill Sans MT"/>
                <w:color w:val="808080" w:themeColor="background1" w:themeShade="80"/>
                <w:lang w:val="en-US"/>
              </w:rPr>
              <w:t>Donatorët</w:t>
            </w:r>
          </w:p>
        </w:tc>
        <w:tc>
          <w:tcPr>
            <w:tcW w:w="1232" w:type="dxa"/>
            <w:shd w:val="clear" w:color="auto" w:fill="auto"/>
          </w:tcPr>
          <w:p w:rsidR="006759DC" w:rsidRPr="00AC2EF0" w:rsidRDefault="006759DC" w:rsidP="007010AF">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Në</w:t>
            </w:r>
            <w:r w:rsidR="007010AF" w:rsidRPr="00AC2EF0">
              <w:rPr>
                <w:rFonts w:ascii="Gill Sans MT" w:hAnsi="Gill Sans MT"/>
                <w:color w:val="808080" w:themeColor="background1" w:themeShade="80"/>
                <w:lang w:val="en-US"/>
              </w:rPr>
              <w:t xml:space="preserve"> vijim pas miratimittë struk</w:t>
            </w:r>
            <w:r w:rsidRPr="00AC2EF0">
              <w:rPr>
                <w:rFonts w:ascii="Gill Sans MT" w:hAnsi="Gill Sans MT"/>
                <w:color w:val="808080" w:themeColor="background1" w:themeShade="80"/>
                <w:lang w:val="en-US"/>
              </w:rPr>
              <w:t xml:space="preserve">tures </w:t>
            </w:r>
          </w:p>
        </w:tc>
        <w:tc>
          <w:tcPr>
            <w:tcW w:w="1122" w:type="dxa"/>
            <w:shd w:val="clear" w:color="auto" w:fill="auto"/>
          </w:tcPr>
          <w:p w:rsidR="006759DC" w:rsidRPr="00AC2EF0" w:rsidRDefault="007010AF" w:rsidP="006759DC">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Në vijim pas miratimit të struktures</w:t>
            </w:r>
          </w:p>
        </w:tc>
        <w:tc>
          <w:tcPr>
            <w:tcW w:w="1128" w:type="dxa"/>
            <w:shd w:val="clear" w:color="auto" w:fill="auto"/>
          </w:tcPr>
          <w:p w:rsidR="006759DC" w:rsidRPr="00AC2EF0" w:rsidRDefault="007010AF" w:rsidP="006759DC">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Në vijim pas miratimit të struktures</w:t>
            </w:r>
          </w:p>
        </w:tc>
        <w:tc>
          <w:tcPr>
            <w:tcW w:w="1203" w:type="dxa"/>
            <w:shd w:val="clear" w:color="auto" w:fill="auto"/>
          </w:tcPr>
          <w:p w:rsidR="006759DC" w:rsidRPr="00AC2EF0" w:rsidRDefault="007010AF" w:rsidP="006759DC">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5</w:t>
            </w:r>
            <w:r w:rsidR="006759DC" w:rsidRPr="00AC2EF0">
              <w:rPr>
                <w:rFonts w:ascii="Gill Sans MT" w:hAnsi="Gill Sans MT"/>
                <w:color w:val="808080" w:themeColor="background1" w:themeShade="80"/>
                <w:lang w:val="it-IT"/>
              </w:rPr>
              <w:t>00,000</w:t>
            </w:r>
            <w:r w:rsidR="006759DC" w:rsidRPr="00820EA3">
              <w:rPr>
                <w:rStyle w:val="Heading1Char"/>
                <w:rFonts w:ascii="Gill Sans MT" w:hAnsi="Gill Sans MT"/>
                <w:b w:val="0"/>
                <w:color w:val="808080" w:themeColor="background1" w:themeShade="80"/>
                <w:sz w:val="22"/>
                <w:szCs w:val="22"/>
                <w:vertAlign w:val="superscript"/>
                <w:lang w:val="it-IT"/>
              </w:rPr>
              <w:footnoteReference w:id="14"/>
            </w:r>
            <w:r w:rsidR="001C6E92" w:rsidRPr="00AC2EF0">
              <w:rPr>
                <w:rFonts w:ascii="Gill Sans MT" w:hAnsi="Gill Sans MT"/>
                <w:color w:val="808080" w:themeColor="background1" w:themeShade="80"/>
                <w:lang w:val="it-IT"/>
              </w:rPr>
              <w:t xml:space="preserve"> lek</w:t>
            </w:r>
            <w:r w:rsidR="00ED276A">
              <w:rPr>
                <w:rFonts w:ascii="Gill Sans MT" w:hAnsi="Gill Sans MT"/>
                <w:color w:val="808080" w:themeColor="background1" w:themeShade="80"/>
                <w:lang w:val="it-IT"/>
              </w:rPr>
              <w:t>ë</w:t>
            </w:r>
          </w:p>
        </w:tc>
        <w:tc>
          <w:tcPr>
            <w:tcW w:w="1203" w:type="dxa"/>
            <w:shd w:val="clear" w:color="auto" w:fill="auto"/>
          </w:tcPr>
          <w:p w:rsidR="006759DC" w:rsidRPr="00AC2EF0" w:rsidRDefault="00853B43" w:rsidP="006759DC">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5</w:t>
            </w:r>
            <w:r w:rsidR="006759DC" w:rsidRPr="00AC2EF0">
              <w:rPr>
                <w:rFonts w:ascii="Gill Sans MT" w:hAnsi="Gill Sans MT"/>
                <w:color w:val="808080" w:themeColor="background1" w:themeShade="80"/>
                <w:lang w:val="it-IT"/>
              </w:rPr>
              <w:t>00,000</w:t>
            </w:r>
            <w:r w:rsidR="001C6E92" w:rsidRPr="00AC2EF0">
              <w:rPr>
                <w:rFonts w:ascii="Gill Sans MT" w:hAnsi="Gill Sans MT"/>
                <w:color w:val="808080" w:themeColor="background1" w:themeShade="80"/>
                <w:lang w:val="it-IT"/>
              </w:rPr>
              <w:t xml:space="preserve"> lek</w:t>
            </w:r>
            <w:r w:rsidR="00ED276A">
              <w:rPr>
                <w:rFonts w:ascii="Gill Sans MT" w:hAnsi="Gill Sans MT"/>
                <w:color w:val="808080" w:themeColor="background1" w:themeShade="80"/>
                <w:lang w:val="it-IT"/>
              </w:rPr>
              <w:t>ë</w:t>
            </w:r>
          </w:p>
        </w:tc>
        <w:tc>
          <w:tcPr>
            <w:tcW w:w="1118" w:type="dxa"/>
            <w:shd w:val="clear" w:color="auto" w:fill="auto"/>
          </w:tcPr>
          <w:p w:rsidR="006759DC" w:rsidRPr="00AC2EF0" w:rsidRDefault="006759DC" w:rsidP="006759DC">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n/a</w:t>
            </w:r>
          </w:p>
        </w:tc>
        <w:tc>
          <w:tcPr>
            <w:tcW w:w="1426" w:type="dxa"/>
            <w:shd w:val="clear" w:color="auto" w:fill="auto"/>
          </w:tcPr>
          <w:p w:rsidR="006759DC" w:rsidRPr="00AC2EF0" w:rsidRDefault="006759DC" w:rsidP="006759DC">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6759DC" w:rsidRPr="00AC2EF0" w:rsidRDefault="006759DC" w:rsidP="006759DC">
            <w:pPr>
              <w:rPr>
                <w:rFonts w:ascii="Gill Sans MT" w:hAnsi="Gill Sans MT"/>
                <w:color w:val="808080" w:themeColor="background1" w:themeShade="80"/>
                <w:lang w:val="it-IT"/>
              </w:rPr>
            </w:pPr>
          </w:p>
          <w:p w:rsidR="006759DC" w:rsidRPr="00AC2EF0" w:rsidRDefault="00853B43" w:rsidP="006759DC">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w:t>
            </w:r>
            <w:r w:rsidR="006759DC" w:rsidRPr="00AC2EF0">
              <w:rPr>
                <w:rFonts w:ascii="Gill Sans MT" w:hAnsi="Gill Sans MT"/>
                <w:color w:val="808080" w:themeColor="background1" w:themeShade="80"/>
                <w:lang w:val="it-IT"/>
              </w:rPr>
              <w:t xml:space="preserve"> në nivel të KB</w:t>
            </w:r>
          </w:p>
        </w:tc>
      </w:tr>
      <w:tr w:rsidR="00853B43" w:rsidRPr="00AC2EF0" w:rsidTr="004F0B25">
        <w:tc>
          <w:tcPr>
            <w:tcW w:w="685" w:type="dxa"/>
            <w:shd w:val="clear" w:color="auto" w:fill="auto"/>
          </w:tcPr>
          <w:p w:rsidR="00853B43" w:rsidRPr="00AC2EF0" w:rsidRDefault="00853B43" w:rsidP="00853B43">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2.1.4</w:t>
            </w:r>
          </w:p>
        </w:tc>
        <w:tc>
          <w:tcPr>
            <w:tcW w:w="2142" w:type="dxa"/>
            <w:shd w:val="clear" w:color="auto" w:fill="auto"/>
          </w:tcPr>
          <w:p w:rsidR="00853B43" w:rsidRPr="00AC2EF0" w:rsidRDefault="00853B43" w:rsidP="00853B43">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Trajnime për rritjen profesionale, menaxhimin dhe planifikimin</w:t>
            </w:r>
          </w:p>
        </w:tc>
        <w:tc>
          <w:tcPr>
            <w:tcW w:w="1714" w:type="dxa"/>
            <w:gridSpan w:val="2"/>
            <w:shd w:val="clear" w:color="auto" w:fill="auto"/>
          </w:tcPr>
          <w:p w:rsidR="00853B43" w:rsidRPr="00AC2EF0" w:rsidRDefault="00853B43" w:rsidP="00853B43">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5 trajnime një-ditore me pjesëmarrje nga të gjitha  NJVNR</w:t>
            </w:r>
          </w:p>
        </w:tc>
        <w:tc>
          <w:tcPr>
            <w:tcW w:w="1327" w:type="dxa"/>
            <w:shd w:val="clear" w:color="auto" w:fill="auto"/>
          </w:tcPr>
          <w:p w:rsidR="00853B43" w:rsidRPr="00AC2EF0" w:rsidRDefault="00853B43" w:rsidP="00853B43">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Drejtoria e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rbimit Social</w:t>
            </w:r>
          </w:p>
          <w:p w:rsidR="00853B43" w:rsidRPr="00AC2EF0" w:rsidRDefault="00853B43" w:rsidP="00853B43">
            <w:pPr>
              <w:rPr>
                <w:rFonts w:ascii="Gill Sans MT" w:hAnsi="Gill Sans MT"/>
                <w:color w:val="808080" w:themeColor="background1" w:themeShade="80"/>
                <w:highlight w:val="yellow"/>
                <w:lang w:val="en-US"/>
              </w:rPr>
            </w:pPr>
          </w:p>
        </w:tc>
        <w:tc>
          <w:tcPr>
            <w:tcW w:w="1288" w:type="dxa"/>
            <w:shd w:val="clear" w:color="auto" w:fill="auto"/>
          </w:tcPr>
          <w:p w:rsidR="00853B43" w:rsidRPr="00AC2EF0" w:rsidRDefault="00853B43" w:rsidP="00853B43">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p w:rsidR="00853B43" w:rsidRDefault="00853B43" w:rsidP="00853B43">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NJA-t</w:t>
            </w:r>
            <w:r w:rsidR="00ED276A">
              <w:rPr>
                <w:rFonts w:ascii="Gill Sans MT" w:hAnsi="Gill Sans MT"/>
                <w:color w:val="808080" w:themeColor="background1" w:themeShade="80"/>
                <w:lang w:val="en-US"/>
              </w:rPr>
              <w:t>ë</w:t>
            </w:r>
          </w:p>
          <w:p w:rsidR="00FB31CB" w:rsidRDefault="00FB31CB" w:rsidP="00853B43">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lastRenderedPageBreak/>
              <w:t>“Unë Gruaja”</w:t>
            </w:r>
          </w:p>
          <w:p w:rsidR="00FB31CB" w:rsidRPr="00AC2EF0" w:rsidRDefault="00FB31CB" w:rsidP="00853B43">
            <w:pPr>
              <w:jc w:val="both"/>
              <w:rPr>
                <w:rFonts w:ascii="Gill Sans MT" w:hAnsi="Gill Sans MT"/>
                <w:color w:val="808080" w:themeColor="background1" w:themeShade="80"/>
                <w:highlight w:val="yellow"/>
                <w:lang w:val="it-IT"/>
              </w:rPr>
            </w:pPr>
            <w:r>
              <w:rPr>
                <w:rFonts w:ascii="Gill Sans MT" w:hAnsi="Gill Sans MT"/>
                <w:color w:val="808080" w:themeColor="background1" w:themeShade="80"/>
                <w:lang w:val="en-US"/>
              </w:rPr>
              <w:t>Donatorët</w:t>
            </w:r>
          </w:p>
        </w:tc>
        <w:tc>
          <w:tcPr>
            <w:tcW w:w="1232" w:type="dxa"/>
            <w:shd w:val="clear" w:color="auto" w:fill="auto"/>
          </w:tcPr>
          <w:p w:rsidR="00853B43" w:rsidRPr="00AC2EF0" w:rsidRDefault="00853B43" w:rsidP="00853B43">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lastRenderedPageBreak/>
              <w:t xml:space="preserve">Në vijim pas miratimittë struktures </w:t>
            </w:r>
          </w:p>
        </w:tc>
        <w:tc>
          <w:tcPr>
            <w:tcW w:w="1122" w:type="dxa"/>
            <w:shd w:val="clear" w:color="auto" w:fill="auto"/>
          </w:tcPr>
          <w:p w:rsidR="00853B43" w:rsidRPr="00AC2EF0" w:rsidRDefault="00853B43" w:rsidP="00853B43">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 xml:space="preserve">Në vijim pas miratimit të </w:t>
            </w:r>
            <w:r w:rsidRPr="00AC2EF0">
              <w:rPr>
                <w:rFonts w:ascii="Gill Sans MT" w:hAnsi="Gill Sans MT"/>
                <w:color w:val="808080" w:themeColor="background1" w:themeShade="80"/>
                <w:lang w:val="en-US"/>
              </w:rPr>
              <w:lastRenderedPageBreak/>
              <w:t>struktures</w:t>
            </w:r>
          </w:p>
        </w:tc>
        <w:tc>
          <w:tcPr>
            <w:tcW w:w="1128" w:type="dxa"/>
            <w:shd w:val="clear" w:color="auto" w:fill="auto"/>
          </w:tcPr>
          <w:p w:rsidR="00853B43" w:rsidRPr="00AC2EF0" w:rsidRDefault="00853B43" w:rsidP="00853B43">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lastRenderedPageBreak/>
              <w:t xml:space="preserve">Në vijim pas miratimit të </w:t>
            </w:r>
            <w:r w:rsidRPr="00AC2EF0">
              <w:rPr>
                <w:rFonts w:ascii="Gill Sans MT" w:hAnsi="Gill Sans MT"/>
                <w:color w:val="808080" w:themeColor="background1" w:themeShade="80"/>
                <w:lang w:val="en-US"/>
              </w:rPr>
              <w:lastRenderedPageBreak/>
              <w:t>struktures</w:t>
            </w:r>
          </w:p>
        </w:tc>
        <w:tc>
          <w:tcPr>
            <w:tcW w:w="1203" w:type="dxa"/>
            <w:shd w:val="clear" w:color="auto" w:fill="auto"/>
          </w:tcPr>
          <w:p w:rsidR="00853B43" w:rsidRPr="00AC2EF0" w:rsidRDefault="009812D3" w:rsidP="00853B43">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250</w:t>
            </w:r>
            <w:r w:rsidR="00853B43" w:rsidRPr="00AC2EF0">
              <w:rPr>
                <w:rFonts w:ascii="Gill Sans MT" w:hAnsi="Gill Sans MT"/>
                <w:color w:val="808080" w:themeColor="background1" w:themeShade="80"/>
                <w:lang w:val="it-IT"/>
              </w:rPr>
              <w:t>,000</w:t>
            </w:r>
            <w:r w:rsidR="00853B43" w:rsidRPr="00820EA3">
              <w:rPr>
                <w:rStyle w:val="Heading1Char"/>
                <w:rFonts w:ascii="Gill Sans MT" w:hAnsi="Gill Sans MT"/>
                <w:b w:val="0"/>
                <w:color w:val="808080" w:themeColor="background1" w:themeShade="80"/>
                <w:sz w:val="22"/>
                <w:szCs w:val="22"/>
                <w:vertAlign w:val="superscript"/>
                <w:lang w:val="it-IT"/>
              </w:rPr>
              <w:footnoteReference w:id="15"/>
            </w:r>
            <w:r w:rsidR="001C6E92" w:rsidRPr="00820EA3">
              <w:rPr>
                <w:rFonts w:ascii="Gill Sans MT" w:hAnsi="Gill Sans MT"/>
                <w:b/>
                <w:color w:val="808080" w:themeColor="background1" w:themeShade="80"/>
                <w:vertAlign w:val="superscript"/>
                <w:lang w:val="it-IT"/>
              </w:rPr>
              <w:t xml:space="preserve"> </w:t>
            </w:r>
            <w:r w:rsidR="001C6E92" w:rsidRPr="00AC2EF0">
              <w:rPr>
                <w:rFonts w:ascii="Gill Sans MT" w:hAnsi="Gill Sans MT"/>
                <w:color w:val="808080" w:themeColor="background1" w:themeShade="80"/>
                <w:lang w:val="it-IT"/>
              </w:rPr>
              <w:t>lek</w:t>
            </w:r>
            <w:r w:rsidR="00ED276A">
              <w:rPr>
                <w:rFonts w:ascii="Gill Sans MT" w:hAnsi="Gill Sans MT"/>
                <w:color w:val="808080" w:themeColor="background1" w:themeShade="80"/>
                <w:lang w:val="it-IT"/>
              </w:rPr>
              <w:t>ë</w:t>
            </w:r>
          </w:p>
        </w:tc>
        <w:tc>
          <w:tcPr>
            <w:tcW w:w="1203" w:type="dxa"/>
            <w:shd w:val="clear" w:color="auto" w:fill="auto"/>
          </w:tcPr>
          <w:p w:rsidR="00853B43" w:rsidRPr="00AC2EF0" w:rsidRDefault="009812D3" w:rsidP="00853B43">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250</w:t>
            </w:r>
            <w:r w:rsidR="00853B43" w:rsidRPr="00AC2EF0">
              <w:rPr>
                <w:rFonts w:ascii="Gill Sans MT" w:hAnsi="Gill Sans MT"/>
                <w:color w:val="808080" w:themeColor="background1" w:themeShade="80"/>
                <w:lang w:val="it-IT"/>
              </w:rPr>
              <w:t>,000</w:t>
            </w:r>
            <w:r w:rsidR="001C6E92" w:rsidRPr="00AC2EF0">
              <w:rPr>
                <w:rFonts w:ascii="Gill Sans MT" w:hAnsi="Gill Sans MT"/>
                <w:color w:val="808080" w:themeColor="background1" w:themeShade="80"/>
                <w:lang w:val="it-IT"/>
              </w:rPr>
              <w:t xml:space="preserve"> lek</w:t>
            </w:r>
            <w:r w:rsidR="00ED276A">
              <w:rPr>
                <w:rFonts w:ascii="Gill Sans MT" w:hAnsi="Gill Sans MT"/>
                <w:color w:val="808080" w:themeColor="background1" w:themeShade="80"/>
                <w:lang w:val="it-IT"/>
              </w:rPr>
              <w:t>ë</w:t>
            </w:r>
          </w:p>
        </w:tc>
        <w:tc>
          <w:tcPr>
            <w:tcW w:w="1118" w:type="dxa"/>
            <w:shd w:val="clear" w:color="auto" w:fill="auto"/>
          </w:tcPr>
          <w:p w:rsidR="00853B43" w:rsidRPr="00AC2EF0" w:rsidRDefault="00853B43" w:rsidP="00853B43">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n/a</w:t>
            </w:r>
          </w:p>
        </w:tc>
        <w:tc>
          <w:tcPr>
            <w:tcW w:w="1426" w:type="dxa"/>
            <w:shd w:val="clear" w:color="auto" w:fill="auto"/>
          </w:tcPr>
          <w:p w:rsidR="009812D3" w:rsidRPr="00AC2EF0" w:rsidRDefault="009812D3" w:rsidP="009812D3">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9812D3" w:rsidRPr="00AC2EF0" w:rsidRDefault="009812D3" w:rsidP="009812D3">
            <w:pPr>
              <w:rPr>
                <w:rFonts w:ascii="Gill Sans MT" w:hAnsi="Gill Sans MT"/>
                <w:color w:val="808080" w:themeColor="background1" w:themeShade="80"/>
                <w:lang w:val="it-IT"/>
              </w:rPr>
            </w:pPr>
          </w:p>
          <w:p w:rsidR="00853B43" w:rsidRPr="00AC2EF0" w:rsidRDefault="009812D3" w:rsidP="009812D3">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KBGJ në </w:t>
            </w:r>
            <w:r w:rsidRPr="00AC2EF0">
              <w:rPr>
                <w:rFonts w:ascii="Gill Sans MT" w:hAnsi="Gill Sans MT"/>
                <w:color w:val="808080" w:themeColor="background1" w:themeShade="80"/>
                <w:lang w:val="it-IT"/>
              </w:rPr>
              <w:lastRenderedPageBreak/>
              <w:t>nivel të KB</w:t>
            </w:r>
          </w:p>
        </w:tc>
      </w:tr>
      <w:tr w:rsidR="001C6E92" w:rsidRPr="00AC2EF0" w:rsidTr="004F0B25">
        <w:tc>
          <w:tcPr>
            <w:tcW w:w="685" w:type="dxa"/>
            <w:shd w:val="clear" w:color="auto" w:fill="auto"/>
          </w:tcPr>
          <w:p w:rsidR="001C6E92" w:rsidRPr="00AC2EF0"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lastRenderedPageBreak/>
              <w:t>2.1.5</w:t>
            </w:r>
          </w:p>
        </w:tc>
        <w:tc>
          <w:tcPr>
            <w:tcW w:w="2142" w:type="dxa"/>
            <w:shd w:val="clear" w:color="auto" w:fill="auto"/>
          </w:tcPr>
          <w:p w:rsidR="001C6E92" w:rsidRPr="00AC2EF0" w:rsidRDefault="001C6E92" w:rsidP="00AE28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rgatitja e hart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 s</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shp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rndarjes s</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moshuarave</w:t>
            </w:r>
            <w:r w:rsidR="00AE289B">
              <w:rPr>
                <w:rFonts w:ascii="Gill Sans MT" w:hAnsi="Gill Sans MT"/>
                <w:color w:val="808080" w:themeColor="background1" w:themeShade="80"/>
                <w:lang w:val="en-US"/>
              </w:rPr>
              <w:t>/</w:t>
            </w:r>
            <w:r w:rsidRPr="00AC2EF0">
              <w:rPr>
                <w:rFonts w:ascii="Gill Sans MT" w:hAnsi="Gill Sans MT"/>
                <w:color w:val="808080" w:themeColor="background1" w:themeShade="80"/>
                <w:lang w:val="en-US"/>
              </w:rPr>
              <w:t xml:space="preser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moshuarve dhe ngritja e grupeve mb</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shtet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se 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 ta</w:t>
            </w:r>
          </w:p>
        </w:tc>
        <w:tc>
          <w:tcPr>
            <w:tcW w:w="1714" w:type="dxa"/>
            <w:gridSpan w:val="2"/>
            <w:shd w:val="clear" w:color="auto" w:fill="auto"/>
          </w:tcPr>
          <w:p w:rsidR="001C6E92" w:rsidRPr="00AC2EF0" w:rsidRDefault="001C6E92" w:rsidP="001C6E92">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 Harta me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dh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nat e sakta e 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rgatitur</w:t>
            </w:r>
          </w:p>
          <w:p w:rsidR="001C6E92" w:rsidRPr="00AC2EF0" w:rsidRDefault="001C6E92" w:rsidP="001C6E92">
            <w:pPr>
              <w:rPr>
                <w:rFonts w:ascii="Gill Sans MT" w:hAnsi="Gill Sans MT"/>
                <w:color w:val="808080" w:themeColor="background1" w:themeShade="80"/>
                <w:lang w:val="en-US"/>
              </w:rPr>
            </w:pPr>
          </w:p>
          <w:p w:rsidR="001C6E92" w:rsidRPr="00AC2EF0" w:rsidRDefault="001C6E92" w:rsidP="001C6E92">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(ii) Grupet mb</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shtet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ngritura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disagreguara sipas 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rjes dhe grupeve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moshuar/ave q</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mb</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shtesin</w:t>
            </w:r>
          </w:p>
        </w:tc>
        <w:tc>
          <w:tcPr>
            <w:tcW w:w="1327" w:type="dxa"/>
            <w:shd w:val="clear" w:color="auto" w:fill="auto"/>
          </w:tcPr>
          <w:p w:rsidR="001C6E92" w:rsidRPr="00AC2EF0" w:rsidRDefault="001C6E92" w:rsidP="001C6E92">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Drejtoria e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rbimit Social</w:t>
            </w:r>
          </w:p>
          <w:p w:rsidR="001C6E92" w:rsidRPr="00AC2EF0" w:rsidRDefault="001C6E92" w:rsidP="001C6E92">
            <w:pPr>
              <w:rPr>
                <w:rFonts w:ascii="Gill Sans MT" w:hAnsi="Gill Sans MT"/>
                <w:color w:val="808080" w:themeColor="background1" w:themeShade="80"/>
                <w:highlight w:val="yellow"/>
                <w:lang w:val="en-US"/>
              </w:rPr>
            </w:pPr>
          </w:p>
        </w:tc>
        <w:tc>
          <w:tcPr>
            <w:tcW w:w="1288" w:type="dxa"/>
            <w:shd w:val="clear" w:color="auto" w:fill="auto"/>
          </w:tcPr>
          <w:p w:rsidR="001C6E92" w:rsidRPr="00AC2EF0" w:rsidRDefault="001C6E92" w:rsidP="001C6E92">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p w:rsidR="001C6E92"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NJA-t</w:t>
            </w:r>
            <w:r w:rsidR="00ED276A">
              <w:rPr>
                <w:rFonts w:ascii="Gill Sans MT" w:hAnsi="Gill Sans MT"/>
                <w:color w:val="808080" w:themeColor="background1" w:themeShade="80"/>
                <w:lang w:val="en-US"/>
              </w:rPr>
              <w:t>ë</w:t>
            </w:r>
          </w:p>
          <w:p w:rsidR="003B6CCF" w:rsidRDefault="00FB31CB">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1C6E92" w:rsidRPr="00AC2EF0"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OJF</w:t>
            </w:r>
          </w:p>
          <w:p w:rsidR="001C6E92" w:rsidRPr="00AC2EF0" w:rsidRDefault="001C6E92" w:rsidP="001C6E92">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en-US"/>
              </w:rPr>
              <w:t>Donator</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t</w:t>
            </w:r>
          </w:p>
        </w:tc>
        <w:tc>
          <w:tcPr>
            <w:tcW w:w="1232" w:type="dxa"/>
            <w:shd w:val="clear" w:color="auto" w:fill="auto"/>
          </w:tcPr>
          <w:p w:rsidR="001C6E92" w:rsidRPr="00AC2EF0"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122" w:type="dxa"/>
            <w:shd w:val="clear" w:color="auto" w:fill="auto"/>
          </w:tcPr>
          <w:p w:rsidR="001C6E92" w:rsidRPr="00AC2EF0"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128" w:type="dxa"/>
            <w:shd w:val="clear" w:color="auto" w:fill="auto"/>
          </w:tcPr>
          <w:p w:rsidR="001C6E92" w:rsidRPr="00AC2EF0" w:rsidRDefault="001C6E92" w:rsidP="001C6E92">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203" w:type="dxa"/>
            <w:shd w:val="clear" w:color="auto" w:fill="auto"/>
          </w:tcPr>
          <w:p w:rsidR="001C6E92" w:rsidRPr="00AC2EF0" w:rsidRDefault="001C6E92" w:rsidP="001C6E92">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2,160,000 </w:t>
            </w:r>
            <w:r w:rsidRPr="00820EA3">
              <w:rPr>
                <w:rStyle w:val="Heading1Char"/>
                <w:rFonts w:ascii="Gill Sans MT" w:hAnsi="Gill Sans MT"/>
                <w:b w:val="0"/>
                <w:color w:val="808080" w:themeColor="background1" w:themeShade="80"/>
                <w:sz w:val="22"/>
                <w:szCs w:val="22"/>
                <w:vertAlign w:val="superscript"/>
                <w:lang w:val="it-IT"/>
              </w:rPr>
              <w:footnoteReference w:id="16"/>
            </w:r>
            <w:r w:rsidRPr="00AC2EF0">
              <w:rPr>
                <w:rFonts w:ascii="Gill Sans MT" w:hAnsi="Gill Sans MT"/>
                <w:color w:val="808080" w:themeColor="background1" w:themeShade="80"/>
                <w:lang w:val="it-IT"/>
              </w:rPr>
              <w:t>lek</w:t>
            </w:r>
            <w:r w:rsidR="00ED276A">
              <w:rPr>
                <w:rFonts w:ascii="Gill Sans MT" w:hAnsi="Gill Sans MT"/>
                <w:color w:val="808080" w:themeColor="background1" w:themeShade="80"/>
                <w:lang w:val="it-IT"/>
              </w:rPr>
              <w:t>ë</w:t>
            </w:r>
          </w:p>
        </w:tc>
        <w:tc>
          <w:tcPr>
            <w:tcW w:w="1203" w:type="dxa"/>
            <w:shd w:val="clear" w:color="auto" w:fill="auto"/>
          </w:tcPr>
          <w:p w:rsidR="001C6E92" w:rsidRPr="00AC2EF0" w:rsidRDefault="007F7DBF" w:rsidP="001C6E92">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2,160,000 lek</w:t>
            </w:r>
            <w:r w:rsidR="00ED276A">
              <w:rPr>
                <w:rFonts w:ascii="Gill Sans MT" w:hAnsi="Gill Sans MT"/>
                <w:color w:val="808080" w:themeColor="background1" w:themeShade="80"/>
                <w:lang w:val="it-IT"/>
              </w:rPr>
              <w:t>ë</w:t>
            </w:r>
          </w:p>
        </w:tc>
        <w:tc>
          <w:tcPr>
            <w:tcW w:w="1118" w:type="dxa"/>
            <w:shd w:val="clear" w:color="auto" w:fill="auto"/>
          </w:tcPr>
          <w:p w:rsidR="001C6E92" w:rsidRPr="00AC2EF0" w:rsidRDefault="007F7DBF" w:rsidP="001C6E92">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n/a</w:t>
            </w:r>
          </w:p>
        </w:tc>
        <w:tc>
          <w:tcPr>
            <w:tcW w:w="1426" w:type="dxa"/>
            <w:shd w:val="clear" w:color="auto" w:fill="auto"/>
          </w:tcPr>
          <w:p w:rsidR="007F7DBF" w:rsidRPr="00AC2EF0" w:rsidRDefault="007F7DBF" w:rsidP="007F7DBF">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7F7DBF" w:rsidRPr="00AC2EF0" w:rsidRDefault="007F7DBF" w:rsidP="007F7DBF">
            <w:pPr>
              <w:rPr>
                <w:rFonts w:ascii="Gill Sans MT" w:hAnsi="Gill Sans MT"/>
                <w:color w:val="808080" w:themeColor="background1" w:themeShade="80"/>
                <w:lang w:val="it-IT"/>
              </w:rPr>
            </w:pPr>
          </w:p>
          <w:p w:rsidR="001C6E92" w:rsidRPr="00AC2EF0" w:rsidRDefault="007F7DBF" w:rsidP="007F7DBF">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2.1.6</w:t>
            </w:r>
          </w:p>
        </w:tc>
        <w:tc>
          <w:tcPr>
            <w:tcW w:w="2142" w:type="dxa"/>
            <w:shd w:val="clear" w:color="auto" w:fill="auto"/>
          </w:tcPr>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Fuqizimi i kapacitetetve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profesionist/eve q</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punojn</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me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gjitha grupmoshat dhe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dy gjinit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 ofrimin e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rbimeve efektive n</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situat</w:t>
            </w:r>
            <w:r w:rsidR="00AE289B">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emergjence (si pandemia e COVID-19)</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 Numri i trajnimeve 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zhvilluara i ndar</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sipas llojit (p</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rballimi i traum</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 ofrimi I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rbimeve psikologjike, etj)</w:t>
            </w:r>
          </w:p>
          <w:p w:rsidR="0083509B" w:rsidRPr="00AC2EF0" w:rsidRDefault="0083509B" w:rsidP="0083509B">
            <w:pPr>
              <w:rPr>
                <w:rFonts w:ascii="Gill Sans MT" w:hAnsi="Gill Sans MT"/>
                <w:color w:val="808080" w:themeColor="background1" w:themeShade="80"/>
                <w:lang w:val="en-US"/>
              </w:rPr>
            </w:pP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(ii) Numri i pjes</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marrr</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s/eve i disagreguar sipas gjinis</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profesionit, instittucionit, etj</w:t>
            </w:r>
          </w:p>
        </w:tc>
        <w:tc>
          <w:tcPr>
            <w:tcW w:w="1327"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Burimeve Njerëzore</w:t>
            </w: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Drejtoria e Sh</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rbimit Social</w:t>
            </w:r>
          </w:p>
        </w:tc>
        <w:tc>
          <w:tcPr>
            <w:tcW w:w="1288" w:type="dxa"/>
            <w:shd w:val="clear" w:color="auto" w:fill="auto"/>
          </w:tcPr>
          <w:p w:rsidR="0083509B"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OJF</w:t>
            </w:r>
          </w:p>
          <w:p w:rsidR="003B6CCF" w:rsidRDefault="00FB31CB">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Donator</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t</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en-US"/>
              </w:rPr>
              <w:t>MSHMS</w:t>
            </w:r>
          </w:p>
        </w:tc>
        <w:tc>
          <w:tcPr>
            <w:tcW w:w="1232" w:type="dxa"/>
            <w:shd w:val="clear" w:color="auto" w:fill="auto"/>
          </w:tcPr>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122" w:type="dxa"/>
            <w:shd w:val="clear" w:color="auto" w:fill="auto"/>
          </w:tcPr>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128" w:type="dxa"/>
            <w:shd w:val="clear" w:color="auto" w:fill="auto"/>
          </w:tcPr>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Gjat</w:t>
            </w:r>
            <w:r w:rsidR="00ED276A">
              <w:rPr>
                <w:rFonts w:ascii="Gill Sans MT" w:hAnsi="Gill Sans MT"/>
                <w:color w:val="808080" w:themeColor="background1" w:themeShade="80"/>
                <w:lang w:val="en-US"/>
              </w:rPr>
              <w:t>ë</w:t>
            </w:r>
            <w:r w:rsidRPr="00AC2EF0">
              <w:rPr>
                <w:rFonts w:ascii="Gill Sans MT" w:hAnsi="Gill Sans MT"/>
                <w:color w:val="808080" w:themeColor="background1" w:themeShade="80"/>
                <w:lang w:val="en-US"/>
              </w:rPr>
              <w:t xml:space="preserve"> vitit</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w:t>
            </w:r>
            <w:r w:rsidR="00AC2EF0" w:rsidRPr="00AC2EF0">
              <w:rPr>
                <w:rFonts w:ascii="Gill Sans MT" w:hAnsi="Gill Sans MT"/>
                <w:color w:val="808080" w:themeColor="background1" w:themeShade="80"/>
                <w:lang w:val="it-IT"/>
              </w:rPr>
              <w:t xml:space="preserve"> p</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rllogaritet n</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 xml:space="preserve"> llojit dhe koh</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zgjatjes s</w:t>
            </w:r>
            <w:r w:rsidR="00ED276A">
              <w:rPr>
                <w:rFonts w:ascii="Gill Sans MT" w:hAnsi="Gill Sans MT"/>
                <w:color w:val="808080" w:themeColor="background1" w:themeShade="80"/>
                <w:lang w:val="it-IT"/>
              </w:rPr>
              <w:t>ë</w:t>
            </w:r>
            <w:r w:rsidR="00AC2EF0" w:rsidRPr="00AC2EF0">
              <w:rPr>
                <w:rFonts w:ascii="Gill Sans MT" w:hAnsi="Gill Sans MT"/>
                <w:color w:val="808080" w:themeColor="background1" w:themeShade="80"/>
                <w:lang w:val="it-IT"/>
              </w:rPr>
              <w:t xml:space="preserve"> trajnimeve</w:t>
            </w:r>
          </w:p>
        </w:tc>
        <w:tc>
          <w:tcPr>
            <w:tcW w:w="1203" w:type="dxa"/>
            <w:shd w:val="clear" w:color="auto" w:fill="auto"/>
          </w:tcPr>
          <w:p w:rsidR="0083509B" w:rsidRPr="00AC2EF0" w:rsidRDefault="00AC2EF0"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rllogaritet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llojit dhe koh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zgjatjes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trajnimeve</w:t>
            </w:r>
          </w:p>
        </w:tc>
        <w:tc>
          <w:tcPr>
            <w:tcW w:w="1118" w:type="dxa"/>
            <w:shd w:val="clear" w:color="auto" w:fill="auto"/>
          </w:tcPr>
          <w:p w:rsidR="0083509B" w:rsidRPr="00AC2EF0" w:rsidRDefault="00AC2EF0"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rllogaritet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llojit dhe koh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zgjatjes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trajnimeve</w:t>
            </w:r>
          </w:p>
        </w:tc>
        <w:tc>
          <w:tcPr>
            <w:tcW w:w="1426" w:type="dxa"/>
            <w:shd w:val="clear" w:color="auto" w:fill="auto"/>
          </w:tcPr>
          <w:p w:rsidR="00AC2EF0" w:rsidRPr="00AC2EF0" w:rsidRDefault="00AC2EF0" w:rsidP="00AC2EF0">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AC2EF0" w:rsidRPr="00AC2EF0" w:rsidRDefault="00AC2EF0" w:rsidP="00AC2EF0">
            <w:pPr>
              <w:rPr>
                <w:rFonts w:ascii="Gill Sans MT" w:hAnsi="Gill Sans MT"/>
                <w:color w:val="808080" w:themeColor="background1" w:themeShade="80"/>
                <w:lang w:val="it-IT"/>
              </w:rPr>
            </w:pPr>
          </w:p>
          <w:p w:rsidR="0083509B" w:rsidRPr="00AC2EF0" w:rsidRDefault="00AC2EF0" w:rsidP="00AC2EF0">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t xml:space="preserve">Objektivi specifik (OS) 2.2:      </w:t>
            </w:r>
          </w:p>
          <w:p w:rsidR="0083509B" w:rsidRPr="00AC2EF0" w:rsidRDefault="0083509B" w:rsidP="0083509B">
            <w:pPr>
              <w:jc w:val="both"/>
              <w:rPr>
                <w:rFonts w:ascii="Gill Sans MT" w:hAnsi="Gill Sans MT"/>
                <w:b/>
                <w:color w:val="B00000"/>
              </w:rPr>
            </w:pPr>
          </w:p>
        </w:tc>
        <w:tc>
          <w:tcPr>
            <w:tcW w:w="12761" w:type="dxa"/>
            <w:gridSpan w:val="11"/>
            <w:shd w:val="clear" w:color="auto" w:fill="auto"/>
          </w:tcPr>
          <w:p w:rsidR="0083509B" w:rsidRPr="004F0B25" w:rsidRDefault="0083509B" w:rsidP="0083509B">
            <w:pPr>
              <w:rPr>
                <w:rFonts w:ascii="Gill Sans MT" w:hAnsi="Gill Sans MT"/>
                <w:b/>
                <w:color w:val="808080" w:themeColor="background1" w:themeShade="80"/>
              </w:rPr>
            </w:pPr>
            <w:r w:rsidRPr="004F0B25">
              <w:rPr>
                <w:rFonts w:ascii="Gill Sans MT" w:hAnsi="Gill Sans MT"/>
                <w:b/>
                <w:color w:val="808080" w:themeColor="background1" w:themeShade="80"/>
              </w:rPr>
              <w:t>Të rritet efektiviteti i qasjes shumë-sektoriale dhe shërbimeve bazë të specializuara për viktimat / të mbijetuarat/it e dhunës me bazë gjinore, dhunës në familje dhe trafikimit të qenieve njerëzore</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lastRenderedPageBreak/>
              <w:t>Treguesi</w:t>
            </w:r>
            <w:r w:rsidR="00AE289B">
              <w:rPr>
                <w:rFonts w:ascii="Gill Sans MT" w:hAnsi="Gill Sans MT"/>
                <w:b/>
                <w:color w:val="B00000"/>
              </w:rPr>
              <w:t xml:space="preserve"> </w:t>
            </w:r>
            <w:r w:rsidRPr="00AC2EF0">
              <w:rPr>
                <w:rFonts w:ascii="Gill Sans MT" w:hAnsi="Gill Sans MT"/>
                <w:b/>
                <w:color w:val="B00000"/>
              </w:rPr>
              <w:t>për OS 2.2:</w:t>
            </w:r>
          </w:p>
        </w:tc>
        <w:tc>
          <w:tcPr>
            <w:tcW w:w="12761" w:type="dxa"/>
            <w:gridSpan w:val="11"/>
            <w:shd w:val="clear" w:color="auto" w:fill="auto"/>
          </w:tcPr>
          <w:p w:rsidR="0083509B" w:rsidRPr="00AC2EF0" w:rsidRDefault="0083509B" w:rsidP="0083509B">
            <w:pPr>
              <w:rPr>
                <w:rFonts w:ascii="Gill Sans MT" w:hAnsi="Gill Sans MT"/>
                <w:color w:val="4A442A" w:themeColor="background2" w:themeShade="40"/>
              </w:rPr>
            </w:pPr>
            <w:r w:rsidRPr="00AC2EF0">
              <w:rPr>
                <w:rFonts w:ascii="Gill Sans MT" w:hAnsi="Gill Sans MT"/>
                <w:b/>
                <w:color w:val="808080" w:themeColor="background1" w:themeShade="80"/>
              </w:rPr>
              <w:t xml:space="preserve">(i) Deri </w:t>
            </w:r>
            <w:r w:rsidRPr="00AC2EF0">
              <w:rPr>
                <w:rFonts w:ascii="Gill Sans MT" w:hAnsi="Gill Sans MT"/>
                <w:b/>
                <w:color w:val="C00000"/>
              </w:rPr>
              <w:t>nëvitin 2023</w:t>
            </w:r>
            <w:r w:rsidRPr="00AC2EF0">
              <w:rPr>
                <w:rFonts w:ascii="Gill Sans MT" w:hAnsi="Gill Sans MT"/>
                <w:b/>
                <w:color w:val="808080" w:themeColor="background1" w:themeShade="80"/>
              </w:rPr>
              <w:t>, qasja</w:t>
            </w:r>
            <w:r w:rsidR="00AE289B">
              <w:rPr>
                <w:rFonts w:ascii="Gill Sans MT" w:hAnsi="Gill Sans MT"/>
                <w:b/>
                <w:color w:val="808080" w:themeColor="background1" w:themeShade="80"/>
              </w:rPr>
              <w:t xml:space="preserve"> </w:t>
            </w:r>
            <w:r w:rsidRPr="00AC2EF0">
              <w:rPr>
                <w:rFonts w:ascii="Gill Sans MT" w:hAnsi="Gill Sans MT"/>
                <w:b/>
                <w:color w:val="808080" w:themeColor="background1" w:themeShade="80"/>
              </w:rPr>
              <w:t xml:space="preserve">shumë-sektoriale e trajtimit të rasteve të të mbijetuar/ave të dhunës ndaj grave dhe vajzave, dhunës në familje, si dhe trafikimit të qenieve njerëzore, </w:t>
            </w:r>
            <w:r w:rsidRPr="00AC2EF0">
              <w:rPr>
                <w:rFonts w:ascii="Gill Sans MT" w:hAnsi="Gill Sans MT"/>
                <w:b/>
                <w:color w:val="C00000"/>
              </w:rPr>
              <w:t>e fuqizuar ndjeshëm</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61" w:type="dxa"/>
            <w:gridSpan w:val="11"/>
            <w:shd w:val="clear" w:color="auto" w:fill="auto"/>
          </w:tcPr>
          <w:p w:rsidR="0083509B" w:rsidRPr="00AC2EF0" w:rsidRDefault="0083509B" w:rsidP="0083509B">
            <w:pPr>
              <w:rPr>
                <w:rFonts w:ascii="Gill Sans MT" w:hAnsi="Gill Sans MT"/>
                <w:lang w:val="it-IT"/>
              </w:rPr>
            </w:pPr>
            <w:r w:rsidRPr="00AC2EF0">
              <w:rPr>
                <w:rFonts w:ascii="Gill Sans MT" w:hAnsi="Gill Sans MT"/>
                <w:b/>
                <w:color w:val="808080" w:themeColor="background1" w:themeShade="80"/>
                <w:lang w:val="it-IT"/>
              </w:rPr>
              <w:t xml:space="preserve">Neni 22: Dhuna me bazë gjinore  </w:t>
            </w:r>
          </w:p>
          <w:p w:rsidR="0083509B" w:rsidRPr="00AC2EF0" w:rsidRDefault="0083509B" w:rsidP="0083509B">
            <w:pPr>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Neni 23: Trafikimi i qenieve njerëzore</w:t>
            </w:r>
          </w:p>
        </w:tc>
      </w:tr>
      <w:tr w:rsidR="0083509B" w:rsidRPr="00AC2EF0" w:rsidTr="004F0B25">
        <w:tc>
          <w:tcPr>
            <w:tcW w:w="685" w:type="dxa"/>
            <w:vMerge w:val="restart"/>
            <w:shd w:val="clear" w:color="auto" w:fill="auto"/>
          </w:tcPr>
          <w:p w:rsidR="0083509B" w:rsidRPr="00AC2EF0" w:rsidRDefault="0083509B" w:rsidP="0083509B">
            <w:pPr>
              <w:jc w:val="center"/>
              <w:rPr>
                <w:rFonts w:ascii="Gill Sans MT" w:hAnsi="Gill Sans MT"/>
                <w:b/>
                <w:color w:val="B00000"/>
                <w:lang w:val="it-IT"/>
              </w:rPr>
            </w:pPr>
          </w:p>
          <w:p w:rsidR="0083509B" w:rsidRPr="00AC2EF0" w:rsidRDefault="0083509B" w:rsidP="0083509B">
            <w:pPr>
              <w:jc w:val="center"/>
              <w:rPr>
                <w:rFonts w:ascii="Gill Sans MT" w:hAnsi="Gill Sans MT"/>
                <w:b/>
                <w:color w:val="B00000"/>
                <w:lang w:val="it-IT"/>
              </w:rPr>
            </w:pPr>
          </w:p>
          <w:p w:rsidR="0083509B" w:rsidRPr="00AC2EF0" w:rsidRDefault="0083509B" w:rsidP="0083509B">
            <w:pPr>
              <w:jc w:val="center"/>
              <w:rPr>
                <w:rFonts w:ascii="Gill Sans MT" w:hAnsi="Gill Sans MT"/>
                <w:b/>
                <w:color w:val="B00000"/>
                <w:lang w:val="it-IT"/>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AKTIVITETET</w:t>
            </w:r>
          </w:p>
          <w:p w:rsidR="0083509B" w:rsidRPr="00AC2EF0" w:rsidRDefault="0083509B" w:rsidP="0083509B">
            <w:pPr>
              <w:rPr>
                <w:rFonts w:ascii="Gill Sans MT" w:hAnsi="Gill Sans MT"/>
                <w:b/>
                <w:color w:val="B00000"/>
              </w:rPr>
            </w:pPr>
          </w:p>
        </w:tc>
        <w:tc>
          <w:tcPr>
            <w:tcW w:w="1714" w:type="dxa"/>
            <w:gridSpan w:val="2"/>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TREGUESIT</w:t>
            </w:r>
          </w:p>
        </w:tc>
        <w:tc>
          <w:tcPr>
            <w:tcW w:w="2615" w:type="dxa"/>
            <w:gridSpan w:val="2"/>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ZBATIMI</w:t>
            </w:r>
          </w:p>
        </w:tc>
        <w:tc>
          <w:tcPr>
            <w:tcW w:w="3482" w:type="dxa"/>
            <w:gridSpan w:val="3"/>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 xml:space="preserve">AFATI KOHOR </w:t>
            </w:r>
          </w:p>
          <w:p w:rsidR="0083509B" w:rsidRPr="00AC2EF0" w:rsidRDefault="0083509B" w:rsidP="0083509B">
            <w:pPr>
              <w:jc w:val="both"/>
              <w:rPr>
                <w:rFonts w:ascii="Gill Sans MT" w:hAnsi="Gill Sans MT"/>
                <w:color w:val="4A442A" w:themeColor="background2" w:themeShade="40"/>
                <w:lang w:val="it-IT"/>
              </w:rPr>
            </w:pPr>
          </w:p>
        </w:tc>
        <w:tc>
          <w:tcPr>
            <w:tcW w:w="3524" w:type="dxa"/>
            <w:gridSpan w:val="3"/>
            <w:shd w:val="clear" w:color="auto" w:fill="auto"/>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BURIMET FINANCIARE</w:t>
            </w:r>
          </w:p>
        </w:tc>
        <w:tc>
          <w:tcPr>
            <w:tcW w:w="1426" w:type="dxa"/>
            <w:vMerge w:val="restart"/>
            <w:shd w:val="clear" w:color="auto" w:fill="auto"/>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MONITO</w:t>
            </w:r>
          </w:p>
          <w:p w:rsidR="0083509B" w:rsidRPr="00AC2EF0" w:rsidRDefault="0083509B" w:rsidP="0083509B">
            <w:pPr>
              <w:jc w:val="center"/>
              <w:rPr>
                <w:rFonts w:ascii="Gill Sans MT" w:hAnsi="Gill Sans MT"/>
                <w:color w:val="4A442A" w:themeColor="background2" w:themeShade="40"/>
                <w:lang w:val="it-IT"/>
              </w:rPr>
            </w:pPr>
            <w:r w:rsidRPr="00AC2EF0">
              <w:rPr>
                <w:rFonts w:ascii="Gill Sans MT" w:hAnsi="Gill Sans MT"/>
                <w:b/>
                <w:bCs/>
                <w:color w:val="C00000"/>
                <w:lang w:val="it-IT"/>
              </w:rPr>
              <w:t>RIMI</w:t>
            </w:r>
          </w:p>
        </w:tc>
      </w:tr>
      <w:tr w:rsidR="0083509B" w:rsidRPr="00AC2EF0" w:rsidTr="004F0B25">
        <w:tc>
          <w:tcPr>
            <w:tcW w:w="685" w:type="dxa"/>
            <w:vMerge/>
            <w:shd w:val="clear" w:color="auto" w:fill="auto"/>
          </w:tcPr>
          <w:p w:rsidR="0083509B" w:rsidRPr="00AC2EF0" w:rsidRDefault="0083509B" w:rsidP="0083509B">
            <w:pPr>
              <w:jc w:val="both"/>
              <w:rPr>
                <w:rFonts w:ascii="Gill Sans MT" w:hAnsi="Gill Sans MT"/>
                <w:color w:val="4A442A" w:themeColor="background2" w:themeShade="40"/>
                <w:lang w:val="it-IT"/>
              </w:rPr>
            </w:pPr>
          </w:p>
        </w:tc>
        <w:tc>
          <w:tcPr>
            <w:tcW w:w="2142" w:type="dxa"/>
            <w:vMerge/>
            <w:shd w:val="clear" w:color="auto" w:fill="auto"/>
          </w:tcPr>
          <w:p w:rsidR="0083509B" w:rsidRPr="00AC2EF0" w:rsidRDefault="0083509B" w:rsidP="0083509B">
            <w:pPr>
              <w:rPr>
                <w:rFonts w:ascii="Gill Sans MT" w:hAnsi="Gill Sans MT"/>
                <w:lang w:val="it-IT"/>
              </w:rPr>
            </w:pPr>
          </w:p>
        </w:tc>
        <w:tc>
          <w:tcPr>
            <w:tcW w:w="1714" w:type="dxa"/>
            <w:gridSpan w:val="2"/>
            <w:vMerge/>
            <w:shd w:val="clear" w:color="auto" w:fill="auto"/>
          </w:tcPr>
          <w:p w:rsidR="0083509B" w:rsidRPr="00AC2EF0" w:rsidRDefault="0083509B" w:rsidP="0083509B">
            <w:pPr>
              <w:rPr>
                <w:rFonts w:ascii="Gill Sans MT" w:hAnsi="Gill Sans MT"/>
                <w:lang w:val="it-IT"/>
              </w:rPr>
            </w:pPr>
          </w:p>
        </w:tc>
        <w:tc>
          <w:tcPr>
            <w:tcW w:w="1327" w:type="dxa"/>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color w:val="4A442A" w:themeColor="background2" w:themeShade="40"/>
              </w:rPr>
            </w:pPr>
            <w:r w:rsidRPr="00AC2EF0">
              <w:rPr>
                <w:rFonts w:ascii="Gill Sans MT" w:hAnsi="Gill Sans MT"/>
                <w:b/>
                <w:color w:val="B00000"/>
              </w:rPr>
              <w:t>Përgjegjëskryesor</w:t>
            </w:r>
          </w:p>
        </w:tc>
        <w:tc>
          <w:tcPr>
            <w:tcW w:w="1288" w:type="dxa"/>
            <w:shd w:val="clear" w:color="auto" w:fill="auto"/>
          </w:tcPr>
          <w:p w:rsidR="0083509B" w:rsidRPr="00AC2EF0" w:rsidRDefault="0083509B" w:rsidP="0083509B">
            <w:pPr>
              <w:jc w:val="center"/>
              <w:rPr>
                <w:rFonts w:ascii="Gill Sans MT" w:hAnsi="Gill Sans MT"/>
                <w:color w:val="4A442A" w:themeColor="background2" w:themeShade="40"/>
              </w:rPr>
            </w:pPr>
            <w:r w:rsidRPr="00AC2EF0">
              <w:rPr>
                <w:rFonts w:ascii="Gill Sans MT" w:hAnsi="Gill Sans MT"/>
                <w:b/>
                <w:color w:val="B00000"/>
              </w:rPr>
              <w:t>Partnerë dhe bashkëpunëtorë</w:t>
            </w:r>
          </w:p>
        </w:tc>
        <w:tc>
          <w:tcPr>
            <w:tcW w:w="1232" w:type="dxa"/>
            <w:shd w:val="clear" w:color="auto" w:fill="auto"/>
          </w:tcPr>
          <w:p w:rsidR="004F0B25" w:rsidRDefault="0083509B" w:rsidP="0083509B">
            <w:pPr>
              <w:jc w:val="center"/>
              <w:rPr>
                <w:rFonts w:ascii="Gill Sans MT" w:hAnsi="Gill Sans MT"/>
                <w:b/>
                <w:color w:val="B00000"/>
              </w:rPr>
            </w:pPr>
            <w:r w:rsidRPr="00AC2EF0">
              <w:rPr>
                <w:rFonts w:ascii="Gill Sans MT" w:hAnsi="Gill Sans MT"/>
                <w:b/>
                <w:color w:val="B00000"/>
              </w:rPr>
              <w:t xml:space="preserve">09/ 2020 – </w:t>
            </w:r>
          </w:p>
          <w:p w:rsidR="0083509B" w:rsidRPr="00AC2EF0" w:rsidRDefault="0083509B" w:rsidP="0083509B">
            <w:pPr>
              <w:jc w:val="center"/>
              <w:rPr>
                <w:rFonts w:ascii="Gill Sans MT" w:hAnsi="Gill Sans MT"/>
                <w:b/>
                <w:color w:val="B00000"/>
              </w:rPr>
            </w:pPr>
            <w:r w:rsidRPr="00AC2EF0">
              <w:rPr>
                <w:rFonts w:ascii="Gill Sans MT" w:hAnsi="Gill Sans MT"/>
                <w:b/>
                <w:color w:val="B00000"/>
              </w:rPr>
              <w:t>08/2021</w:t>
            </w:r>
          </w:p>
        </w:tc>
        <w:tc>
          <w:tcPr>
            <w:tcW w:w="1122" w:type="dxa"/>
            <w:shd w:val="clear" w:color="auto" w:fill="auto"/>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09/2021 – 08/2022</w:t>
            </w:r>
          </w:p>
        </w:tc>
        <w:tc>
          <w:tcPr>
            <w:tcW w:w="1128" w:type="dxa"/>
            <w:shd w:val="clear" w:color="auto" w:fill="auto"/>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09/2022 – 08/2023</w:t>
            </w:r>
          </w:p>
        </w:tc>
        <w:tc>
          <w:tcPr>
            <w:tcW w:w="1203" w:type="dxa"/>
            <w:shd w:val="clear" w:color="auto" w:fill="auto"/>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C00000"/>
              </w:rPr>
            </w:pPr>
            <w:r w:rsidRPr="00AC2EF0">
              <w:rPr>
                <w:rFonts w:ascii="Gill Sans MT" w:hAnsi="Gill Sans MT"/>
                <w:b/>
                <w:color w:val="C00000"/>
              </w:rPr>
              <w:t>Kosto totale</w:t>
            </w:r>
          </w:p>
        </w:tc>
        <w:tc>
          <w:tcPr>
            <w:tcW w:w="1203" w:type="dxa"/>
            <w:shd w:val="clear" w:color="auto" w:fill="auto"/>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C00000"/>
              </w:rPr>
            </w:pPr>
            <w:r w:rsidRPr="00AC2EF0">
              <w:rPr>
                <w:rFonts w:ascii="Gill Sans MT" w:hAnsi="Gill Sans MT"/>
                <w:b/>
                <w:color w:val="C00000"/>
              </w:rPr>
              <w:t>Bashkia</w:t>
            </w:r>
          </w:p>
        </w:tc>
        <w:tc>
          <w:tcPr>
            <w:tcW w:w="1118" w:type="dxa"/>
            <w:shd w:val="clear" w:color="auto" w:fill="auto"/>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C00000"/>
              </w:rPr>
            </w:pPr>
            <w:r w:rsidRPr="00AC2EF0">
              <w:rPr>
                <w:rFonts w:ascii="Gill Sans MT" w:hAnsi="Gill Sans MT"/>
                <w:b/>
                <w:color w:val="C00000"/>
              </w:rPr>
              <w:t>Nevoja për financim</w:t>
            </w:r>
          </w:p>
        </w:tc>
        <w:tc>
          <w:tcPr>
            <w:tcW w:w="1426" w:type="dxa"/>
            <w:vMerge/>
            <w:shd w:val="clear" w:color="auto" w:fill="auto"/>
          </w:tcPr>
          <w:p w:rsidR="0083509B" w:rsidRPr="00AC2EF0" w:rsidRDefault="0083509B" w:rsidP="0083509B">
            <w:pPr>
              <w:rPr>
                <w:rFonts w:ascii="Gill Sans MT" w:hAnsi="Gill Sans MT"/>
                <w:color w:val="4A442A" w:themeColor="background2" w:themeShade="40"/>
                <w:lang w:val="it-IT"/>
              </w:rPr>
            </w:pP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2.2.1</w:t>
            </w:r>
          </w:p>
        </w:tc>
        <w:tc>
          <w:tcPr>
            <w:tcW w:w="2142" w:type="dxa"/>
            <w:shd w:val="clear" w:color="auto" w:fill="auto"/>
          </w:tcPr>
          <w:p w:rsidR="0083509B" w:rsidRPr="00AC2EF0" w:rsidRDefault="0083509B" w:rsidP="00AE28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rdit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simi dhe rin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nshkrimi i 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veshjes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Bashk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punimit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vijimin e pun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an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ve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rmes  Mekanizmit të Koordinuar të Referimit të rasteve të dhunës në familje, në përputhje me legjislacionin në fuqi</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Marrëveshja e Bashkëpunimit mes aktorëve përgjegjës për zbatimit e ligjit, e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rdit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suar dhe ri-nënshkruar</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Komiteti Drejtues dhe Ekipi Teknik Ndërdisiplinar të rikonfirmuar</w:t>
            </w:r>
          </w:p>
        </w:tc>
        <w:tc>
          <w:tcPr>
            <w:tcW w:w="1327" w:type="dxa"/>
            <w:shd w:val="clear" w:color="auto" w:fill="auto"/>
          </w:tcPr>
          <w:p w:rsidR="0083509B" w:rsidRPr="00AC2EF0" w:rsidRDefault="0083509B" w:rsidP="0083509B">
            <w:pPr>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tc>
        <w:tc>
          <w:tcPr>
            <w:tcW w:w="128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Kabineti i Kryetarit</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Institucionet përgjegjëse në nivel vendor për zbatimin e legjislacionit kundër dhunës në familje</w:t>
            </w:r>
          </w:p>
          <w:p w:rsidR="0083509B"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OJF-të</w:t>
            </w:r>
          </w:p>
          <w:p w:rsidR="003B6CCF" w:rsidRDefault="00FB31CB">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NJA-të</w:t>
            </w:r>
          </w:p>
          <w:p w:rsidR="0083509B" w:rsidRPr="00AC2EF0" w:rsidRDefault="0083509B" w:rsidP="0083509B">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Donatorët</w:t>
            </w:r>
          </w:p>
        </w:tc>
        <w:tc>
          <w:tcPr>
            <w:tcW w:w="1232" w:type="dxa"/>
            <w:shd w:val="clear" w:color="auto" w:fill="auto"/>
          </w:tcPr>
          <w:p w:rsidR="0083509B" w:rsidRPr="00AC2EF0" w:rsidRDefault="0083509B" w:rsidP="0083509B">
            <w:pPr>
              <w:jc w:val="both"/>
              <w:rPr>
                <w:rFonts w:ascii="Gill Sans MT" w:hAnsi="Gill Sans MT"/>
                <w:color w:val="808080" w:themeColor="background1" w:themeShade="80"/>
                <w:highlight w:val="yellow"/>
                <w:lang w:val="it-IT"/>
              </w:rPr>
            </w:pPr>
            <w:r w:rsidRPr="00AC2EF0">
              <w:rPr>
                <w:rFonts w:ascii="Gill Sans MT" w:hAnsi="Gill Sans MT"/>
                <w:color w:val="808080" w:themeColor="background1" w:themeShade="80"/>
                <w:lang w:val="it-IT"/>
              </w:rPr>
              <w:t>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ntor -Dhjetor 2020</w:t>
            </w:r>
          </w:p>
        </w:tc>
        <w:tc>
          <w:tcPr>
            <w:tcW w:w="1122"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Sa her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q</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do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lind</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nevoja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ndryshimeve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kuadrit ligjor apo shtimit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an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rinj</w:t>
            </w:r>
          </w:p>
        </w:tc>
        <w:tc>
          <w:tcPr>
            <w:tcW w:w="112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Sa her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q</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do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lind</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nevoja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ndryshimeve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kuadrit ligjor apo shtimit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an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rinj</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83,154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(27,718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58,854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(19,618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11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24,300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(8,100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2.2.2</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Emërimi i një Koordinator</w:t>
            </w:r>
            <w:r w:rsidR="00AE289B">
              <w:rPr>
                <w:rFonts w:ascii="Gill Sans MT" w:hAnsi="Gill Sans MT"/>
                <w:color w:val="808080" w:themeColor="background1" w:themeShade="80"/>
                <w:lang w:val="it-IT"/>
              </w:rPr>
              <w:t>/</w:t>
            </w:r>
            <w:r w:rsidRPr="00AC2EF0">
              <w:rPr>
                <w:rFonts w:ascii="Gill Sans MT" w:hAnsi="Gill Sans MT"/>
                <w:color w:val="808080" w:themeColor="background1" w:themeShade="80"/>
                <w:lang w:val="it-IT"/>
              </w:rPr>
              <w:t>eje Vendor</w:t>
            </w:r>
            <w:r w:rsidR="00AE289B">
              <w:rPr>
                <w:rFonts w:ascii="Gill Sans MT" w:hAnsi="Gill Sans MT"/>
                <w:color w:val="808080" w:themeColor="background1" w:themeShade="80"/>
                <w:lang w:val="it-IT"/>
              </w:rPr>
              <w:t>/</w:t>
            </w:r>
            <w:r w:rsidRPr="00AC2EF0">
              <w:rPr>
                <w:rFonts w:ascii="Gill Sans MT" w:hAnsi="Gill Sans MT"/>
                <w:color w:val="808080" w:themeColor="background1" w:themeShade="80"/>
                <w:lang w:val="it-IT"/>
              </w:rPr>
              <w:t xml:space="preserve">e kundër Dhunës në Familje si </w:t>
            </w:r>
            <w:r w:rsidRPr="00AC2EF0">
              <w:rPr>
                <w:rFonts w:ascii="Gill Sans MT" w:hAnsi="Gill Sans MT"/>
                <w:color w:val="808080" w:themeColor="background1" w:themeShade="80"/>
                <w:lang w:val="it-IT"/>
              </w:rPr>
              <w:lastRenderedPageBreak/>
              <w:t>pozicion pune me kohë të plotë</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(i) Specialistja e emëruar në këtë pozicion</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(ii) Përshkrimi i punës i miratuar</w:t>
            </w:r>
          </w:p>
        </w:tc>
        <w:tc>
          <w:tcPr>
            <w:tcW w:w="1327"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Kabineti i Kryetarit Sektori i Burimeve </w:t>
            </w:r>
            <w:r w:rsidRPr="00AC2EF0">
              <w:rPr>
                <w:rFonts w:ascii="Gill Sans MT" w:hAnsi="Gill Sans MT"/>
                <w:color w:val="808080" w:themeColor="background1" w:themeShade="80"/>
              </w:rPr>
              <w:lastRenderedPageBreak/>
              <w:t>Njerëzore</w:t>
            </w:r>
          </w:p>
        </w:tc>
        <w:tc>
          <w:tcPr>
            <w:tcW w:w="128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rbimit </w:t>
            </w:r>
            <w:r w:rsidRPr="00AC2EF0">
              <w:rPr>
                <w:rFonts w:ascii="Gill Sans MT" w:hAnsi="Gill Sans MT"/>
                <w:color w:val="808080" w:themeColor="background1" w:themeShade="80"/>
                <w:lang w:val="it-IT"/>
              </w:rPr>
              <w:lastRenderedPageBreak/>
              <w:t>Social</w:t>
            </w:r>
          </w:p>
        </w:tc>
        <w:tc>
          <w:tcPr>
            <w:tcW w:w="1232"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122"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t>Janar – Gusht 2022</w:t>
            </w:r>
          </w:p>
        </w:tc>
        <w:tc>
          <w:tcPr>
            <w:tcW w:w="1128"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 xml:space="preserve">Shtator 2022 – Gusht 2023 </w:t>
            </w:r>
            <w:r w:rsidRPr="00AC2EF0">
              <w:rPr>
                <w:rFonts w:ascii="Gill Sans MT" w:hAnsi="Gill Sans MT"/>
                <w:color w:val="808080" w:themeColor="background1" w:themeShade="80"/>
              </w:rPr>
              <w:lastRenderedPageBreak/>
              <w:t>(funksion që vijon përtej afatit të zbatimit të këtij plani dhe që reflektohet në versionet e përditësuara të tij)</w:t>
            </w:r>
          </w:p>
        </w:tc>
        <w:tc>
          <w:tcPr>
            <w:tcW w:w="1203"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1,145,643 lekë</w:t>
            </w:r>
            <w:r w:rsidRPr="00820EA3">
              <w:rPr>
                <w:rStyle w:val="Heading1Char"/>
                <w:rFonts w:ascii="Gill Sans MT" w:hAnsi="Gill Sans MT"/>
                <w:b w:val="0"/>
                <w:color w:val="808080" w:themeColor="background1" w:themeShade="80"/>
                <w:sz w:val="22"/>
                <w:szCs w:val="22"/>
              </w:rPr>
              <w:footnoteReference w:id="17"/>
            </w:r>
            <w:r w:rsidRPr="00820EA3">
              <w:rPr>
                <w:rFonts w:ascii="Gill Sans MT" w:hAnsi="Gill Sans MT"/>
                <w:b/>
                <w:color w:val="808080" w:themeColor="background1" w:themeShade="80"/>
              </w:rPr>
              <w:t xml:space="preserve"> </w:t>
            </w:r>
            <w:r w:rsidRPr="00AC2EF0">
              <w:rPr>
                <w:rFonts w:ascii="Gill Sans MT" w:hAnsi="Gill Sans MT"/>
                <w:color w:val="808080" w:themeColor="background1" w:themeShade="80"/>
              </w:rPr>
              <w:t xml:space="preserve">gjithsej për periudhën </w:t>
            </w:r>
            <w:r w:rsidRPr="00AC2EF0">
              <w:rPr>
                <w:rFonts w:ascii="Gill Sans MT" w:hAnsi="Gill Sans MT"/>
                <w:color w:val="808080" w:themeColor="background1" w:themeShade="80"/>
              </w:rPr>
              <w:lastRenderedPageBreak/>
              <w:t>e parashikuar</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(525,817 lekë për vitin 2022 gjithsej, </w:t>
            </w:r>
            <w:r w:rsidRPr="00AC2EF0">
              <w:rPr>
                <w:rFonts w:ascii="Gill Sans MT" w:hAnsi="Gill Sans MT"/>
                <w:color w:val="808080" w:themeColor="background1" w:themeShade="80"/>
              </w:rPr>
              <w:lastRenderedPageBreak/>
              <w:t>page dhe shpenzime  operative) dhe 788,726 lek</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për 12 muaj shtator 2022 – gusht 2023)</w:t>
            </w:r>
          </w:p>
        </w:tc>
        <w:tc>
          <w:tcPr>
            <w:tcW w:w="1118"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n/a</w:t>
            </w:r>
          </w:p>
        </w:tc>
        <w:tc>
          <w:tcPr>
            <w:tcW w:w="1426" w:type="dxa"/>
            <w:shd w:val="clear" w:color="auto" w:fill="auto"/>
          </w:tcPr>
          <w:p w:rsidR="0083509B" w:rsidRPr="00AC2EF0" w:rsidRDefault="0083509B" w:rsidP="0083509B">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83509B" w:rsidRPr="00AC2EF0" w:rsidRDefault="0083509B" w:rsidP="0083509B">
            <w:pPr>
              <w:tabs>
                <w:tab w:val="left" w:pos="533"/>
              </w:tabs>
              <w:rPr>
                <w:rFonts w:ascii="Gill Sans MT" w:hAnsi="Gill Sans MT"/>
                <w:color w:val="808080" w:themeColor="background1" w:themeShade="80"/>
              </w:rPr>
            </w:pPr>
          </w:p>
          <w:p w:rsidR="0083509B" w:rsidRPr="00AC2EF0" w:rsidRDefault="0083509B" w:rsidP="0083509B">
            <w:pPr>
              <w:tabs>
                <w:tab w:val="left" w:pos="533"/>
              </w:tabs>
              <w:rPr>
                <w:rFonts w:ascii="Gill Sans MT" w:hAnsi="Gill Sans MT"/>
                <w:color w:val="808080" w:themeColor="background1" w:themeShade="80"/>
              </w:rPr>
            </w:pPr>
            <w:r w:rsidRPr="00AC2EF0">
              <w:rPr>
                <w:rFonts w:ascii="Gill Sans MT" w:hAnsi="Gill Sans MT"/>
                <w:color w:val="808080" w:themeColor="background1" w:themeShade="80"/>
              </w:rPr>
              <w:t xml:space="preserve">KBGJ në </w:t>
            </w:r>
            <w:r w:rsidRPr="00AC2EF0">
              <w:rPr>
                <w:rFonts w:ascii="Gill Sans MT" w:hAnsi="Gill Sans MT"/>
                <w:color w:val="808080" w:themeColor="background1" w:themeShade="80"/>
              </w:rPr>
              <w:lastRenderedPageBreak/>
              <w:t>nivel të KB</w:t>
            </w:r>
          </w:p>
          <w:p w:rsidR="0083509B" w:rsidRPr="00AC2EF0" w:rsidRDefault="0083509B" w:rsidP="0083509B">
            <w:pPr>
              <w:tabs>
                <w:tab w:val="left" w:pos="533"/>
              </w:tabs>
              <w:rPr>
                <w:rFonts w:ascii="Gill Sans MT" w:hAnsi="Gill Sans MT"/>
                <w:color w:val="808080" w:themeColor="background1" w:themeShade="80"/>
              </w:rPr>
            </w:pPr>
          </w:p>
          <w:p w:rsidR="0083509B" w:rsidRPr="00AC2EF0" w:rsidRDefault="0083509B" w:rsidP="0083509B">
            <w:pPr>
              <w:tabs>
                <w:tab w:val="left" w:pos="533"/>
              </w:tabs>
              <w:rPr>
                <w:rFonts w:ascii="Gill Sans MT" w:hAnsi="Gill Sans MT"/>
                <w:color w:val="808080" w:themeColor="background1" w:themeShade="80"/>
              </w:rPr>
            </w:pPr>
          </w:p>
          <w:p w:rsidR="0083509B" w:rsidRPr="00AC2EF0" w:rsidRDefault="0083509B" w:rsidP="0083509B">
            <w:pPr>
              <w:rPr>
                <w:rFonts w:ascii="Gill Sans MT" w:hAnsi="Gill Sans MT"/>
                <w:color w:val="808080" w:themeColor="background1" w:themeShade="80"/>
              </w:rPr>
            </w:pP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2.2.3</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Organizimi i mbledhjeve të rregullta të Ekipit Teknik Ndërdisiplinar (ETN) për trajtimin e rasteve të Dhunës në Familje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mbledhjeve të realizuara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(ii) Numri i anëtarëve, disagreguarsipas seksit, funksioneve,etj</w:t>
            </w:r>
          </w:p>
        </w:tc>
        <w:tc>
          <w:tcPr>
            <w:tcW w:w="1327"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rPr>
                <w:rFonts w:ascii="Gill Sans MT" w:hAnsi="Gill Sans MT"/>
                <w:color w:val="808080" w:themeColor="background1" w:themeShade="80"/>
                <w:highlight w:val="yellow"/>
                <w:lang w:val="en-US"/>
              </w:rPr>
            </w:pPr>
          </w:p>
        </w:tc>
        <w:tc>
          <w:tcPr>
            <w:tcW w:w="128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Social</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NJA</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Anëtarët e ETN</w:t>
            </w:r>
          </w:p>
        </w:tc>
        <w:tc>
          <w:tcPr>
            <w:tcW w:w="1232"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muaj</w:t>
            </w:r>
          </w:p>
        </w:tc>
        <w:tc>
          <w:tcPr>
            <w:tcW w:w="1122"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muaj</w:t>
            </w:r>
          </w:p>
        </w:tc>
        <w:tc>
          <w:tcPr>
            <w:tcW w:w="112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muaj</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403,272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(134,427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160,272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(53,424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11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243,000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(81,000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2.2.4</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Organizimi i mbledhjeve të rregullta të Komitetit Drejtues  (KD)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MKR Pogradec (çdo 3 muaj)</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mbledhjeve të realizuara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(ii) Numri i anëtarëve, disagreguarsipas seksit, funksioneve,etj</w:t>
            </w:r>
          </w:p>
        </w:tc>
        <w:tc>
          <w:tcPr>
            <w:tcW w:w="1327" w:type="dxa"/>
            <w:shd w:val="clear" w:color="auto" w:fill="auto"/>
          </w:tcPr>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Kabineti i Kryetarit</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rPr>
                <w:rFonts w:ascii="Gill Sans MT" w:hAnsi="Gill Sans MT"/>
                <w:color w:val="808080" w:themeColor="background1" w:themeShade="80"/>
                <w:lang w:val="en-US"/>
              </w:rPr>
            </w:pPr>
          </w:p>
          <w:p w:rsidR="0083509B" w:rsidRPr="00AC2EF0" w:rsidRDefault="0083509B" w:rsidP="0083509B">
            <w:pPr>
              <w:rPr>
                <w:rFonts w:ascii="Gill Sans MT" w:hAnsi="Gill Sans MT"/>
                <w:color w:val="808080" w:themeColor="background1" w:themeShade="80"/>
                <w:highlight w:val="yellow"/>
                <w:lang w:val="en-US"/>
              </w:rPr>
            </w:pPr>
          </w:p>
        </w:tc>
        <w:tc>
          <w:tcPr>
            <w:tcW w:w="128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NJA</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Anëtarët e KD</w:t>
            </w:r>
          </w:p>
        </w:tc>
        <w:tc>
          <w:tcPr>
            <w:tcW w:w="1232"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tre muaj</w:t>
            </w:r>
          </w:p>
        </w:tc>
        <w:tc>
          <w:tcPr>
            <w:tcW w:w="1122"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tre muaj</w:t>
            </w:r>
          </w:p>
        </w:tc>
        <w:tc>
          <w:tcPr>
            <w:tcW w:w="112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Çdo tre muaj</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193,200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(64,400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96,000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(32,000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11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97,200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(32,400lek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2.2.5</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Përmirësimi i kapaciteteve të anëarë/eve të ETN-</w:t>
            </w:r>
            <w:r w:rsidRPr="00AC2EF0">
              <w:rPr>
                <w:rFonts w:ascii="Gill Sans MT" w:hAnsi="Gill Sans MT"/>
                <w:color w:val="808080" w:themeColor="background1" w:themeShade="80"/>
                <w:lang w:val="it-IT"/>
              </w:rPr>
              <w:lastRenderedPageBreak/>
              <w:t>së dhe administrator/eve shoqërorë për trajtimin me efektivitet të rasteve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(i) Numri i aktiviteteve trajnuese e </w:t>
            </w:r>
            <w:r w:rsidRPr="00AC2EF0">
              <w:rPr>
                <w:rFonts w:ascii="Gill Sans MT" w:hAnsi="Gill Sans MT"/>
                <w:color w:val="808080" w:themeColor="background1" w:themeShade="80"/>
                <w:lang w:val="it-IT"/>
              </w:rPr>
              <w:lastRenderedPageBreak/>
              <w:t>mbështetëse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(ii) Numri i pjesëmarrës/eve, disagreguarsipas seksit, profesionit, NJA-ve etj</w:t>
            </w:r>
          </w:p>
        </w:tc>
        <w:tc>
          <w:tcPr>
            <w:tcW w:w="1327"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rPr>
                <w:rFonts w:ascii="Gill Sans MT" w:hAnsi="Gill Sans MT"/>
                <w:color w:val="808080" w:themeColor="background1" w:themeShade="80"/>
                <w:lang w:val="en-US"/>
              </w:rPr>
            </w:pPr>
          </w:p>
        </w:tc>
        <w:tc>
          <w:tcPr>
            <w:tcW w:w="1288" w:type="dxa"/>
            <w:shd w:val="clear" w:color="auto" w:fill="auto"/>
          </w:tcPr>
          <w:p w:rsidR="0083509B"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OJF-të </w:t>
            </w:r>
          </w:p>
          <w:p w:rsidR="003B6CCF" w:rsidRDefault="00FB31CB">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Donatorë</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Gjatë vitit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t xml:space="preserve">Sipas kostove të SKBGJ </w:t>
            </w:r>
            <w:r w:rsidRPr="00AC2EF0">
              <w:rPr>
                <w:rFonts w:ascii="Gill Sans MT" w:hAnsi="Gill Sans MT"/>
                <w:color w:val="808080" w:themeColor="background1" w:themeShade="80"/>
              </w:rPr>
              <w:lastRenderedPageBreak/>
              <w:t>2016-2020, përgatitja e një moduli varion me ditë punedhe me kosto 15,000 lekë/ditëpune, ndërsa kosto e trajnimit përllogaritet 5,000 lekë/person sipas kostove të ASPA</w:t>
            </w:r>
          </w:p>
        </w:tc>
        <w:tc>
          <w:tcPr>
            <w:tcW w:w="1203"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Do të përllogaritet çdo vit </w:t>
            </w:r>
            <w:r w:rsidRPr="00AC2EF0">
              <w:rPr>
                <w:rFonts w:ascii="Gill Sans MT" w:hAnsi="Gill Sans MT"/>
                <w:color w:val="808080" w:themeColor="background1" w:themeShade="80"/>
              </w:rPr>
              <w:lastRenderedPageBreak/>
              <w:t>bazuar në kostot referente të dhëna dhe në një numër trajnimesh jo më pak sesa 4 në vit</w:t>
            </w:r>
          </w:p>
        </w:tc>
        <w:tc>
          <w:tcPr>
            <w:tcW w:w="1118" w:type="dxa"/>
            <w:shd w:val="clear" w:color="auto" w:fill="auto"/>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lastRenderedPageBreak/>
              <w:t xml:space="preserve">Do përcaktohet në </w:t>
            </w:r>
            <w:r w:rsidRPr="00AC2EF0">
              <w:rPr>
                <w:rFonts w:ascii="Gill Sans MT" w:hAnsi="Gill Sans MT"/>
                <w:color w:val="808080" w:themeColor="background1" w:themeShade="80"/>
              </w:rPr>
              <w:lastRenderedPageBreak/>
              <w:t>varësi të përllogaritjeve vjetore</w:t>
            </w:r>
          </w:p>
        </w:tc>
        <w:tc>
          <w:tcPr>
            <w:tcW w:w="1426"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KBGJ në nivel Bashkie</w:t>
            </w:r>
          </w:p>
          <w:p w:rsidR="0083509B" w:rsidRPr="00AC2EF0" w:rsidRDefault="0083509B" w:rsidP="0083509B">
            <w:pPr>
              <w:rPr>
                <w:rFonts w:ascii="Gill Sans MT" w:hAnsi="Gill Sans MT"/>
                <w:color w:val="808080" w:themeColor="background1" w:themeShade="80"/>
              </w:rPr>
            </w:pP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2.2.6</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Kostimi dhe mbështetja direkte nga bashkia për menaxhimin e rasteve të dhunës në familje, duke planifikuar edhe nj</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kujdestare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specializuar (on-call)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q</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ndrimin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streh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z sipas nevoj</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si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rasteve emergjente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rasteve të menaxhuara, disagreguar sipas seksit, moshës, NJA-së, llojit të shërbimeve të ofruara, etj</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Kujdestarja e planifikuar si pjes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e organogram</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bashkis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(iii) Buxheti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dispozicion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mir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fuinksionimin sipas standardeve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streh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z</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emergjenc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tc>
        <w:tc>
          <w:tcPr>
            <w:tcW w:w="1327"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p>
        </w:tc>
        <w:tc>
          <w:tcPr>
            <w:tcW w:w="1288"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NJA-të</w:t>
            </w: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Anëtaret/ët e ETN</w:t>
            </w:r>
          </w:p>
          <w:p w:rsidR="003B6CCF" w:rsidRDefault="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it-IT"/>
              </w:rPr>
              <w:t>OJF e specializuara</w:t>
            </w:r>
            <w:r w:rsidR="00FB31CB">
              <w:rPr>
                <w:rFonts w:ascii="Gill Sans MT" w:hAnsi="Gill Sans MT"/>
                <w:color w:val="808080" w:themeColor="background1" w:themeShade="80"/>
                <w:lang w:val="it-IT"/>
              </w:rPr>
              <w:t xml:space="preserve"> (si </w:t>
            </w:r>
            <w:r w:rsidR="00FB31CB">
              <w:rPr>
                <w:rFonts w:ascii="Gill Sans MT" w:hAnsi="Gill Sans MT"/>
                <w:color w:val="808080" w:themeColor="background1" w:themeShade="80"/>
                <w:lang w:val="en-US"/>
              </w:rPr>
              <w:t>“Unë Gruaja”)</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Kosto duhet të përllogaritet bazuar në rastet e menaxhuara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nj</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 si dhe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kostot referente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paghesat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bashkin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Pogradec </w:t>
            </w:r>
            <w:r w:rsidRPr="00AC2EF0">
              <w:rPr>
                <w:rFonts w:ascii="Gill Sans MT" w:hAnsi="Gill Sans MT"/>
                <w:color w:val="808080" w:themeColor="background1" w:themeShade="80"/>
              </w:rPr>
              <w:lastRenderedPageBreak/>
              <w:t>dhe  duhet të përfshihet në PBA 2020-2022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Do përcaktohetnë varësi të përllogaritjeve vjetore</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t>Do përcaktohetnë varësi të përllogaritjeve vjetore</w:t>
            </w:r>
          </w:p>
        </w:tc>
        <w:tc>
          <w:tcPr>
            <w:tcW w:w="1426"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KBGJ në nivel Bashkie</w:t>
            </w:r>
          </w:p>
          <w:p w:rsidR="0083509B" w:rsidRPr="00AC2EF0" w:rsidRDefault="0083509B" w:rsidP="0083509B">
            <w:pPr>
              <w:rPr>
                <w:rFonts w:ascii="Gill Sans MT" w:hAnsi="Gill Sans MT"/>
                <w:color w:val="808080" w:themeColor="background1" w:themeShade="80"/>
              </w:rPr>
            </w:pP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2.2.7</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Fushatë ndërgjegjësimi në kuadër të “16 Ditëve të aktivizmit kundër DHBGJ”, e kostuar dhe buxhetuar si pjesë e PBA të Bashkisë</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Lloji i aktiviteteve të organizuara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Mjetet e përdorura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(iii) Numri i përfitues/eve diagreguar sipas seksit, moshës, grupeve sociale, etj</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Drejtoria e Sh</w:t>
            </w:r>
            <w:r w:rsidR="00ED276A">
              <w:rPr>
                <w:rFonts w:ascii="Gill Sans MT" w:hAnsi="Gill Sans MT"/>
                <w:color w:val="808080" w:themeColor="background1" w:themeShade="80"/>
                <w:lang w:val="sq-AL"/>
              </w:rPr>
              <w:t>ë</w:t>
            </w:r>
            <w:r w:rsidRPr="00AC2EF0">
              <w:rPr>
                <w:rFonts w:ascii="Gill Sans MT" w:hAnsi="Gill Sans MT"/>
                <w:color w:val="808080" w:themeColor="background1" w:themeShade="80"/>
                <w:lang w:val="sq-AL"/>
              </w:rPr>
              <w:t>rbimit Social</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lang w:val="sq-AL"/>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NJA-të</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Anëtarët e ETN</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w:t>
            </w:r>
          </w:p>
          <w:p w:rsidR="00A46A8C" w:rsidRDefault="00A46A8C" w:rsidP="00A46A8C">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Donatorët</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25 nëntor – 10 dhjetor 2020</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25 nëntor – 10 dhjetor</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2021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25 nëntor – 10 dhjetor 2022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highlight w:val="yellow"/>
              </w:rPr>
            </w:pPr>
            <w:r w:rsidRPr="00AC2EF0">
              <w:rPr>
                <w:rFonts w:ascii="Gill Sans MT" w:hAnsi="Gill Sans MT"/>
                <w:color w:val="808080" w:themeColor="background1" w:themeShade="80"/>
              </w:rPr>
              <w:t>Kosto për një fushatë ndërgjegjësimi sipas SKBGJ 2016-2020 është 640,000 lekë</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highlight w:val="yellow"/>
              </w:rPr>
            </w:pPr>
            <w:r w:rsidRPr="00AC2EF0">
              <w:rPr>
                <w:rFonts w:ascii="Gill Sans MT" w:hAnsi="Gill Sans MT"/>
                <w:color w:val="808080" w:themeColor="background1" w:themeShade="80"/>
              </w:rPr>
              <w:t>Do përllogaritet cdo vit bazuar edhe në kostot referente dhe planifikimet e mëparshme</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Bazuar në përllogaritjet vjetore</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2.2.8</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Aktivitete ndërgjegjësuese në lidhje me trafikimin e qenieve njerëzore, (në shkollat e mesme të qytetit)</w:t>
            </w:r>
            <w:r w:rsidRPr="00AC2EF0">
              <w:rPr>
                <w:rFonts w:ascii="Gill Sans MT" w:hAnsi="Gill Sans MT"/>
                <w:color w:val="808080" w:themeColor="background1" w:themeShade="80"/>
                <w:lang w:val="it-IT"/>
              </w:rPr>
              <w:tab/>
            </w:r>
          </w:p>
          <w:p w:rsidR="0083509B" w:rsidRPr="00AC2EF0" w:rsidRDefault="0083509B" w:rsidP="0083509B">
            <w:pPr>
              <w:rPr>
                <w:rFonts w:ascii="Gill Sans MT" w:hAnsi="Gill Sans MT"/>
                <w:color w:val="808080" w:themeColor="background1" w:themeShade="80"/>
                <w:lang w:val="it-IT"/>
              </w:rPr>
            </w:pP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aktiviteteve të zhvilluara</w:t>
            </w: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pjesëmarrës/eve disagreguar sipas seksit, kategorive: nxënës, prindër, mësues, etj</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Drejtoria e Sh</w:t>
            </w:r>
            <w:r w:rsidR="00ED276A">
              <w:rPr>
                <w:rFonts w:ascii="Gill Sans MT" w:hAnsi="Gill Sans MT"/>
                <w:color w:val="808080" w:themeColor="background1" w:themeShade="80"/>
                <w:lang w:val="sq-AL"/>
              </w:rPr>
              <w:t>ë</w:t>
            </w:r>
            <w:r w:rsidRPr="00AC2EF0">
              <w:rPr>
                <w:rFonts w:ascii="Gill Sans MT" w:hAnsi="Gill Sans MT"/>
                <w:color w:val="808080" w:themeColor="background1" w:themeShade="80"/>
                <w:lang w:val="sq-AL"/>
              </w:rPr>
              <w:t>rbimit Social</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Policia e Shtetit</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 xml:space="preserve">Ministria e Brendshme/ Zyra e </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Koordinatorit Kombëtar Anti Trafik</w:t>
            </w:r>
          </w:p>
          <w:p w:rsidR="0083509B" w:rsidRPr="00AC2EF0" w:rsidRDefault="0083509B"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OJF-të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Donatorët</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Tetor – Dhjetor</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2020</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Tetor–Dhjetor</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2021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Tetor–Dhjetor</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2022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highlight w:val="yellow"/>
              </w:rPr>
            </w:pPr>
            <w:r w:rsidRPr="00AC2EF0">
              <w:rPr>
                <w:rFonts w:ascii="Gill Sans MT" w:hAnsi="Gill Sans MT"/>
                <w:color w:val="808080" w:themeColor="background1" w:themeShade="80"/>
              </w:rPr>
              <w:t>Kosto për një fushatë ndërgjegjësimi sipas SKBGJ 2016-2020 është 640,000 lekë</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highlight w:val="yellow"/>
              </w:rPr>
            </w:pPr>
            <w:r w:rsidRPr="00AC2EF0">
              <w:rPr>
                <w:rFonts w:ascii="Gill Sans MT" w:hAnsi="Gill Sans MT"/>
                <w:color w:val="808080" w:themeColor="background1" w:themeShade="80"/>
              </w:rPr>
              <w:t>Do përllogaritet cdo vit bazuar edhe në kostot referente dhe planifikimet e mëparshme</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Bazuar në përllogaritjet vjetore</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KBGJPS në nivel të KB</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t xml:space="preserve">Objektivi specifik (OS) 2.3:      </w:t>
            </w:r>
          </w:p>
          <w:p w:rsidR="0083509B" w:rsidRPr="00AC2EF0" w:rsidRDefault="0083509B" w:rsidP="0083509B">
            <w:pPr>
              <w:jc w:val="both"/>
              <w:rPr>
                <w:rFonts w:ascii="Gill Sans MT" w:hAnsi="Gill Sans MT"/>
                <w:b/>
                <w:color w:val="B00000"/>
              </w:rPr>
            </w:pPr>
          </w:p>
        </w:tc>
        <w:tc>
          <w:tcPr>
            <w:tcW w:w="12761" w:type="dxa"/>
            <w:gridSpan w:val="11"/>
            <w:shd w:val="clear" w:color="auto" w:fill="auto"/>
          </w:tcPr>
          <w:p w:rsidR="0083509B" w:rsidRPr="00AE289B" w:rsidRDefault="008B20A5" w:rsidP="0083509B">
            <w:pPr>
              <w:jc w:val="both"/>
              <w:rPr>
                <w:rFonts w:ascii="Gill Sans MT" w:hAnsi="Gill Sans MT"/>
                <w:b/>
                <w:color w:val="808080" w:themeColor="background1" w:themeShade="80"/>
              </w:rPr>
            </w:pPr>
            <w:r w:rsidRPr="008B20A5">
              <w:rPr>
                <w:rFonts w:ascii="Gill Sans MT" w:hAnsi="Gill Sans MT"/>
                <w:b/>
                <w:color w:val="808080" w:themeColor="background1" w:themeShade="80"/>
              </w:rPr>
              <w:lastRenderedPageBreak/>
              <w:t>Të transformohen lagjet e Pogradecit në hapësira të sigurta publike për gratë, të rejat, vajzat, djemtë, të rinjtë dhe burrat nga të gjitha grupet shoqërore</w:t>
            </w:r>
          </w:p>
          <w:p w:rsidR="0083509B" w:rsidRPr="00AC2EF0" w:rsidRDefault="0083509B" w:rsidP="0083509B">
            <w:pPr>
              <w:rPr>
                <w:rFonts w:ascii="Gill Sans MT" w:hAnsi="Gill Sans MT"/>
                <w:b/>
                <w:bCs/>
                <w:color w:val="808080" w:themeColor="background1" w:themeShade="80"/>
              </w:rPr>
            </w:pP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lastRenderedPageBreak/>
              <w:t>Treguesi për OS 2.3:</w:t>
            </w:r>
          </w:p>
          <w:p w:rsidR="0083509B" w:rsidRPr="00AC2EF0" w:rsidRDefault="0083509B" w:rsidP="0083509B">
            <w:pPr>
              <w:jc w:val="both"/>
              <w:rPr>
                <w:rFonts w:ascii="Gill Sans MT" w:hAnsi="Gill Sans MT"/>
                <w:b/>
                <w:color w:val="B00000"/>
              </w:rPr>
            </w:pPr>
          </w:p>
        </w:tc>
        <w:tc>
          <w:tcPr>
            <w:tcW w:w="12761" w:type="dxa"/>
            <w:gridSpan w:val="11"/>
            <w:shd w:val="clear" w:color="auto" w:fill="auto"/>
          </w:tcPr>
          <w:p w:rsidR="0083509B" w:rsidRPr="00AC2EF0" w:rsidRDefault="0083509B" w:rsidP="0083509B">
            <w:pPr>
              <w:rPr>
                <w:rFonts w:ascii="Gill Sans MT" w:hAnsi="Gill Sans MT"/>
                <w:b/>
                <w:bCs/>
                <w:color w:val="808080" w:themeColor="background1" w:themeShade="80"/>
              </w:rPr>
            </w:pPr>
            <w:r w:rsidRPr="00AC2EF0">
              <w:rPr>
                <w:rFonts w:ascii="Gill Sans MT" w:hAnsi="Gill Sans MT"/>
                <w:b/>
                <w:bCs/>
                <w:color w:val="808080" w:themeColor="background1" w:themeShade="80"/>
              </w:rPr>
              <w:t xml:space="preserve">(i) Deri </w:t>
            </w:r>
            <w:r w:rsidRPr="00AC2EF0">
              <w:rPr>
                <w:rFonts w:ascii="Gill Sans MT" w:hAnsi="Gill Sans MT"/>
                <w:b/>
                <w:bCs/>
                <w:color w:val="C00000"/>
              </w:rPr>
              <w:t>në vitin 2023</w:t>
            </w:r>
            <w:r w:rsidRPr="00AC2EF0">
              <w:rPr>
                <w:rFonts w:ascii="Gill Sans MT" w:hAnsi="Gill Sans MT"/>
                <w:b/>
                <w:bCs/>
                <w:color w:val="808080" w:themeColor="background1" w:themeShade="80"/>
              </w:rPr>
              <w:t xml:space="preserve">, investimet e realizuara në lagjet e Pogradecit dhe në NJA-të mundësojnë sigurinë dhe mbrojtjen praktike të grave dhe burrave, të rejave dhe të rinjve, vajzave dhe djemve, </w:t>
            </w:r>
            <w:r w:rsidRPr="00AC2EF0">
              <w:rPr>
                <w:rFonts w:ascii="Gill Sans MT" w:hAnsi="Gill Sans MT"/>
                <w:b/>
                <w:bCs/>
                <w:color w:val="C00000"/>
              </w:rPr>
              <w:t>në masën 80%</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61" w:type="dxa"/>
            <w:gridSpan w:val="11"/>
            <w:shd w:val="clear" w:color="auto" w:fill="auto"/>
          </w:tcPr>
          <w:p w:rsidR="0083509B" w:rsidRPr="00AC2EF0" w:rsidRDefault="0083509B" w:rsidP="0083509B">
            <w:pPr>
              <w:rPr>
                <w:rFonts w:ascii="Gill Sans MT" w:hAnsi="Gill Sans MT"/>
                <w:b/>
                <w:bCs/>
                <w:color w:val="808080" w:themeColor="background1" w:themeShade="80"/>
                <w:lang w:val="it-IT"/>
              </w:rPr>
            </w:pPr>
            <w:r w:rsidRPr="00AC2EF0">
              <w:rPr>
                <w:rFonts w:ascii="Gill Sans MT" w:hAnsi="Gill Sans MT"/>
                <w:b/>
                <w:bCs/>
                <w:color w:val="808080" w:themeColor="background1" w:themeShade="80"/>
                <w:lang w:val="it-IT"/>
              </w:rPr>
              <w:t>Neni 21: Siguria dhe mbrojtja</w:t>
            </w:r>
          </w:p>
        </w:tc>
      </w:tr>
      <w:tr w:rsidR="0083509B" w:rsidRPr="00AC2EF0" w:rsidTr="004F0B25">
        <w:tc>
          <w:tcPr>
            <w:tcW w:w="685" w:type="dxa"/>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AKTIVITETET</w:t>
            </w:r>
          </w:p>
          <w:p w:rsidR="0083509B" w:rsidRPr="00AC2EF0" w:rsidRDefault="0083509B" w:rsidP="0083509B">
            <w:pPr>
              <w:jc w:val="center"/>
              <w:rPr>
                <w:rFonts w:ascii="Gill Sans MT" w:hAnsi="Gill Sans MT"/>
                <w:b/>
                <w:color w:val="B00000"/>
              </w:rPr>
            </w:pPr>
          </w:p>
          <w:p w:rsidR="0083509B" w:rsidRPr="00AC2EF0" w:rsidRDefault="0083509B" w:rsidP="0083509B">
            <w:pPr>
              <w:rPr>
                <w:rFonts w:ascii="Gill Sans MT" w:hAnsi="Gill Sans MT"/>
                <w:b/>
                <w:color w:val="B00000"/>
              </w:rPr>
            </w:pPr>
          </w:p>
        </w:tc>
        <w:tc>
          <w:tcPr>
            <w:tcW w:w="1714" w:type="dxa"/>
            <w:gridSpan w:val="2"/>
            <w:vMerge w:val="restart"/>
            <w:shd w:val="clear" w:color="auto" w:fill="auto"/>
          </w:tcPr>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r w:rsidRPr="00AC2EF0">
              <w:rPr>
                <w:rFonts w:ascii="Gill Sans MT" w:hAnsi="Gill Sans MT"/>
                <w:b/>
                <w:color w:val="B00000"/>
              </w:rPr>
              <w:t>TREGUESIT</w:t>
            </w:r>
          </w:p>
        </w:tc>
        <w:tc>
          <w:tcPr>
            <w:tcW w:w="2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ZBATIMI</w:t>
            </w:r>
          </w:p>
        </w:tc>
        <w:tc>
          <w:tcPr>
            <w:tcW w:w="34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 xml:space="preserve">AFATI KOHOR </w:t>
            </w:r>
          </w:p>
          <w:p w:rsidR="0083509B" w:rsidRPr="00AC2EF0" w:rsidRDefault="0083509B" w:rsidP="0083509B">
            <w:pPr>
              <w:jc w:val="both"/>
              <w:rPr>
                <w:rFonts w:ascii="Gill Sans MT" w:hAnsi="Gill Sans MT"/>
                <w:color w:val="4A442A" w:themeColor="background2" w:themeShade="40"/>
                <w:lang w:val="it-IT"/>
              </w:rPr>
            </w:pPr>
          </w:p>
        </w:tc>
        <w:tc>
          <w:tcPr>
            <w:tcW w:w="3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BURIMET FINANCIARE</w:t>
            </w:r>
          </w:p>
        </w:tc>
        <w:tc>
          <w:tcPr>
            <w:tcW w:w="1426" w:type="dxa"/>
            <w:vMerge w:val="restart"/>
            <w:shd w:val="clear" w:color="auto" w:fill="auto"/>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MONITO</w:t>
            </w:r>
          </w:p>
          <w:p w:rsidR="0083509B" w:rsidRPr="00AC2EF0" w:rsidRDefault="0083509B" w:rsidP="0083509B">
            <w:pPr>
              <w:jc w:val="center"/>
              <w:rPr>
                <w:rFonts w:ascii="Gill Sans MT" w:hAnsi="Gill Sans MT"/>
                <w:color w:val="4A442A" w:themeColor="background2" w:themeShade="40"/>
                <w:lang w:val="it-IT"/>
              </w:rPr>
            </w:pPr>
            <w:r w:rsidRPr="00AC2EF0">
              <w:rPr>
                <w:rFonts w:ascii="Gill Sans MT" w:hAnsi="Gill Sans MT"/>
                <w:b/>
                <w:bCs/>
                <w:color w:val="C00000"/>
                <w:lang w:val="it-IT"/>
              </w:rPr>
              <w:t>RIMI</w:t>
            </w:r>
          </w:p>
        </w:tc>
      </w:tr>
      <w:tr w:rsidR="0083509B" w:rsidRPr="00AC2EF0" w:rsidTr="004F0B25">
        <w:tc>
          <w:tcPr>
            <w:tcW w:w="685" w:type="dxa"/>
            <w:vMerge/>
            <w:shd w:val="clear" w:color="auto" w:fill="auto"/>
          </w:tcPr>
          <w:p w:rsidR="0083509B" w:rsidRPr="00AC2EF0" w:rsidRDefault="0083509B" w:rsidP="0083509B">
            <w:pPr>
              <w:jc w:val="both"/>
              <w:rPr>
                <w:rFonts w:ascii="Gill Sans MT" w:hAnsi="Gill Sans MT"/>
                <w:color w:val="808080" w:themeColor="background1" w:themeShade="80"/>
                <w:lang w:val="it-IT"/>
              </w:rPr>
            </w:pPr>
          </w:p>
        </w:tc>
        <w:tc>
          <w:tcPr>
            <w:tcW w:w="2142" w:type="dxa"/>
            <w:vMerge/>
            <w:shd w:val="clear" w:color="auto" w:fill="auto"/>
          </w:tcPr>
          <w:p w:rsidR="0083509B" w:rsidRPr="00AC2EF0" w:rsidRDefault="0083509B" w:rsidP="0083509B">
            <w:pPr>
              <w:rPr>
                <w:rFonts w:ascii="Gill Sans MT" w:hAnsi="Gill Sans MT"/>
                <w:color w:val="808080" w:themeColor="background1" w:themeShade="80"/>
                <w:lang w:val="it-IT"/>
              </w:rPr>
            </w:pPr>
          </w:p>
        </w:tc>
        <w:tc>
          <w:tcPr>
            <w:tcW w:w="1714" w:type="dxa"/>
            <w:gridSpan w:val="2"/>
            <w:vMerge/>
            <w:shd w:val="clear" w:color="auto" w:fill="auto"/>
          </w:tcPr>
          <w:p w:rsidR="0083509B" w:rsidRPr="00AC2EF0" w:rsidRDefault="0083509B" w:rsidP="0083509B">
            <w:pPr>
              <w:rPr>
                <w:rFonts w:ascii="Gill Sans MT" w:hAnsi="Gill Sans MT"/>
                <w:color w:val="808080" w:themeColor="background1" w:themeShade="80"/>
                <w:lang w:val="it-IT"/>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b/>
                <w:color w:val="B00000"/>
              </w:rPr>
              <w:t>Përgjegjëskryesor</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color w:val="808080" w:themeColor="background1" w:themeShade="80"/>
                <w:lang w:val="sq-AL"/>
              </w:rPr>
            </w:pPr>
            <w:r w:rsidRPr="00AC2EF0">
              <w:rPr>
                <w:rFonts w:ascii="Gill Sans MT" w:hAnsi="Gill Sans MT"/>
                <w:b/>
                <w:color w:val="B00000"/>
              </w:rPr>
              <w:t>Partnerë dhe bashkëpunëtorë</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B25" w:rsidRDefault="0083509B" w:rsidP="0083509B">
            <w:pPr>
              <w:jc w:val="center"/>
              <w:rPr>
                <w:rFonts w:ascii="Gill Sans MT" w:hAnsi="Gill Sans MT"/>
                <w:b/>
                <w:color w:val="B00000"/>
              </w:rPr>
            </w:pPr>
            <w:r w:rsidRPr="00AC2EF0">
              <w:rPr>
                <w:rFonts w:ascii="Gill Sans MT" w:hAnsi="Gill Sans MT"/>
                <w:b/>
                <w:color w:val="B00000"/>
              </w:rPr>
              <w:t>09/ 2020 –</w:t>
            </w:r>
          </w:p>
          <w:p w:rsidR="0083509B" w:rsidRPr="00AC2EF0" w:rsidRDefault="0083509B" w:rsidP="0083509B">
            <w:pPr>
              <w:jc w:val="center"/>
              <w:rPr>
                <w:rFonts w:ascii="Gill Sans MT" w:hAnsi="Gill Sans MT"/>
                <w:b/>
                <w:color w:val="B00000"/>
              </w:rPr>
            </w:pPr>
            <w:r w:rsidRPr="00AC2EF0">
              <w:rPr>
                <w:rFonts w:ascii="Gill Sans MT" w:hAnsi="Gill Sans MT"/>
                <w:b/>
                <w:color w:val="B00000"/>
              </w:rPr>
              <w:t xml:space="preserve"> 08/2021</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09/2021 – 08/2022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09/2022 – 08/2023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808080" w:themeColor="background1" w:themeShade="80"/>
              </w:rPr>
            </w:pPr>
            <w:r w:rsidRPr="00AC2EF0">
              <w:rPr>
                <w:rFonts w:ascii="Gill Sans MT" w:hAnsi="Gill Sans MT"/>
                <w:b/>
                <w:color w:val="C00000"/>
              </w:rPr>
              <w:t>Kosto totale</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rPr>
                <w:rFonts w:ascii="Gill Sans MT" w:hAnsi="Gill Sans MT"/>
                <w:color w:val="808080" w:themeColor="background1" w:themeShade="80"/>
              </w:rPr>
            </w:pPr>
            <w:r w:rsidRPr="00AC2EF0">
              <w:rPr>
                <w:rFonts w:ascii="Gill Sans MT" w:hAnsi="Gill Sans MT"/>
                <w:b/>
                <w:color w:val="C00000"/>
              </w:rPr>
              <w:t>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C00000"/>
                <w:lang w:val="it-IT"/>
              </w:rPr>
            </w:pPr>
            <w:r w:rsidRPr="00AC2EF0">
              <w:rPr>
                <w:rFonts w:ascii="Gill Sans MT" w:hAnsi="Gill Sans MT"/>
                <w:b/>
                <w:color w:val="C00000"/>
              </w:rPr>
              <w:t>Nevoja për financim</w:t>
            </w:r>
          </w:p>
        </w:tc>
        <w:tc>
          <w:tcPr>
            <w:tcW w:w="1426" w:type="dxa"/>
            <w:vMerge/>
            <w:shd w:val="clear" w:color="auto" w:fill="auto"/>
          </w:tcPr>
          <w:p w:rsidR="0083509B" w:rsidRPr="00AC2EF0" w:rsidRDefault="0083509B" w:rsidP="0083509B">
            <w:pPr>
              <w:rPr>
                <w:rFonts w:ascii="Gill Sans MT" w:hAnsi="Gill Sans MT"/>
                <w:color w:val="808080" w:themeColor="background1" w:themeShade="80"/>
                <w:lang w:val="it-IT"/>
              </w:rPr>
            </w:pP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2.3.1</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Vlerësimi i nevojave për siguri dhe mbrojtje të grave dhe burrave, të rejave dhe të rinjve, vajzave dhe djemve, në lagjet apo NJA-të ku planifikohen ndërhyrje, përmes studimeve si Scoping Studies for Safe Cities</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vlerësimeve të kryera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Lista e nevojave për mbrojtje dhe siguri, që mundësohen nga ndërhyrjet në këto lagje, sipas rezultateve nga vlerësimi i kryer, disagreguar sipas seksit, moshës, grupeve shoqërore, etj</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Zyra / Njësia e projekteve në Bashki</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jc w:val="both"/>
              <w:rPr>
                <w:rFonts w:ascii="Gill Sans MT" w:hAnsi="Gill Sans MT"/>
                <w:color w:val="808080" w:themeColor="background1" w:themeShade="80"/>
                <w:lang w:val="it-IT"/>
              </w:rPr>
            </w:pPr>
          </w:p>
          <w:p w:rsidR="0083509B"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OJF-të</w:t>
            </w:r>
          </w:p>
          <w:p w:rsidR="00A46A8C" w:rsidRDefault="00A46A8C" w:rsidP="00A46A8C">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A46A8C" w:rsidRPr="00AC2EF0" w:rsidRDefault="00A46A8C"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An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tar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t e ETN-s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dhe GTN-s</w:t>
            </w:r>
            <w:r w:rsidR="00ED276A">
              <w:rPr>
                <w:rFonts w:ascii="Gill Sans MT" w:hAnsi="Gill Sans MT"/>
                <w:color w:val="808080" w:themeColor="background1" w:themeShade="80"/>
                <w:lang w:val="it-IT"/>
              </w:rPr>
              <w:t>ë</w:t>
            </w:r>
          </w:p>
          <w:p w:rsidR="0083509B" w:rsidRPr="00AC2EF0" w:rsidRDefault="0083509B"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Donatorët</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Duke filluar nga Janari 2021</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Sipas nevojës për vlerësim të ndërhyrjeve që planifikohen nga Bashkia</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Sipas nevojës për vlerësim të ndërhyrjeve që planifikohen nga Bashkia</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Afërsisht 1,000,000 lekë për studimin për një lagje të (zbatuar në vitin 2018 në një bashki të vendit nga UN </w:t>
            </w:r>
            <w:r w:rsidR="00ED276A">
              <w:rPr>
                <w:rFonts w:ascii="Gill Sans MT" w:hAnsi="Gill Sans MT"/>
                <w:color w:val="808080" w:themeColor="background1" w:themeShade="80"/>
                <w:lang w:val="it-IT"/>
              </w:rPr>
              <w:t>W</w:t>
            </w:r>
            <w:r w:rsidRPr="00AC2EF0">
              <w:rPr>
                <w:rFonts w:ascii="Gill Sans MT" w:hAnsi="Gill Sans MT"/>
                <w:color w:val="808080" w:themeColor="background1" w:themeShade="80"/>
                <w:lang w:val="it-IT"/>
              </w:rPr>
              <w:t>omen)</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2.3.2</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 xml:space="preserve">Realizimi i investimeve të parashikuara në lagjet e Pogradecit apo në NJA, bazuar në rekomandimet nga </w:t>
            </w:r>
            <w:r w:rsidRPr="00AC2EF0">
              <w:rPr>
                <w:rFonts w:ascii="Gill Sans MT" w:hAnsi="Gill Sans MT"/>
                <w:color w:val="808080" w:themeColor="background1" w:themeShade="80"/>
                <w:lang w:val="it-IT"/>
              </w:rPr>
              <w:lastRenderedPageBreak/>
              <w:t>vlerësimi i nevojave për siguri dhe mbrojtje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(i) Elementët e sigurisë të konsideruar të domosdoshëm, të reflektuar në ndërhyrjet </w:t>
            </w:r>
            <w:r w:rsidRPr="00AC2EF0">
              <w:rPr>
                <w:rFonts w:ascii="Gill Sans MT" w:hAnsi="Gill Sans MT"/>
                <w:color w:val="808080" w:themeColor="background1" w:themeShade="80"/>
                <w:lang w:val="it-IT"/>
              </w:rPr>
              <w:lastRenderedPageBreak/>
              <w:t>infrastrukturore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Zyra e Urbanistikës dhe planifikimit e rregullimit të territorit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rbimit Social</w:t>
            </w:r>
          </w:p>
          <w:p w:rsidR="0083509B" w:rsidRPr="00AC2EF0" w:rsidRDefault="0083509B"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Financ</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w:t>
            </w:r>
          </w:p>
          <w:p w:rsidR="0083509B" w:rsidRPr="00AC2EF0" w:rsidRDefault="0083509B"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OJF-të</w:t>
            </w:r>
          </w:p>
          <w:p w:rsidR="0083509B" w:rsidRPr="00AC2EF0" w:rsidRDefault="0083509B" w:rsidP="0083509B">
            <w:pPr>
              <w:jc w:val="both"/>
              <w:rPr>
                <w:rFonts w:ascii="Gill Sans MT" w:hAnsi="Gill Sans MT"/>
                <w:color w:val="808080" w:themeColor="background1" w:themeShade="80"/>
                <w:lang w:val="it-IT"/>
              </w:rPr>
            </w:pPr>
          </w:p>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Donatorët</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Çdo vit sipas ndërhyrjeve të parashikuara, pas </w:t>
            </w:r>
            <w:r w:rsidRPr="00AC2EF0">
              <w:rPr>
                <w:rFonts w:ascii="Gill Sans MT" w:hAnsi="Gill Sans MT"/>
                <w:color w:val="808080" w:themeColor="background1" w:themeShade="80"/>
                <w:lang w:val="it-IT"/>
              </w:rPr>
              <w:lastRenderedPageBreak/>
              <w:t>realizimit të studimit të përcaktuar në pikën 2.3.1</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Çdo vit sipas ndërhyrjeve të parashikuara, pas </w:t>
            </w:r>
            <w:r w:rsidRPr="00AC2EF0">
              <w:rPr>
                <w:rFonts w:ascii="Gill Sans MT" w:hAnsi="Gill Sans MT"/>
                <w:color w:val="808080" w:themeColor="background1" w:themeShade="80"/>
                <w:lang w:val="it-IT"/>
              </w:rPr>
              <w:lastRenderedPageBreak/>
              <w:t>realizimit të studimit të përcaktuar në pikën 2.3.1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 xml:space="preserve">Çdo vit sipas ndërhyrjeve të parashikuara, pas </w:t>
            </w:r>
            <w:r w:rsidRPr="00AC2EF0">
              <w:rPr>
                <w:rFonts w:ascii="Gill Sans MT" w:hAnsi="Gill Sans MT"/>
                <w:color w:val="808080" w:themeColor="background1" w:themeShade="80"/>
                <w:lang w:val="it-IT"/>
              </w:rPr>
              <w:lastRenderedPageBreak/>
              <w:t>realizimit të studimit të përcaktuar në pikën 2.3.1</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Sipas planifikimit të ndërhyrjeve dhe element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v</w:t>
            </w:r>
            <w:r w:rsidRPr="00AC2EF0">
              <w:rPr>
                <w:rFonts w:ascii="Gill Sans MT" w:hAnsi="Gill Sans MT"/>
                <w:color w:val="808080" w:themeColor="background1" w:themeShade="80"/>
                <w:lang w:val="it-IT"/>
              </w:rPr>
              <w:lastRenderedPageBreak/>
              <w:t>e të sigurisë që duhet të shtohen</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Do përllogaritet në bazë vjetore, sipas ndërhyrjev</w:t>
            </w:r>
            <w:r w:rsidRPr="00AC2EF0">
              <w:rPr>
                <w:rFonts w:ascii="Gill Sans MT" w:hAnsi="Gill Sans MT"/>
                <w:color w:val="808080" w:themeColor="background1" w:themeShade="80"/>
                <w:lang w:val="it-IT"/>
              </w:rPr>
              <w:lastRenderedPageBreak/>
              <w:t>e të parashikuara në PBA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Do përllogaritet në bazë vjetore</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KBGJPS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2.3.3</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Vendosja e kamerave të sigurisë në çdo shkollë, kopësht</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Nr. i kamerave në shkolla dhe kopshte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Bashkia</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Këshillat e Sigurisë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Policia</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Donatorë</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Do përllogaritet në bazë të numrit të institucioneve</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Sipas planifikimit vjetor (për koston e instalimit dhe të mirëmbajtjes)</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Sipas planifikimitvjetor (për koston e instalimit dhe të mirëmbajtjes)</w:t>
            </w:r>
          </w:p>
        </w:tc>
        <w:tc>
          <w:tcPr>
            <w:tcW w:w="1426" w:type="dxa"/>
            <w:shd w:val="clear" w:color="auto" w:fill="auto"/>
          </w:tcPr>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KBGJ në nivel Bashkie</w:t>
            </w:r>
          </w:p>
          <w:p w:rsidR="0083509B" w:rsidRPr="00AC2EF0" w:rsidRDefault="0083509B" w:rsidP="0083509B">
            <w:pPr>
              <w:rPr>
                <w:rFonts w:ascii="Gill Sans MT" w:hAnsi="Gill Sans MT"/>
                <w:color w:val="808080" w:themeColor="background1" w:themeShade="80"/>
                <w:lang w:val="en-US"/>
              </w:rPr>
            </w:pPr>
          </w:p>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2.3.4</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Transformimi i shkollave në qendra komunitare që kontribojnë drejt zhvillimit social dhe rritjes së sigurisë në komunitet</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Nr. i shkollave si qendra komunitare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 xml:space="preserve">Zyra Vendore Arsimore </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Këshillat e Sigurisë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Policia</w:t>
            </w:r>
          </w:p>
          <w:p w:rsidR="0083509B"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w:t>
            </w:r>
          </w:p>
          <w:p w:rsidR="00A46A8C" w:rsidRDefault="00A46A8C" w:rsidP="00A46A8C">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A46A8C" w:rsidRPr="00AC2EF0" w:rsidRDefault="00A46A8C" w:rsidP="0083509B">
            <w:pPr>
              <w:rPr>
                <w:rFonts w:ascii="Gill Sans MT" w:hAnsi="Gill Sans MT"/>
                <w:color w:val="808080" w:themeColor="background1" w:themeShade="80"/>
                <w:lang w:val="sq-AL"/>
              </w:rPr>
            </w:pP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Donatorë</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 sipas planifikimitqë bën ZVA</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Gjatë vitit, sipas planifikimit që bën ZVA</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Do të përllogaritet në bazë të planifikimit nga ZVA</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Do të përllogaritet në bazë të planifikimit nga ZVA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rPr>
            </w:pPr>
            <w:r w:rsidRPr="00AC2EF0">
              <w:rPr>
                <w:rFonts w:ascii="Gill Sans MT" w:hAnsi="Gill Sans MT"/>
                <w:color w:val="808080" w:themeColor="background1" w:themeShade="80"/>
              </w:rPr>
              <w:t>Do të përllogaritet në bazë të planifikimit nga ZVA</w:t>
            </w:r>
          </w:p>
        </w:tc>
        <w:tc>
          <w:tcPr>
            <w:tcW w:w="1426" w:type="dxa"/>
            <w:shd w:val="clear" w:color="auto" w:fill="auto"/>
          </w:tcPr>
          <w:p w:rsidR="0083509B" w:rsidRPr="00AC2EF0" w:rsidRDefault="0083509B" w:rsidP="0083509B">
            <w:pPr>
              <w:rPr>
                <w:rFonts w:ascii="Gill Sans MT" w:hAnsi="Gill Sans MT"/>
                <w:color w:val="808080" w:themeColor="background1" w:themeShade="80"/>
                <w:lang w:val="en-US"/>
              </w:rPr>
            </w:pPr>
            <w:r w:rsidRPr="00AC2EF0">
              <w:rPr>
                <w:rFonts w:ascii="Gill Sans MT" w:hAnsi="Gill Sans MT"/>
                <w:color w:val="808080" w:themeColor="background1" w:themeShade="80"/>
                <w:lang w:val="en-US"/>
              </w:rPr>
              <w:t>KBGJ në nivel Bashkie</w:t>
            </w:r>
          </w:p>
          <w:p w:rsidR="0083509B" w:rsidRPr="00AC2EF0" w:rsidRDefault="0083509B" w:rsidP="0083509B">
            <w:pPr>
              <w:rPr>
                <w:rFonts w:ascii="Gill Sans MT" w:hAnsi="Gill Sans MT"/>
                <w:color w:val="808080" w:themeColor="background1" w:themeShade="80"/>
                <w:lang w:val="en-US"/>
              </w:rPr>
            </w:pP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lang w:val="en-US"/>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2.3.5</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Mbledhja e 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shillave Lokale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Siguris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Publike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Numri i mbledhjeve të zhvilluara</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Çëshjtjet e sigurisë së dikutuara</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Zyra e Kryetarit të Bashkisë</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 xml:space="preserve">Komisariati i policise, zyra e Prefektit, ZVA, NJVKSH, DRSHS, gjykata, prokuroria, policia bashkiake, </w:t>
            </w:r>
            <w:r w:rsidRPr="00AC2EF0">
              <w:rPr>
                <w:rFonts w:ascii="Gill Sans MT" w:hAnsi="Gill Sans MT"/>
                <w:color w:val="808080" w:themeColor="background1" w:themeShade="80"/>
                <w:lang w:val="sq-AL"/>
              </w:rPr>
              <w:lastRenderedPageBreak/>
              <w:t>komunitetet fetare, komuniteti i biznesit, media, OJF , bordet rinore, etj</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Çdo tre muaj</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Çdo tre muaj</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Çdo tre muaj</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204,000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(68,000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96,000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(32,000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108,000 lekë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tre vite (36,000 lek</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vit)</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lastRenderedPageBreak/>
              <w:t xml:space="preserve">Objektivi specifik (OS) 2.4:      </w:t>
            </w:r>
          </w:p>
          <w:p w:rsidR="0083509B" w:rsidRPr="00AC2EF0" w:rsidRDefault="0083509B" w:rsidP="0083509B">
            <w:pPr>
              <w:jc w:val="both"/>
              <w:rPr>
                <w:rFonts w:ascii="Gill Sans MT" w:hAnsi="Gill Sans MT"/>
                <w:b/>
                <w:color w:val="B00000"/>
              </w:rPr>
            </w:pPr>
          </w:p>
        </w:tc>
        <w:tc>
          <w:tcPr>
            <w:tcW w:w="12761" w:type="dxa"/>
            <w:gridSpan w:val="11"/>
            <w:shd w:val="clear" w:color="auto" w:fill="auto"/>
          </w:tcPr>
          <w:p w:rsidR="0083509B" w:rsidRPr="00AC2EF0" w:rsidRDefault="0083509B" w:rsidP="0083509B">
            <w:pPr>
              <w:jc w:val="both"/>
              <w:rPr>
                <w:rFonts w:ascii="Gill Sans MT" w:hAnsi="Gill Sans MT"/>
                <w:b/>
                <w:color w:val="808080" w:themeColor="background1" w:themeShade="80"/>
              </w:rPr>
            </w:pPr>
            <w:r w:rsidRPr="00AC2EF0">
              <w:rPr>
                <w:rFonts w:ascii="Gill Sans MT" w:hAnsi="Gill Sans MT"/>
                <w:b/>
                <w:color w:val="808080" w:themeColor="background1" w:themeShade="80"/>
              </w:rPr>
              <w:t>Të promovohet e drejta e qasjes së barabartë të grave dhe burrave, të rejave dhe të rinjve, vajzave dhe djemve në veprimtaritë dhe institucionet kulturore, argëtuese dhe sportive</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rPr>
            </w:pPr>
            <w:r w:rsidRPr="00AC2EF0">
              <w:rPr>
                <w:rFonts w:ascii="Gill Sans MT" w:hAnsi="Gill Sans MT"/>
                <w:b/>
                <w:color w:val="B00000"/>
              </w:rPr>
              <w:t>Treguesi për OS 2.4:</w:t>
            </w:r>
          </w:p>
          <w:p w:rsidR="0083509B" w:rsidRPr="00AC2EF0" w:rsidRDefault="0083509B" w:rsidP="0083509B">
            <w:pPr>
              <w:jc w:val="both"/>
              <w:rPr>
                <w:rFonts w:ascii="Gill Sans MT" w:hAnsi="Gill Sans MT"/>
                <w:b/>
                <w:color w:val="B00000"/>
              </w:rPr>
            </w:pPr>
          </w:p>
        </w:tc>
        <w:tc>
          <w:tcPr>
            <w:tcW w:w="12761" w:type="dxa"/>
            <w:gridSpan w:val="11"/>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b/>
                <w:color w:val="808080" w:themeColor="background1" w:themeShade="80"/>
                <w:lang w:val="it-IT"/>
              </w:rPr>
              <w:t xml:space="preserve">Deri </w:t>
            </w:r>
            <w:r w:rsidRPr="00AC2EF0">
              <w:rPr>
                <w:rFonts w:ascii="Gill Sans MT" w:hAnsi="Gill Sans MT"/>
                <w:b/>
                <w:i/>
                <w:color w:val="C00000"/>
                <w:lang w:val="it-IT"/>
              </w:rPr>
              <w:t>n</w:t>
            </w:r>
            <w:r w:rsidR="00ED276A">
              <w:rPr>
                <w:rFonts w:ascii="Gill Sans MT" w:hAnsi="Gill Sans MT"/>
                <w:b/>
                <w:i/>
                <w:color w:val="C00000"/>
                <w:lang w:val="it-IT"/>
              </w:rPr>
              <w:t>ë</w:t>
            </w:r>
            <w:r w:rsidRPr="00AC2EF0">
              <w:rPr>
                <w:rFonts w:ascii="Gill Sans MT" w:hAnsi="Gill Sans MT"/>
                <w:b/>
                <w:i/>
                <w:color w:val="C00000"/>
                <w:lang w:val="it-IT"/>
              </w:rPr>
              <w:t xml:space="preserve"> shtator 2023</w:t>
            </w:r>
            <w:r w:rsidRPr="00AC2EF0">
              <w:rPr>
                <w:rFonts w:ascii="Gill Sans MT" w:hAnsi="Gill Sans MT"/>
                <w:b/>
                <w:color w:val="808080" w:themeColor="background1" w:themeShade="80"/>
                <w:lang w:val="it-IT"/>
              </w:rPr>
              <w:t>, pjes</w:t>
            </w:r>
            <w:r w:rsidR="00ED276A">
              <w:rPr>
                <w:rFonts w:ascii="Gill Sans MT" w:hAnsi="Gill Sans MT"/>
                <w:b/>
                <w:color w:val="808080" w:themeColor="background1" w:themeShade="80"/>
                <w:lang w:val="it-IT"/>
              </w:rPr>
              <w:t>ë</w:t>
            </w:r>
            <w:r w:rsidRPr="00AC2EF0">
              <w:rPr>
                <w:rFonts w:ascii="Gill Sans MT" w:hAnsi="Gill Sans MT"/>
                <w:b/>
                <w:color w:val="808080" w:themeColor="background1" w:themeShade="80"/>
                <w:lang w:val="it-IT"/>
              </w:rPr>
              <w:t>marrja e</w:t>
            </w:r>
            <w:r w:rsidRPr="00AC2EF0">
              <w:rPr>
                <w:rFonts w:ascii="Gill Sans MT" w:hAnsi="Gill Sans MT"/>
                <w:b/>
                <w:color w:val="808080" w:themeColor="background1" w:themeShade="80"/>
              </w:rPr>
              <w:t xml:space="preserve"> grave dhe burrave, të rejave dhe të rinjve, vajzave dhe djemve në veprimtaritë dhe institucionet kulturore, argëtuese dhe sportive, </w:t>
            </w:r>
            <w:r w:rsidRPr="00AC2EF0">
              <w:rPr>
                <w:rFonts w:ascii="Gill Sans MT" w:hAnsi="Gill Sans MT"/>
                <w:b/>
                <w:i/>
                <w:color w:val="C00000"/>
              </w:rPr>
              <w:t>e balancuar ndjesh</w:t>
            </w:r>
            <w:r w:rsidR="00ED276A">
              <w:rPr>
                <w:rFonts w:ascii="Gill Sans MT" w:hAnsi="Gill Sans MT"/>
                <w:b/>
                <w:i/>
                <w:color w:val="C00000"/>
              </w:rPr>
              <w:t>ë</w:t>
            </w:r>
            <w:r w:rsidRPr="00AC2EF0">
              <w:rPr>
                <w:rFonts w:ascii="Gill Sans MT" w:hAnsi="Gill Sans MT"/>
                <w:b/>
                <w:i/>
                <w:color w:val="C00000"/>
              </w:rPr>
              <w:t>m</w:t>
            </w:r>
            <w:r w:rsidRPr="00AC2EF0">
              <w:rPr>
                <w:rFonts w:ascii="Gill Sans MT" w:hAnsi="Gill Sans MT"/>
                <w:color w:val="808080" w:themeColor="background1" w:themeShade="80"/>
                <w:lang w:val="it-IT"/>
              </w:rPr>
              <w:t xml:space="preserve">  </w:t>
            </w:r>
          </w:p>
        </w:tc>
      </w:tr>
      <w:tr w:rsidR="0083509B" w:rsidRPr="00AC2EF0" w:rsidTr="004F0B25">
        <w:tc>
          <w:tcPr>
            <w:tcW w:w="2827" w:type="dxa"/>
            <w:gridSpan w:val="2"/>
            <w:shd w:val="clear" w:color="auto" w:fill="auto"/>
          </w:tcPr>
          <w:p w:rsidR="0083509B" w:rsidRPr="00AC2EF0" w:rsidRDefault="0083509B" w:rsidP="0083509B">
            <w:pPr>
              <w:jc w:val="both"/>
              <w:rPr>
                <w:rFonts w:ascii="Gill Sans MT" w:hAnsi="Gill Sans MT"/>
                <w:b/>
                <w:color w:val="B00000"/>
                <w:lang w:val="it-IT"/>
              </w:rPr>
            </w:pPr>
            <w:r w:rsidRPr="00AC2EF0">
              <w:rPr>
                <w:rFonts w:ascii="Gill Sans MT" w:hAnsi="Gill Sans MT"/>
                <w:b/>
                <w:color w:val="B00000"/>
                <w:lang w:val="it-IT"/>
              </w:rPr>
              <w:t xml:space="preserve">Nenet e Kartës të cilëve u referohemi: </w:t>
            </w:r>
          </w:p>
        </w:tc>
        <w:tc>
          <w:tcPr>
            <w:tcW w:w="12761" w:type="dxa"/>
            <w:gridSpan w:val="11"/>
            <w:shd w:val="clear" w:color="auto" w:fill="auto"/>
          </w:tcPr>
          <w:p w:rsidR="0083509B" w:rsidRPr="00AC2EF0" w:rsidRDefault="0083509B" w:rsidP="0083509B">
            <w:pPr>
              <w:rPr>
                <w:rFonts w:ascii="Gill Sans MT" w:hAnsi="Gill Sans MT"/>
                <w:b/>
                <w:color w:val="808080" w:themeColor="background1" w:themeShade="80"/>
                <w:lang w:val="it-IT"/>
              </w:rPr>
            </w:pPr>
            <w:r w:rsidRPr="00AC2EF0">
              <w:rPr>
                <w:rFonts w:ascii="Gill Sans MT" w:hAnsi="Gill Sans MT"/>
                <w:b/>
                <w:color w:val="808080" w:themeColor="background1" w:themeShade="80"/>
                <w:lang w:val="it-IT"/>
              </w:rPr>
              <w:t>Neni 20: Kultura, sporti dhe argëtimi</w:t>
            </w:r>
            <w:r w:rsidRPr="00AC2EF0">
              <w:rPr>
                <w:rFonts w:ascii="Gill Sans MT" w:hAnsi="Gill Sans MT"/>
                <w:b/>
                <w:color w:val="808080" w:themeColor="background1" w:themeShade="80"/>
              </w:rPr>
              <w:t xml:space="preserve"> </w:t>
            </w:r>
          </w:p>
        </w:tc>
      </w:tr>
      <w:tr w:rsidR="0083509B" w:rsidRPr="00AC2EF0" w:rsidTr="004F0B25">
        <w:tc>
          <w:tcPr>
            <w:tcW w:w="685" w:type="dxa"/>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NR.</w:t>
            </w:r>
          </w:p>
        </w:tc>
        <w:tc>
          <w:tcPr>
            <w:tcW w:w="2142" w:type="dxa"/>
            <w:vMerge w:val="restart"/>
            <w:shd w:val="clear" w:color="auto" w:fill="auto"/>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AKTIVITETET</w:t>
            </w:r>
          </w:p>
          <w:p w:rsidR="0083509B" w:rsidRPr="00AC2EF0" w:rsidRDefault="0083509B" w:rsidP="0083509B">
            <w:pPr>
              <w:jc w:val="center"/>
              <w:rPr>
                <w:rFonts w:ascii="Gill Sans MT" w:hAnsi="Gill Sans MT"/>
                <w:b/>
                <w:color w:val="B00000"/>
              </w:rPr>
            </w:pPr>
          </w:p>
          <w:p w:rsidR="0083509B" w:rsidRPr="00AC2EF0" w:rsidRDefault="0083509B" w:rsidP="0083509B">
            <w:pPr>
              <w:rPr>
                <w:rFonts w:ascii="Gill Sans MT" w:hAnsi="Gill Sans MT"/>
                <w:b/>
                <w:color w:val="B00000"/>
              </w:rPr>
            </w:pPr>
          </w:p>
        </w:tc>
        <w:tc>
          <w:tcPr>
            <w:tcW w:w="1714" w:type="dxa"/>
            <w:gridSpan w:val="2"/>
            <w:vMerge w:val="restart"/>
            <w:shd w:val="clear" w:color="auto" w:fill="auto"/>
          </w:tcPr>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p>
          <w:p w:rsidR="0083509B" w:rsidRPr="00AC2EF0" w:rsidRDefault="0083509B" w:rsidP="0083509B">
            <w:pPr>
              <w:rPr>
                <w:rFonts w:ascii="Gill Sans MT" w:hAnsi="Gill Sans MT"/>
              </w:rPr>
            </w:pPr>
            <w:r w:rsidRPr="00AC2EF0">
              <w:rPr>
                <w:rFonts w:ascii="Gill Sans MT" w:hAnsi="Gill Sans MT"/>
                <w:b/>
                <w:color w:val="B00000"/>
              </w:rPr>
              <w:t>TREGUESIT</w:t>
            </w:r>
          </w:p>
        </w:tc>
        <w:tc>
          <w:tcPr>
            <w:tcW w:w="2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ZBATIMI</w:t>
            </w:r>
          </w:p>
        </w:tc>
        <w:tc>
          <w:tcPr>
            <w:tcW w:w="34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b/>
                <w:color w:val="B00000"/>
              </w:rPr>
            </w:pPr>
            <w:r w:rsidRPr="00AC2EF0">
              <w:rPr>
                <w:rFonts w:ascii="Gill Sans MT" w:hAnsi="Gill Sans MT"/>
                <w:b/>
                <w:color w:val="B00000"/>
              </w:rPr>
              <w:t xml:space="preserve">AFATI KOHOR </w:t>
            </w:r>
          </w:p>
          <w:p w:rsidR="0083509B" w:rsidRPr="00AC2EF0" w:rsidRDefault="0083509B" w:rsidP="0083509B">
            <w:pPr>
              <w:jc w:val="both"/>
              <w:rPr>
                <w:rFonts w:ascii="Gill Sans MT" w:hAnsi="Gill Sans MT"/>
                <w:color w:val="4A442A" w:themeColor="background2" w:themeShade="40"/>
                <w:lang w:val="it-IT"/>
              </w:rPr>
            </w:pPr>
          </w:p>
        </w:tc>
        <w:tc>
          <w:tcPr>
            <w:tcW w:w="3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BURIMET FINANCIARE</w:t>
            </w:r>
          </w:p>
        </w:tc>
        <w:tc>
          <w:tcPr>
            <w:tcW w:w="1426" w:type="dxa"/>
            <w:vMerge w:val="restart"/>
            <w:shd w:val="clear" w:color="auto" w:fill="auto"/>
          </w:tcPr>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p>
          <w:p w:rsidR="0083509B" w:rsidRPr="00AC2EF0" w:rsidRDefault="0083509B" w:rsidP="0083509B">
            <w:pPr>
              <w:jc w:val="center"/>
              <w:rPr>
                <w:rFonts w:ascii="Gill Sans MT" w:hAnsi="Gill Sans MT"/>
                <w:b/>
                <w:bCs/>
                <w:color w:val="C00000"/>
                <w:lang w:val="it-IT"/>
              </w:rPr>
            </w:pPr>
            <w:r w:rsidRPr="00AC2EF0">
              <w:rPr>
                <w:rFonts w:ascii="Gill Sans MT" w:hAnsi="Gill Sans MT"/>
                <w:b/>
                <w:bCs/>
                <w:color w:val="C00000"/>
                <w:lang w:val="it-IT"/>
              </w:rPr>
              <w:t>MONITO</w:t>
            </w:r>
          </w:p>
          <w:p w:rsidR="0083509B" w:rsidRPr="00AC2EF0" w:rsidRDefault="0083509B" w:rsidP="0083509B">
            <w:pPr>
              <w:jc w:val="center"/>
              <w:rPr>
                <w:rFonts w:ascii="Gill Sans MT" w:hAnsi="Gill Sans MT"/>
                <w:color w:val="4A442A" w:themeColor="background2" w:themeShade="40"/>
                <w:lang w:val="it-IT"/>
              </w:rPr>
            </w:pPr>
            <w:r w:rsidRPr="00AC2EF0">
              <w:rPr>
                <w:rFonts w:ascii="Gill Sans MT" w:hAnsi="Gill Sans MT"/>
                <w:b/>
                <w:bCs/>
                <w:color w:val="C00000"/>
                <w:lang w:val="it-IT"/>
              </w:rPr>
              <w:t>RIMI</w:t>
            </w:r>
          </w:p>
        </w:tc>
      </w:tr>
      <w:tr w:rsidR="0083509B" w:rsidRPr="00AC2EF0" w:rsidTr="004F0B25">
        <w:tc>
          <w:tcPr>
            <w:tcW w:w="685" w:type="dxa"/>
            <w:vMerge/>
            <w:shd w:val="clear" w:color="auto" w:fill="auto"/>
          </w:tcPr>
          <w:p w:rsidR="0083509B" w:rsidRPr="00AC2EF0" w:rsidRDefault="0083509B" w:rsidP="0083509B">
            <w:pPr>
              <w:jc w:val="both"/>
              <w:rPr>
                <w:rFonts w:ascii="Gill Sans MT" w:hAnsi="Gill Sans MT"/>
                <w:color w:val="808080" w:themeColor="background1" w:themeShade="80"/>
                <w:lang w:val="it-IT"/>
              </w:rPr>
            </w:pPr>
          </w:p>
        </w:tc>
        <w:tc>
          <w:tcPr>
            <w:tcW w:w="2142" w:type="dxa"/>
            <w:vMerge/>
            <w:shd w:val="clear" w:color="auto" w:fill="auto"/>
          </w:tcPr>
          <w:p w:rsidR="0083509B" w:rsidRPr="00AC2EF0" w:rsidRDefault="0083509B" w:rsidP="0083509B">
            <w:pPr>
              <w:rPr>
                <w:rFonts w:ascii="Gill Sans MT" w:hAnsi="Gill Sans MT"/>
                <w:color w:val="808080" w:themeColor="background1" w:themeShade="80"/>
                <w:lang w:val="it-IT"/>
              </w:rPr>
            </w:pPr>
          </w:p>
        </w:tc>
        <w:tc>
          <w:tcPr>
            <w:tcW w:w="1714" w:type="dxa"/>
            <w:gridSpan w:val="2"/>
            <w:vMerge/>
            <w:shd w:val="clear" w:color="auto" w:fill="auto"/>
          </w:tcPr>
          <w:p w:rsidR="0083509B" w:rsidRPr="00AC2EF0" w:rsidRDefault="0083509B" w:rsidP="0083509B">
            <w:pPr>
              <w:rPr>
                <w:rFonts w:ascii="Gill Sans MT" w:hAnsi="Gill Sans MT"/>
                <w:color w:val="808080" w:themeColor="background1" w:themeShade="80"/>
                <w:lang w:val="it-IT"/>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p>
          <w:p w:rsidR="0083509B" w:rsidRPr="00AC2EF0" w:rsidRDefault="0083509B" w:rsidP="0083509B">
            <w:pPr>
              <w:jc w:val="center"/>
              <w:rPr>
                <w:rFonts w:ascii="Gill Sans MT" w:hAnsi="Gill Sans MT"/>
                <w:color w:val="808080" w:themeColor="background1" w:themeShade="80"/>
                <w:lang w:val="sq-AL"/>
              </w:rPr>
            </w:pPr>
            <w:r w:rsidRPr="00AC2EF0">
              <w:rPr>
                <w:rFonts w:ascii="Gill Sans MT" w:hAnsi="Gill Sans MT"/>
                <w:b/>
                <w:color w:val="B00000"/>
              </w:rPr>
              <w:t>Përgjegjëskryesor</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color w:val="808080" w:themeColor="background1" w:themeShade="80"/>
                <w:lang w:val="sq-AL"/>
              </w:rPr>
            </w:pPr>
            <w:r w:rsidRPr="00AC2EF0">
              <w:rPr>
                <w:rFonts w:ascii="Gill Sans MT" w:hAnsi="Gill Sans MT"/>
                <w:b/>
                <w:color w:val="B00000"/>
              </w:rPr>
              <w:t>Partnerë dhe bashkëpunëtorë</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B25" w:rsidRDefault="0083509B" w:rsidP="0083509B">
            <w:pPr>
              <w:jc w:val="center"/>
              <w:rPr>
                <w:rFonts w:ascii="Gill Sans MT" w:hAnsi="Gill Sans MT"/>
                <w:b/>
                <w:color w:val="B00000"/>
              </w:rPr>
            </w:pPr>
            <w:r w:rsidRPr="00AC2EF0">
              <w:rPr>
                <w:rFonts w:ascii="Gill Sans MT" w:hAnsi="Gill Sans MT"/>
                <w:b/>
                <w:color w:val="B00000"/>
              </w:rPr>
              <w:t xml:space="preserve">09/ 2020 – </w:t>
            </w:r>
          </w:p>
          <w:p w:rsidR="0083509B" w:rsidRPr="00AC2EF0" w:rsidRDefault="0083509B" w:rsidP="0083509B">
            <w:pPr>
              <w:jc w:val="center"/>
              <w:rPr>
                <w:rFonts w:ascii="Gill Sans MT" w:hAnsi="Gill Sans MT"/>
                <w:b/>
                <w:color w:val="B00000"/>
              </w:rPr>
            </w:pPr>
            <w:r w:rsidRPr="00AC2EF0">
              <w:rPr>
                <w:rFonts w:ascii="Gill Sans MT" w:hAnsi="Gill Sans MT"/>
                <w:b/>
                <w:color w:val="B00000"/>
              </w:rPr>
              <w:t>08/2021</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09/2021 – 08/2022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B00000"/>
              </w:rPr>
            </w:pPr>
            <w:r w:rsidRPr="00AC2EF0">
              <w:rPr>
                <w:rFonts w:ascii="Gill Sans MT" w:hAnsi="Gill Sans MT"/>
                <w:b/>
                <w:color w:val="B00000"/>
              </w:rPr>
              <w:t>09/2022 – 08/2023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808080" w:themeColor="background1" w:themeShade="80"/>
              </w:rPr>
            </w:pPr>
            <w:r w:rsidRPr="00AC2EF0">
              <w:rPr>
                <w:rFonts w:ascii="Gill Sans MT" w:hAnsi="Gill Sans MT"/>
                <w:b/>
                <w:color w:val="C00000"/>
              </w:rPr>
              <w:t>Kosto totale</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rPr>
                <w:rFonts w:ascii="Gill Sans MT" w:hAnsi="Gill Sans MT"/>
                <w:color w:val="808080" w:themeColor="background1" w:themeShade="80"/>
              </w:rPr>
            </w:pPr>
            <w:r w:rsidRPr="00AC2EF0">
              <w:rPr>
                <w:rFonts w:ascii="Gill Sans MT" w:hAnsi="Gill Sans MT"/>
                <w:b/>
                <w:color w:val="C00000"/>
              </w:rPr>
              <w:t>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center"/>
              <w:rPr>
                <w:rFonts w:ascii="Gill Sans MT" w:hAnsi="Gill Sans MT"/>
                <w:b/>
                <w:color w:val="C00000"/>
              </w:rPr>
            </w:pPr>
          </w:p>
          <w:p w:rsidR="0083509B" w:rsidRPr="00AC2EF0" w:rsidRDefault="0083509B" w:rsidP="0083509B">
            <w:pPr>
              <w:jc w:val="center"/>
              <w:rPr>
                <w:rFonts w:ascii="Gill Sans MT" w:hAnsi="Gill Sans MT"/>
                <w:color w:val="808080" w:themeColor="background1" w:themeShade="80"/>
                <w:lang w:val="it-IT"/>
              </w:rPr>
            </w:pPr>
            <w:r w:rsidRPr="00AC2EF0">
              <w:rPr>
                <w:rFonts w:ascii="Gill Sans MT" w:hAnsi="Gill Sans MT"/>
                <w:b/>
                <w:color w:val="C00000"/>
              </w:rPr>
              <w:t>Nevoja për financim</w:t>
            </w:r>
          </w:p>
        </w:tc>
        <w:tc>
          <w:tcPr>
            <w:tcW w:w="1426" w:type="dxa"/>
            <w:vMerge/>
            <w:shd w:val="clear" w:color="auto" w:fill="auto"/>
          </w:tcPr>
          <w:p w:rsidR="0083509B" w:rsidRPr="00AC2EF0" w:rsidRDefault="0083509B" w:rsidP="0083509B">
            <w:pPr>
              <w:rPr>
                <w:rFonts w:ascii="Gill Sans MT" w:hAnsi="Gill Sans MT"/>
                <w:color w:val="808080" w:themeColor="background1" w:themeShade="80"/>
                <w:lang w:val="it-IT"/>
              </w:rPr>
            </w:pP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2.4.1</w:t>
            </w:r>
          </w:p>
        </w:tc>
        <w:tc>
          <w:tcPr>
            <w:tcW w:w="2142" w:type="dxa"/>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 xml:space="preserve">Aktivitete informuese mbi rëndësinë e pjesëmarrjes së barabartë të grave dhe burrave, të rejave dhe të rinjve, si dhe vajzave dhe djemve në veprimtari sportive dhe kulturore, përfshirë edhe ato që tradicionalisht shihen si aktivitete kryesisht </w:t>
            </w:r>
            <w:r w:rsidRPr="00AC2EF0">
              <w:rPr>
                <w:rFonts w:ascii="Gill Sans MT" w:hAnsi="Gill Sans MT"/>
                <w:color w:val="808080" w:themeColor="background1" w:themeShade="80"/>
              </w:rPr>
              <w:lastRenderedPageBreak/>
              <w:t>“Femërore” ose “Mashkullore”</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lastRenderedPageBreak/>
              <w:t>(i) Numri i aktiviteteve të realizuara</w:t>
            </w:r>
          </w:p>
          <w:p w:rsidR="0083509B" w:rsidRPr="00AC2EF0" w:rsidRDefault="0083509B" w:rsidP="0083509B">
            <w:pPr>
              <w:rPr>
                <w:rFonts w:ascii="Gill Sans MT" w:hAnsi="Gill Sans MT"/>
                <w:color w:val="808080" w:themeColor="background1" w:themeShade="80"/>
              </w:rPr>
            </w:pP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(ii) Numri i pjesëmarrës/eve, disagreguar sipas seksit, moshës, grupit shoqëror, NJA-së, etj.</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Turizmit dhe Rinis</w:t>
            </w:r>
            <w:r w:rsidR="00ED276A">
              <w:rPr>
                <w:rFonts w:ascii="Gill Sans MT" w:hAnsi="Gill Sans MT"/>
                <w:color w:val="808080" w:themeColor="background1" w:themeShade="80"/>
                <w:lang w:val="it-IT"/>
              </w:rPr>
              <w:t>ë</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NJA-t</w:t>
            </w:r>
            <w:r w:rsidR="00ED276A">
              <w:rPr>
                <w:rFonts w:ascii="Gill Sans MT" w:hAnsi="Gill Sans MT"/>
                <w:color w:val="808080" w:themeColor="background1" w:themeShade="80"/>
                <w:lang w:val="sq-AL"/>
              </w:rPr>
              <w:t>ë</w:t>
            </w:r>
          </w:p>
          <w:p w:rsidR="0083509B"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OJF-t</w:t>
            </w:r>
            <w:r w:rsidR="00ED276A">
              <w:rPr>
                <w:rFonts w:ascii="Gill Sans MT" w:hAnsi="Gill Sans MT"/>
                <w:color w:val="808080" w:themeColor="background1" w:themeShade="80"/>
                <w:lang w:val="sq-AL"/>
              </w:rPr>
              <w:t>ë</w:t>
            </w:r>
          </w:p>
          <w:p w:rsidR="003B6CCF" w:rsidRDefault="00A46A8C">
            <w:pPr>
              <w:jc w:val="both"/>
              <w:rPr>
                <w:rFonts w:ascii="Gill Sans MT" w:hAnsi="Gill Sans MT"/>
                <w:color w:val="808080" w:themeColor="background1" w:themeShade="80"/>
                <w:lang w:val="en-US"/>
              </w:rPr>
            </w:pPr>
            <w:r>
              <w:rPr>
                <w:rFonts w:ascii="Gill Sans MT" w:hAnsi="Gill Sans MT"/>
                <w:color w:val="808080" w:themeColor="background1" w:themeShade="80"/>
                <w:lang w:val="en-US"/>
              </w:rPr>
              <w:t>“Unë Gruaja”</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DSSH</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(të paktën 1 aktivi tet në vit)</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(të paktën 1 aktivi tet në vit)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(të paktën 1 aktivi tet në vit)</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baz</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numrit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aktiviteteve, pjes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s/eve dhe vendit ku do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zhvillohen</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lastRenderedPageBreak/>
              <w:t>2.4.2.</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Krijimi i klubit shum</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-sport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sh i aksesuesh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m p</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r çdo mosh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e gjini</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Klubi shum</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sport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sh i krijuar</w:t>
            </w: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Numri i aktiviteteve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realizuara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klub, disagreguar sipas gjinis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mosh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pjes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sve, llojit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sportit etj</w:t>
            </w:r>
          </w:p>
          <w:p w:rsidR="0083509B" w:rsidRPr="00AC2EF0" w:rsidRDefault="0083509B" w:rsidP="0083509B">
            <w:pPr>
              <w:rPr>
                <w:rFonts w:ascii="Gill Sans MT" w:hAnsi="Gill Sans MT"/>
                <w:color w:val="808080" w:themeColor="background1" w:themeShade="80"/>
                <w:lang w:val="it-IT"/>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Turizmit dhe Rinis</w:t>
            </w:r>
            <w:r w:rsidR="00ED276A">
              <w:rPr>
                <w:rFonts w:ascii="Gill Sans MT" w:hAnsi="Gill Sans MT"/>
                <w:color w:val="808080" w:themeColor="background1" w:themeShade="80"/>
                <w:lang w:val="it-IT"/>
              </w:rPr>
              <w:t>ë</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NJA-t</w:t>
            </w:r>
            <w:r w:rsidR="00ED276A">
              <w:rPr>
                <w:rFonts w:ascii="Gill Sans MT" w:hAnsi="Gill Sans MT"/>
                <w:color w:val="808080" w:themeColor="background1" w:themeShade="80"/>
                <w:lang w:val="sq-AL"/>
              </w:rPr>
              <w:t>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OJF-t</w:t>
            </w:r>
            <w:r w:rsidR="00ED276A">
              <w:rPr>
                <w:rFonts w:ascii="Gill Sans MT" w:hAnsi="Gill Sans MT"/>
                <w:color w:val="808080" w:themeColor="background1" w:themeShade="80"/>
                <w:lang w:val="sq-AL"/>
              </w:rPr>
              <w:t>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DSSH</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Gjat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vitit</w:t>
            </w:r>
          </w:p>
          <w:p w:rsidR="0083509B" w:rsidRPr="00AC2EF0" w:rsidRDefault="0083509B" w:rsidP="0083509B">
            <w:pPr>
              <w:rPr>
                <w:rFonts w:ascii="Gill Sans MT" w:hAnsi="Gill Sans MT"/>
                <w:color w:val="808080" w:themeColor="background1" w:themeShade="8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baz</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numrit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aktiviteteve, pjes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s/eve dhe vendit ku do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zhvillohen</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r w:rsidR="0083509B" w:rsidRPr="00AC2EF0" w:rsidTr="004F0B25">
        <w:tc>
          <w:tcPr>
            <w:tcW w:w="685" w:type="dxa"/>
            <w:shd w:val="clear" w:color="auto" w:fill="auto"/>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2.4.3</w:t>
            </w:r>
          </w:p>
        </w:tc>
        <w:tc>
          <w:tcPr>
            <w:tcW w:w="2142"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Ripublikimi i Broshur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 “Historia e saj 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historin</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e Pogradecit”</w:t>
            </w:r>
          </w:p>
        </w:tc>
        <w:tc>
          <w:tcPr>
            <w:tcW w:w="1714" w:type="dxa"/>
            <w:gridSpan w:val="2"/>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 Broshura e ripublikuar</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(ii) Aktiviteti lancues me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dh</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na t</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 xml:space="preserve"> disagreguara mbi pjes</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marr</w:t>
            </w:r>
            <w:r w:rsidR="00ED276A">
              <w:rPr>
                <w:rFonts w:ascii="Gill Sans MT" w:hAnsi="Gill Sans MT"/>
                <w:color w:val="808080" w:themeColor="background1" w:themeShade="80"/>
                <w:lang w:val="it-IT"/>
              </w:rPr>
              <w:t>ë</w:t>
            </w:r>
            <w:r w:rsidRPr="00AC2EF0">
              <w:rPr>
                <w:rFonts w:ascii="Gill Sans MT" w:hAnsi="Gill Sans MT"/>
                <w:color w:val="808080" w:themeColor="background1" w:themeShade="80"/>
                <w:lang w:val="it-IT"/>
              </w:rPr>
              <w:t>s/et</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Drejtoria e Turizmit dhe Rinis</w:t>
            </w:r>
            <w:r w:rsidR="00ED276A">
              <w:rPr>
                <w:rFonts w:ascii="Gill Sans MT" w:hAnsi="Gill Sans MT"/>
                <w:color w:val="808080" w:themeColor="background1" w:themeShade="80"/>
                <w:lang w:val="it-IT"/>
              </w:rPr>
              <w:t>ë</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Muzeu Historik i Pogradecit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NJA-t</w:t>
            </w:r>
            <w:r w:rsidR="00ED276A">
              <w:rPr>
                <w:rFonts w:ascii="Gill Sans MT" w:hAnsi="Gill Sans MT"/>
                <w:color w:val="808080" w:themeColor="background1" w:themeShade="80"/>
                <w:lang w:val="sq-AL"/>
              </w:rPr>
              <w:t>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OJF-t</w:t>
            </w:r>
            <w:r w:rsidR="00ED276A">
              <w:rPr>
                <w:rFonts w:ascii="Gill Sans MT" w:hAnsi="Gill Sans MT"/>
                <w:color w:val="808080" w:themeColor="background1" w:themeShade="80"/>
                <w:lang w:val="sq-AL"/>
              </w:rPr>
              <w:t>ë</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DSSH</w:t>
            </w:r>
          </w:p>
          <w:p w:rsidR="0083509B" w:rsidRPr="00AC2EF0" w:rsidRDefault="0083509B" w:rsidP="0083509B">
            <w:pPr>
              <w:rPr>
                <w:rFonts w:ascii="Gill Sans MT" w:hAnsi="Gill Sans MT"/>
                <w:color w:val="808080" w:themeColor="background1" w:themeShade="80"/>
                <w:lang w:val="sq-AL"/>
              </w:rPr>
            </w:pPr>
            <w:r w:rsidRPr="00AC2EF0">
              <w:rPr>
                <w:rFonts w:ascii="Gill Sans MT" w:hAnsi="Gill Sans MT"/>
                <w:color w:val="808080" w:themeColor="background1" w:themeShade="80"/>
                <w:lang w:val="sq-AL"/>
              </w:rPr>
              <w:t>T</w:t>
            </w:r>
            <w:r w:rsidR="00ED276A">
              <w:rPr>
                <w:rFonts w:ascii="Gill Sans MT" w:hAnsi="Gill Sans MT"/>
                <w:color w:val="808080" w:themeColor="background1" w:themeShade="80"/>
                <w:lang w:val="sq-AL"/>
              </w:rPr>
              <w:t>ë</w:t>
            </w:r>
            <w:r w:rsidRPr="00AC2EF0">
              <w:rPr>
                <w:rFonts w:ascii="Gill Sans MT" w:hAnsi="Gill Sans MT"/>
                <w:color w:val="808080" w:themeColor="background1" w:themeShade="80"/>
                <w:lang w:val="sq-AL"/>
              </w:rPr>
              <w:t xml:space="preserve"> rejat dhe t</w:t>
            </w:r>
            <w:r w:rsidR="00ED276A">
              <w:rPr>
                <w:rFonts w:ascii="Gill Sans MT" w:hAnsi="Gill Sans MT"/>
                <w:color w:val="808080" w:themeColor="background1" w:themeShade="80"/>
                <w:lang w:val="sq-AL"/>
              </w:rPr>
              <w:t>ë</w:t>
            </w:r>
            <w:r w:rsidRPr="00AC2EF0">
              <w:rPr>
                <w:rFonts w:ascii="Gill Sans MT" w:hAnsi="Gill Sans MT"/>
                <w:color w:val="808080" w:themeColor="background1" w:themeShade="80"/>
                <w:lang w:val="sq-AL"/>
              </w:rPr>
              <w:t xml:space="preserve"> rinjt</w:t>
            </w:r>
            <w:r w:rsidR="00ED276A">
              <w:rPr>
                <w:rFonts w:ascii="Gill Sans MT" w:hAnsi="Gill Sans MT"/>
                <w:color w:val="808080" w:themeColor="background1" w:themeShade="80"/>
                <w:lang w:val="sq-AL"/>
              </w:rPr>
              <w:t>ë</w:t>
            </w:r>
            <w:r w:rsidRPr="00AC2EF0">
              <w:rPr>
                <w:rFonts w:ascii="Gill Sans MT" w:hAnsi="Gill Sans MT"/>
                <w:color w:val="808080" w:themeColor="background1" w:themeShade="80"/>
                <w:lang w:val="sq-AL"/>
              </w:rPr>
              <w:t xml:space="preserve"> e shkollave</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n/a</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Qershor 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rPr>
                <w:rFonts w:ascii="Gill Sans MT" w:hAnsi="Gill Sans MT"/>
                <w:color w:val="808080" w:themeColor="background1" w:themeShade="80"/>
              </w:rPr>
            </w:pPr>
            <w:r w:rsidRPr="00AC2EF0">
              <w:rPr>
                <w:rFonts w:ascii="Gill Sans MT" w:hAnsi="Gill Sans MT"/>
                <w:color w:val="808080" w:themeColor="background1" w:themeShade="80"/>
              </w:rPr>
              <w:t>Do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rllogaritet n</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baz</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pun</w:t>
            </w:r>
            <w:r w:rsidR="00ED276A">
              <w:rPr>
                <w:rFonts w:ascii="Gill Sans MT" w:hAnsi="Gill Sans MT"/>
                <w:color w:val="808080" w:themeColor="background1" w:themeShade="80"/>
              </w:rPr>
              <w:t>ë</w:t>
            </w:r>
            <w:r w:rsidRPr="00AC2EF0">
              <w:rPr>
                <w:rFonts w:ascii="Gill Sans MT" w:hAnsi="Gill Sans MT"/>
                <w:color w:val="808080" w:themeColor="background1" w:themeShade="80"/>
              </w:rPr>
              <w:t>s s</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kryer p</w:t>
            </w:r>
            <w:r w:rsidR="00ED276A">
              <w:rPr>
                <w:rFonts w:ascii="Gill Sans MT" w:hAnsi="Gill Sans MT"/>
                <w:color w:val="808080" w:themeColor="background1" w:themeShade="80"/>
              </w:rPr>
              <w:t>ë</w:t>
            </w:r>
            <w:r w:rsidRPr="00AC2EF0">
              <w:rPr>
                <w:rFonts w:ascii="Gill Sans MT" w:hAnsi="Gill Sans MT"/>
                <w:color w:val="808080" w:themeColor="background1" w:themeShade="80"/>
              </w:rPr>
              <w:t>r broshur</w:t>
            </w:r>
            <w:r w:rsidR="00ED276A">
              <w:rPr>
                <w:rFonts w:ascii="Gill Sans MT" w:hAnsi="Gill Sans MT"/>
                <w:color w:val="808080" w:themeColor="background1" w:themeShade="80"/>
              </w:rPr>
              <w:t>ë</w:t>
            </w:r>
            <w:r w:rsidRPr="00AC2EF0">
              <w:rPr>
                <w:rFonts w:ascii="Gill Sans MT" w:hAnsi="Gill Sans MT"/>
                <w:color w:val="808080" w:themeColor="background1" w:themeShade="80"/>
              </w:rPr>
              <w:t>n e par</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dhe numrit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biografive q</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do t</w:t>
            </w:r>
            <w:r w:rsidR="00ED276A">
              <w:rPr>
                <w:rFonts w:ascii="Gill Sans MT" w:hAnsi="Gill Sans MT"/>
                <w:color w:val="808080" w:themeColor="background1" w:themeShade="80"/>
              </w:rPr>
              <w:t>ë</w:t>
            </w:r>
            <w:r w:rsidRPr="00AC2EF0">
              <w:rPr>
                <w:rFonts w:ascii="Gill Sans MT" w:hAnsi="Gill Sans MT"/>
                <w:color w:val="808080" w:themeColor="background1" w:themeShade="80"/>
              </w:rPr>
              <w:t xml:space="preserve"> shjtohen/plot</w:t>
            </w:r>
            <w:r w:rsidR="00ED276A">
              <w:rPr>
                <w:rFonts w:ascii="Gill Sans MT" w:hAnsi="Gill Sans MT"/>
                <w:color w:val="808080" w:themeColor="background1" w:themeShade="80"/>
              </w:rPr>
              <w:t>ë</w:t>
            </w:r>
            <w:r w:rsidRPr="00AC2EF0">
              <w:rPr>
                <w:rFonts w:ascii="Gill Sans MT" w:hAnsi="Gill Sans MT"/>
                <w:color w:val="808080" w:themeColor="background1" w:themeShade="80"/>
              </w:rPr>
              <w:t>sohen</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09B" w:rsidRPr="00AC2EF0" w:rsidRDefault="0083509B" w:rsidP="0083509B">
            <w:pPr>
              <w:jc w:val="both"/>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Do të përllogaritet bazuar në ndërhyrjet vjetore që planifikon Bashkia</w:t>
            </w:r>
          </w:p>
        </w:tc>
        <w:tc>
          <w:tcPr>
            <w:tcW w:w="1426" w:type="dxa"/>
            <w:shd w:val="clear" w:color="auto" w:fill="auto"/>
          </w:tcPr>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Bashkie</w:t>
            </w:r>
          </w:p>
          <w:p w:rsidR="0083509B" w:rsidRPr="00AC2EF0" w:rsidRDefault="0083509B" w:rsidP="0083509B">
            <w:pPr>
              <w:rPr>
                <w:rFonts w:ascii="Gill Sans MT" w:hAnsi="Gill Sans MT"/>
                <w:color w:val="808080" w:themeColor="background1" w:themeShade="80"/>
                <w:lang w:val="it-IT"/>
              </w:rPr>
            </w:pPr>
          </w:p>
          <w:p w:rsidR="0083509B" w:rsidRPr="00AC2EF0" w:rsidRDefault="0083509B" w:rsidP="0083509B">
            <w:pPr>
              <w:rPr>
                <w:rFonts w:ascii="Gill Sans MT" w:hAnsi="Gill Sans MT"/>
                <w:color w:val="808080" w:themeColor="background1" w:themeShade="80"/>
                <w:lang w:val="it-IT"/>
              </w:rPr>
            </w:pPr>
            <w:r w:rsidRPr="00AC2EF0">
              <w:rPr>
                <w:rFonts w:ascii="Gill Sans MT" w:hAnsi="Gill Sans MT"/>
                <w:color w:val="808080" w:themeColor="background1" w:themeShade="80"/>
                <w:lang w:val="it-IT"/>
              </w:rPr>
              <w:t>KBGJ në nivel të KB</w:t>
            </w:r>
          </w:p>
        </w:tc>
      </w:tr>
    </w:tbl>
    <w:p w:rsidR="007D4AB1" w:rsidRPr="00AE64EA" w:rsidRDefault="007D4AB1" w:rsidP="00F95D94">
      <w:pPr>
        <w:jc w:val="both"/>
        <w:rPr>
          <w:rFonts w:ascii="Gill Sans MT" w:hAnsi="Gill Sans MT"/>
          <w:color w:val="808080" w:themeColor="background1" w:themeShade="80"/>
          <w:sz w:val="24"/>
          <w:szCs w:val="24"/>
          <w:lang w:val="it-IT"/>
        </w:rPr>
      </w:pPr>
    </w:p>
    <w:p w:rsidR="006539E7" w:rsidRPr="00AE64EA" w:rsidRDefault="006539E7" w:rsidP="00F95D94">
      <w:pPr>
        <w:jc w:val="both"/>
        <w:rPr>
          <w:rFonts w:ascii="Gill Sans MT" w:hAnsi="Gill Sans MT"/>
          <w:color w:val="808080" w:themeColor="background1" w:themeShade="80"/>
          <w:sz w:val="24"/>
          <w:szCs w:val="24"/>
          <w:lang w:val="it-IT"/>
        </w:rPr>
      </w:pPr>
    </w:p>
    <w:p w:rsidR="008104E7" w:rsidRPr="00AE64EA" w:rsidRDefault="008104E7" w:rsidP="00F95D94">
      <w:pPr>
        <w:rPr>
          <w:rFonts w:ascii="Gill Sans MT" w:hAnsi="Gill Sans MT"/>
          <w:color w:val="808080" w:themeColor="background1" w:themeShade="80"/>
          <w:sz w:val="24"/>
          <w:szCs w:val="24"/>
          <w:lang w:val="it-IT"/>
        </w:rPr>
      </w:pPr>
    </w:p>
    <w:p w:rsidR="008104E7" w:rsidRPr="00AE64EA" w:rsidRDefault="008104E7" w:rsidP="00F95D94">
      <w:pPr>
        <w:rPr>
          <w:rFonts w:ascii="Gill Sans MT" w:hAnsi="Gill Sans MT"/>
          <w:color w:val="808080" w:themeColor="background1" w:themeShade="80"/>
          <w:sz w:val="24"/>
          <w:szCs w:val="24"/>
          <w:lang w:val="it-IT"/>
        </w:rPr>
      </w:pPr>
    </w:p>
    <w:p w:rsidR="008104E7" w:rsidRPr="00AE64EA" w:rsidRDefault="008104E7" w:rsidP="00F95D94">
      <w:pPr>
        <w:rPr>
          <w:rFonts w:ascii="Gill Sans MT" w:hAnsi="Gill Sans MT"/>
          <w:color w:val="808080" w:themeColor="background1" w:themeShade="80"/>
          <w:sz w:val="24"/>
          <w:szCs w:val="24"/>
          <w:lang w:val="it-IT"/>
        </w:rPr>
      </w:pPr>
    </w:p>
    <w:p w:rsidR="008104E7" w:rsidRPr="00AE64EA" w:rsidRDefault="006539E7" w:rsidP="00F95D94">
      <w:pPr>
        <w:tabs>
          <w:tab w:val="left" w:pos="1440"/>
        </w:tabs>
        <w:rPr>
          <w:rFonts w:ascii="Gill Sans MT" w:hAnsi="Gill Sans MT"/>
          <w:color w:val="808080" w:themeColor="background1" w:themeShade="80"/>
          <w:sz w:val="24"/>
          <w:szCs w:val="24"/>
          <w:lang w:val="it-IT"/>
        </w:rPr>
      </w:pPr>
      <w:r w:rsidRPr="00AE64EA">
        <w:rPr>
          <w:rFonts w:ascii="Gill Sans MT" w:hAnsi="Gill Sans MT"/>
          <w:color w:val="808080" w:themeColor="background1" w:themeShade="80"/>
          <w:sz w:val="24"/>
          <w:szCs w:val="24"/>
          <w:lang w:val="it-IT"/>
        </w:rPr>
        <w:tab/>
      </w:r>
    </w:p>
    <w:p w:rsidR="008E1A30" w:rsidRPr="00AC2EF0" w:rsidRDefault="008E1A30" w:rsidP="008E1A30">
      <w:pPr>
        <w:pStyle w:val="Heading1"/>
        <w:spacing w:before="0"/>
        <w:rPr>
          <w:rFonts w:ascii="Gill Sans MT" w:hAnsi="Gill Sans MT"/>
          <w:color w:val="C00000"/>
          <w:sz w:val="24"/>
          <w:szCs w:val="24"/>
          <w:lang w:val="es-MX"/>
        </w:rPr>
      </w:pPr>
      <w:bookmarkStart w:id="20" w:name="_Toc46734812"/>
      <w:r w:rsidRPr="00AC2EF0">
        <w:rPr>
          <w:rFonts w:ascii="Gill Sans MT" w:hAnsi="Gill Sans MT"/>
          <w:color w:val="C00000"/>
          <w:sz w:val="24"/>
          <w:szCs w:val="24"/>
          <w:lang w:val="es-MX"/>
        </w:rPr>
        <w:lastRenderedPageBreak/>
        <w:t>6. SHTOJCA</w:t>
      </w:r>
      <w:bookmarkEnd w:id="20"/>
    </w:p>
    <w:p w:rsidR="008E1A30" w:rsidRPr="00AC2EF0" w:rsidRDefault="008E1A30" w:rsidP="00F95D94">
      <w:pPr>
        <w:pStyle w:val="NoSpacing"/>
        <w:jc w:val="center"/>
        <w:rPr>
          <w:rFonts w:ascii="Gill Sans MT" w:hAnsi="Gill Sans MT"/>
          <w:b/>
          <w:color w:val="C00000"/>
          <w:sz w:val="24"/>
          <w:szCs w:val="24"/>
          <w:lang w:val="es-MX"/>
        </w:rPr>
      </w:pPr>
    </w:p>
    <w:p w:rsidR="00A0074D" w:rsidRPr="00AC2EF0" w:rsidRDefault="00A0074D" w:rsidP="00F95D94">
      <w:pPr>
        <w:pStyle w:val="NoSpacing"/>
        <w:jc w:val="center"/>
        <w:rPr>
          <w:rFonts w:ascii="Gill Sans MT" w:hAnsi="Gill Sans MT"/>
          <w:b/>
          <w:color w:val="C00000"/>
          <w:sz w:val="24"/>
          <w:szCs w:val="24"/>
          <w:lang w:val="es-MX"/>
        </w:rPr>
      </w:pPr>
      <w:r w:rsidRPr="00AC2EF0">
        <w:rPr>
          <w:rFonts w:ascii="Gill Sans MT" w:hAnsi="Gill Sans MT"/>
          <w:b/>
          <w:color w:val="C00000"/>
          <w:sz w:val="24"/>
          <w:szCs w:val="24"/>
          <w:lang w:val="es-MX"/>
        </w:rPr>
        <w:t>PËRLLOGARITJA E KOSTOVE</w:t>
      </w:r>
    </w:p>
    <w:p w:rsidR="008104E7" w:rsidRPr="00AC2EF0" w:rsidRDefault="00A0074D" w:rsidP="00F95D94">
      <w:pPr>
        <w:jc w:val="center"/>
        <w:rPr>
          <w:rFonts w:ascii="Gill Sans MT" w:hAnsi="Gill Sans MT"/>
          <w:b/>
          <w:color w:val="C00000"/>
          <w:sz w:val="24"/>
          <w:szCs w:val="24"/>
          <w:lang w:val="es-MX"/>
        </w:rPr>
      </w:pPr>
      <w:r w:rsidRPr="00AC2EF0">
        <w:rPr>
          <w:rFonts w:ascii="Gill Sans MT" w:hAnsi="Gill Sans MT"/>
          <w:b/>
          <w:color w:val="C00000"/>
          <w:sz w:val="24"/>
          <w:szCs w:val="24"/>
          <w:lang w:val="es-MX"/>
        </w:rPr>
        <w:t>PËR ATO AKTIVITETE QË NUK I JEMI REFERUAR BUXHETIT TË BASHKISË, PBA-së 2</w:t>
      </w:r>
      <w:r w:rsidR="008E1A30" w:rsidRPr="00AC2EF0">
        <w:rPr>
          <w:rFonts w:ascii="Gill Sans MT" w:hAnsi="Gill Sans MT"/>
          <w:b/>
          <w:color w:val="C00000"/>
          <w:sz w:val="24"/>
          <w:szCs w:val="24"/>
          <w:lang w:val="es-MX"/>
        </w:rPr>
        <w:t>020-2022</w:t>
      </w:r>
      <w:r w:rsidRPr="00AC2EF0">
        <w:rPr>
          <w:rFonts w:ascii="Gill Sans MT" w:hAnsi="Gill Sans MT"/>
          <w:b/>
          <w:color w:val="C00000"/>
          <w:sz w:val="24"/>
          <w:szCs w:val="24"/>
          <w:lang w:val="es-MX"/>
        </w:rPr>
        <w:t>, APO KOSTOVE TË SKBGJ 2016-2020</w:t>
      </w:r>
    </w:p>
    <w:p w:rsidR="00620A7B" w:rsidRPr="002D6A98" w:rsidRDefault="00620A7B" w:rsidP="00F95D94">
      <w:pPr>
        <w:rPr>
          <w:rFonts w:ascii="Gill Sans MT" w:hAnsi="Gill Sans MT"/>
          <w:color w:val="808080" w:themeColor="background1" w:themeShade="80"/>
          <w:sz w:val="24"/>
          <w:szCs w:val="24"/>
          <w:lang w:val="es-MX"/>
        </w:rPr>
      </w:pPr>
    </w:p>
    <w:tbl>
      <w:tblPr>
        <w:tblW w:w="16020" w:type="dxa"/>
        <w:tblInd w:w="-785" w:type="dxa"/>
        <w:tblLayout w:type="fixed"/>
        <w:tblCellMar>
          <w:left w:w="115" w:type="dxa"/>
          <w:right w:w="115" w:type="dxa"/>
        </w:tblCellMar>
        <w:tblLook w:val="04A0"/>
      </w:tblPr>
      <w:tblGrid>
        <w:gridCol w:w="810"/>
        <w:gridCol w:w="1918"/>
        <w:gridCol w:w="1384"/>
        <w:gridCol w:w="1481"/>
        <w:gridCol w:w="1550"/>
        <w:gridCol w:w="750"/>
        <w:gridCol w:w="1197"/>
        <w:gridCol w:w="949"/>
        <w:gridCol w:w="1031"/>
        <w:gridCol w:w="720"/>
        <w:gridCol w:w="630"/>
        <w:gridCol w:w="540"/>
        <w:gridCol w:w="990"/>
        <w:gridCol w:w="1080"/>
        <w:gridCol w:w="990"/>
      </w:tblGrid>
      <w:tr w:rsidR="00E37A34" w:rsidRPr="00E37A34" w:rsidTr="005F1CB9">
        <w:trPr>
          <w:trHeight w:val="637"/>
        </w:trPr>
        <w:tc>
          <w:tcPr>
            <w:tcW w:w="1602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E37A34" w:rsidRPr="00E37A34" w:rsidRDefault="00E37A34" w:rsidP="00E37A34">
            <w:pPr>
              <w:rPr>
                <w:rFonts w:ascii="Gill Sans MT" w:eastAsia="Times New Roman" w:hAnsi="Gill Sans MT" w:cs="Calibri"/>
                <w:b/>
                <w:bCs/>
                <w:color w:val="808080" w:themeColor="background1" w:themeShade="80"/>
                <w:sz w:val="24"/>
                <w:szCs w:val="24"/>
                <w:lang w:val="en-US"/>
              </w:rPr>
            </w:pPr>
            <w:r w:rsidRPr="005F1CB9">
              <w:rPr>
                <w:rFonts w:ascii="Gill Sans MT" w:eastAsia="Times New Roman" w:hAnsi="Gill Sans MT" w:cs="Calibri"/>
                <w:b/>
                <w:bCs/>
                <w:color w:val="C00000"/>
                <w:sz w:val="24"/>
                <w:szCs w:val="24"/>
                <w:lang w:val="en-US"/>
              </w:rPr>
              <w:t>Qëllimi strategjik (QS) 1.:</w:t>
            </w:r>
            <w:r w:rsidR="005F1CB9">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Përmbushja e angazhimit publik zyrtar të Bashkisë Pogradec ndaj parimit të barazisë ndërmjet grave dhe burrave në jetën vendore</w:t>
            </w:r>
          </w:p>
        </w:tc>
      </w:tr>
      <w:tr w:rsidR="00E37A34" w:rsidRPr="00E37A34" w:rsidTr="005F1CB9">
        <w:trPr>
          <w:trHeight w:val="619"/>
        </w:trPr>
        <w:tc>
          <w:tcPr>
            <w:tcW w:w="16020" w:type="dxa"/>
            <w:gridSpan w:val="15"/>
            <w:tcBorders>
              <w:top w:val="nil"/>
              <w:left w:val="single" w:sz="8" w:space="0" w:color="auto"/>
              <w:bottom w:val="single" w:sz="8" w:space="0" w:color="auto"/>
              <w:right w:val="single" w:sz="8" w:space="0" w:color="000000"/>
            </w:tcBorders>
            <w:shd w:val="clear" w:color="auto" w:fill="auto"/>
            <w:hideMark/>
          </w:tcPr>
          <w:p w:rsidR="00E37A34" w:rsidRPr="00E37A34" w:rsidRDefault="00E37A34" w:rsidP="00E37A34">
            <w:pPr>
              <w:rPr>
                <w:rFonts w:ascii="Gill Sans MT" w:eastAsia="Times New Roman" w:hAnsi="Gill Sans MT" w:cs="Calibri"/>
                <w:b/>
                <w:bCs/>
                <w:color w:val="808080" w:themeColor="background1" w:themeShade="80"/>
                <w:sz w:val="24"/>
                <w:szCs w:val="24"/>
                <w:lang w:val="en-US"/>
              </w:rPr>
            </w:pPr>
            <w:r w:rsidRPr="005F1CB9">
              <w:rPr>
                <w:rFonts w:ascii="Gill Sans MT" w:eastAsia="Times New Roman" w:hAnsi="Gill Sans MT" w:cs="Calibri"/>
                <w:b/>
                <w:bCs/>
                <w:color w:val="C00000"/>
                <w:sz w:val="24"/>
                <w:szCs w:val="24"/>
                <w:lang w:val="en-US"/>
              </w:rPr>
              <w:t>Objektivi specifik (OS) 1.1:</w:t>
            </w:r>
            <w:r>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Të ndërmerren veprime konkrete për të raportuar publikisht dhe rregullisht mbi përparimin e Bashkisë Pogradec për të siguruar në praktikë barazinë ndërmjet grave dhe burrave në jetën vendore</w:t>
            </w:r>
          </w:p>
        </w:tc>
      </w:tr>
      <w:tr w:rsidR="00E37A34" w:rsidRPr="00E37A34" w:rsidTr="005F1CB9">
        <w:trPr>
          <w:trHeight w:val="91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4"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nil"/>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aktivitetin</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Realizohet vetem vitin e pare</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126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1.1.2.</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Përgatitja e udhëzimeve dhe tabelave të treguesve që do të mblidhen gjatë procesit të monitorimit të PVVBGJ</w:t>
            </w:r>
          </w:p>
        </w:tc>
        <w:tc>
          <w:tcPr>
            <w:tcW w:w="1384" w:type="dxa"/>
            <w:tcBorders>
              <w:top w:val="nil"/>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Dite pune e punonjesve per hartimin e udhezimeve (2 punonjes)</w:t>
            </w:r>
          </w:p>
        </w:tc>
        <w:tc>
          <w:tcPr>
            <w:tcW w:w="1481"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 dite pune</w:t>
            </w:r>
          </w:p>
        </w:tc>
        <w:tc>
          <w:tcPr>
            <w:tcW w:w="155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2904</w:t>
            </w:r>
          </w:p>
        </w:tc>
        <w:tc>
          <w:tcPr>
            <w:tcW w:w="75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87,120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87,120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b/>
                <w:bCs/>
                <w:color w:val="808080" w:themeColor="background1" w:themeShade="80"/>
                <w:sz w:val="20"/>
                <w:szCs w:val="20"/>
                <w:lang w:val="en-US"/>
              </w:rPr>
            </w:pPr>
            <w:r w:rsidRPr="00E37A34">
              <w:rPr>
                <w:rFonts w:ascii="Gill Sans MT" w:eastAsia="Times New Roman" w:hAnsi="Gill Sans MT" w:cs="Calibri"/>
                <w:b/>
                <w:bCs/>
                <w:color w:val="808080" w:themeColor="background1" w:themeShade="80"/>
                <w:sz w:val="20"/>
                <w:szCs w:val="20"/>
                <w:lang w:val="en-US"/>
              </w:rPr>
              <w:t>n/a</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87,120</w:t>
            </w:r>
          </w:p>
        </w:tc>
        <w:tc>
          <w:tcPr>
            <w:tcW w:w="949"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87,120</w:t>
            </w:r>
          </w:p>
        </w:tc>
        <w:tc>
          <w:tcPr>
            <w:tcW w:w="1031" w:type="dxa"/>
            <w:tcBorders>
              <w:top w:val="nil"/>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0</w:t>
            </w:r>
          </w:p>
        </w:tc>
        <w:tc>
          <w:tcPr>
            <w:tcW w:w="720"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1080" w:type="dxa"/>
            <w:tcBorders>
              <w:top w:val="nil"/>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nil"/>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r>
      <w:tr w:rsidR="00E37A34" w:rsidRPr="00E37A34" w:rsidTr="005F1CB9">
        <w:trPr>
          <w:trHeight w:val="780"/>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4"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nil"/>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trajnim</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Realizohet vetem vitin e pare</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42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1.1.3.</w:t>
            </w:r>
          </w:p>
        </w:tc>
        <w:tc>
          <w:tcPr>
            <w:tcW w:w="1918" w:type="dxa"/>
            <w:vMerge w:val="restart"/>
            <w:tcBorders>
              <w:top w:val="nil"/>
              <w:left w:val="single" w:sz="8" w:space="0" w:color="auto"/>
              <w:bottom w:val="single" w:sz="8" w:space="0" w:color="000000"/>
              <w:right w:val="nil"/>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Fuqizimi i kapaciteteve t</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specialistit/es s</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statistikave dhe punonj</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sve/eve t</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sektor</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ve t</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tjer</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p</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r </w:t>
            </w:r>
            <w:r w:rsidRPr="00E37A34">
              <w:rPr>
                <w:rFonts w:ascii="Gill Sans MT" w:eastAsia="Times New Roman" w:hAnsi="Gill Sans MT" w:cs="Calibri"/>
                <w:color w:val="808080" w:themeColor="background1" w:themeShade="80"/>
                <w:sz w:val="24"/>
                <w:szCs w:val="24"/>
                <w:lang w:val="en-US"/>
              </w:rPr>
              <w:lastRenderedPageBreak/>
              <w:t>plot</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simin e tabelave me treguesit gjinor</w:t>
            </w:r>
            <w:r w:rsidR="00ED276A">
              <w:rPr>
                <w:rFonts w:ascii="Gill Sans MT" w:eastAsia="Times New Roman" w:hAnsi="Gill Sans MT" w:cs="Calibri"/>
                <w:color w:val="808080" w:themeColor="background1" w:themeShade="80"/>
                <w:sz w:val="24"/>
                <w:szCs w:val="24"/>
                <w:lang w:val="en-US"/>
              </w:rPr>
              <w:t>ë</w:t>
            </w:r>
          </w:p>
        </w:tc>
        <w:tc>
          <w:tcPr>
            <w:tcW w:w="1384" w:type="dxa"/>
            <w:tcBorders>
              <w:top w:val="nil"/>
              <w:left w:val="single" w:sz="8" w:space="0" w:color="auto"/>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lastRenderedPageBreak/>
              <w:t>Trajner/e (2 persona)</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2.5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100,000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100,000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7500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7500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Dreke</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108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42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161,500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12,000</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149,500</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r>
      <w:tr w:rsidR="00E37A34" w:rsidRPr="00E37A34" w:rsidTr="005F1CB9">
        <w:trPr>
          <w:trHeight w:val="900"/>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lastRenderedPageBreak/>
              <w:t>NR.</w:t>
            </w:r>
          </w:p>
        </w:tc>
        <w:tc>
          <w:tcPr>
            <w:tcW w:w="1918" w:type="dxa"/>
            <w:tcBorders>
              <w:top w:val="nil"/>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4"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nil"/>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aktivitetin</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Organizohet vetem nje takim ne vit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42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1.1.4.</w:t>
            </w:r>
          </w:p>
        </w:tc>
        <w:tc>
          <w:tcPr>
            <w:tcW w:w="1918" w:type="dxa"/>
            <w:vMerge w:val="restart"/>
            <w:tcBorders>
              <w:top w:val="nil"/>
              <w:left w:val="single" w:sz="8" w:space="0" w:color="auto"/>
              <w:bottom w:val="single" w:sz="8" w:space="0" w:color="000000"/>
              <w:right w:val="nil"/>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Takime vjetore me institucionet, OJF-të dhe grupet e interest për raportimin mbi ecurinë e zbaimit, si dhe për rishikimin e PVVBGJ</w:t>
            </w:r>
          </w:p>
        </w:tc>
        <w:tc>
          <w:tcPr>
            <w:tcW w:w="1384" w:type="dxa"/>
            <w:tcBorders>
              <w:top w:val="nil"/>
              <w:left w:val="single" w:sz="8" w:space="0" w:color="auto"/>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4,356</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4,356</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8000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8000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24000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7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30000</w:t>
            </w:r>
          </w:p>
        </w:tc>
      </w:tr>
      <w:tr w:rsidR="00E37A34" w:rsidRPr="00E37A34" w:rsidTr="005F1CB9">
        <w:trPr>
          <w:trHeight w:val="46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Transport</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Lump sum</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2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63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54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99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108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r>
      <w:tr w:rsidR="00E37A34" w:rsidRPr="00E37A34" w:rsidTr="005F1CB9">
        <w:trPr>
          <w:trHeight w:val="60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25,452</w:t>
            </w:r>
          </w:p>
        </w:tc>
        <w:tc>
          <w:tcPr>
            <w:tcW w:w="949"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12,452</w:t>
            </w:r>
          </w:p>
        </w:tc>
        <w:tc>
          <w:tcPr>
            <w:tcW w:w="1031" w:type="dxa"/>
            <w:tcBorders>
              <w:top w:val="single" w:sz="4"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13,000</w:t>
            </w:r>
          </w:p>
        </w:tc>
        <w:tc>
          <w:tcPr>
            <w:tcW w:w="720"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540"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n/a</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76,356</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37,356</w:t>
            </w:r>
          </w:p>
        </w:tc>
        <w:tc>
          <w:tcPr>
            <w:tcW w:w="990" w:type="dxa"/>
            <w:tcBorders>
              <w:top w:val="single" w:sz="4"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39,000</w:t>
            </w:r>
          </w:p>
        </w:tc>
      </w:tr>
      <w:tr w:rsidR="00E37A34" w:rsidRPr="00E37A34" w:rsidTr="005F1CB9">
        <w:trPr>
          <w:trHeight w:val="79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Organizohet vetem nje raportim ne vit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1215"/>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1.1.5.</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Raportim i rregullt i përvitshëm në CEMR</w:t>
            </w:r>
          </w:p>
        </w:tc>
        <w:tc>
          <w:tcPr>
            <w:tcW w:w="1384" w:type="dxa"/>
            <w:tcBorders>
              <w:top w:val="nil"/>
              <w:left w:val="nil"/>
              <w:bottom w:val="nil"/>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Dite pune e punonjesve per pergatitjen e raportimit vjetor (2 punonjes)</w:t>
            </w:r>
          </w:p>
        </w:tc>
        <w:tc>
          <w:tcPr>
            <w:tcW w:w="148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 dite pune</w:t>
            </w:r>
          </w:p>
        </w:tc>
        <w:tc>
          <w:tcPr>
            <w:tcW w:w="155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2904</w:t>
            </w:r>
          </w:p>
        </w:tc>
        <w:tc>
          <w:tcPr>
            <w:tcW w:w="75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87,134</w:t>
            </w:r>
          </w:p>
        </w:tc>
        <w:tc>
          <w:tcPr>
            <w:tcW w:w="949"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87,134</w:t>
            </w:r>
          </w:p>
        </w:tc>
        <w:tc>
          <w:tcPr>
            <w:tcW w:w="103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b/>
                <w:bCs/>
                <w:color w:val="808080" w:themeColor="background1" w:themeShade="80"/>
                <w:sz w:val="20"/>
                <w:szCs w:val="20"/>
                <w:lang w:val="en-US"/>
              </w:rPr>
            </w:pPr>
            <w:r w:rsidRPr="00E37A34">
              <w:rPr>
                <w:rFonts w:ascii="Gill Sans MT" w:eastAsia="Times New Roman" w:hAnsi="Gill Sans MT" w:cs="Calibri"/>
                <w:b/>
                <w:bCs/>
                <w:color w:val="808080" w:themeColor="background1" w:themeShade="80"/>
                <w:sz w:val="20"/>
                <w:szCs w:val="20"/>
                <w:lang w:val="en-US"/>
              </w:rPr>
              <w:t>261,403</w:t>
            </w:r>
          </w:p>
        </w:tc>
        <w:tc>
          <w:tcPr>
            <w:tcW w:w="108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261,403</w:t>
            </w:r>
          </w:p>
        </w:tc>
        <w:tc>
          <w:tcPr>
            <w:tcW w:w="99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36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87,134</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87,134</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261,403</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261,403</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r>
      <w:tr w:rsidR="005F1CB9" w:rsidRPr="00E37A34" w:rsidTr="005F1CB9">
        <w:trPr>
          <w:trHeight w:val="835"/>
        </w:trPr>
        <w:tc>
          <w:tcPr>
            <w:tcW w:w="16020" w:type="dxa"/>
            <w:gridSpan w:val="15"/>
            <w:tcBorders>
              <w:top w:val="nil"/>
              <w:left w:val="single" w:sz="8" w:space="0" w:color="000000"/>
              <w:bottom w:val="single" w:sz="8" w:space="0" w:color="000000"/>
              <w:right w:val="single" w:sz="8" w:space="0" w:color="000000"/>
            </w:tcBorders>
            <w:shd w:val="clear" w:color="auto" w:fill="auto"/>
            <w:hideMark/>
          </w:tcPr>
          <w:p w:rsidR="005F1CB9" w:rsidRPr="00E37A34" w:rsidRDefault="005F1CB9" w:rsidP="005F1CB9">
            <w:pPr>
              <w:rPr>
                <w:rFonts w:ascii="Gill Sans MT" w:eastAsia="Times New Roman" w:hAnsi="Gill Sans MT" w:cs="Calibri"/>
                <w:b/>
                <w:bCs/>
                <w:color w:val="808080" w:themeColor="background1" w:themeShade="80"/>
                <w:sz w:val="24"/>
                <w:szCs w:val="24"/>
                <w:lang w:val="en-US"/>
              </w:rPr>
            </w:pPr>
            <w:r w:rsidRPr="005F1CB9">
              <w:rPr>
                <w:rFonts w:ascii="Gill Sans MT" w:eastAsia="Times New Roman" w:hAnsi="Gill Sans MT" w:cs="Calibri"/>
                <w:b/>
                <w:bCs/>
                <w:color w:val="C00000"/>
                <w:sz w:val="24"/>
                <w:szCs w:val="24"/>
                <w:lang w:val="en-US"/>
              </w:rPr>
              <w:t>Objektivi specifik (OS) 1.2:</w:t>
            </w:r>
            <w:r>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 xml:space="preserve"> Të fuqizohet mekanizmi institucional vendor për arritjen e barazisë gjinore</w:t>
            </w:r>
          </w:p>
        </w:tc>
      </w:tr>
      <w:tr w:rsidR="00E37A34" w:rsidRPr="00E37A34" w:rsidTr="005F1CB9">
        <w:trPr>
          <w:trHeight w:val="91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lastRenderedPageBreak/>
              <w:t>NR.</w:t>
            </w:r>
          </w:p>
        </w:tc>
        <w:tc>
          <w:tcPr>
            <w:tcW w:w="1918" w:type="dxa"/>
            <w:tcBorders>
              <w:top w:val="nil"/>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4"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nil"/>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trajnim</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Organizohet vetem vitin e pare</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2 trajnime</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405"/>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1.2.2.</w:t>
            </w:r>
          </w:p>
        </w:tc>
        <w:tc>
          <w:tcPr>
            <w:tcW w:w="1918" w:type="dxa"/>
            <w:vMerge w:val="restart"/>
            <w:tcBorders>
              <w:top w:val="nil"/>
              <w:left w:val="single" w:sz="8" w:space="0" w:color="auto"/>
              <w:bottom w:val="single" w:sz="8" w:space="0" w:color="000000"/>
              <w:right w:val="nil"/>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Fuqizimi i kapaciteteve të anëtarëve të KBGJ n</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nivel bashki dhe KBGJ n</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nivel t</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 xml:space="preserve"> K</w:t>
            </w:r>
            <w:r w:rsidR="00ED276A">
              <w:rPr>
                <w:rFonts w:ascii="Gill Sans MT" w:eastAsia="Times New Roman" w:hAnsi="Gill Sans MT" w:cs="Calibri"/>
                <w:color w:val="808080" w:themeColor="background1" w:themeShade="80"/>
                <w:sz w:val="24"/>
                <w:szCs w:val="24"/>
                <w:lang w:val="en-US"/>
              </w:rPr>
              <w:t>ë</w:t>
            </w:r>
            <w:r w:rsidRPr="00E37A34">
              <w:rPr>
                <w:rFonts w:ascii="Gill Sans MT" w:eastAsia="Times New Roman" w:hAnsi="Gill Sans MT" w:cs="Calibri"/>
                <w:color w:val="808080" w:themeColor="background1" w:themeShade="80"/>
                <w:sz w:val="24"/>
                <w:szCs w:val="24"/>
                <w:lang w:val="en-US"/>
              </w:rPr>
              <w:t>shillit Bashkiak për aplikimin e buxhetimit të përgjigjshëm gjinor në përputhje me ndryshimet ligjore për financat vendore</w:t>
            </w:r>
          </w:p>
        </w:tc>
        <w:tc>
          <w:tcPr>
            <w:tcW w:w="1384" w:type="dxa"/>
            <w:tcBorders>
              <w:top w:val="nil"/>
              <w:left w:val="single" w:sz="8" w:space="0" w:color="auto"/>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Trajner/e (2 persona)</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2.5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100,000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100,000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200,000</w:t>
            </w:r>
          </w:p>
        </w:tc>
      </w:tr>
      <w:tr w:rsidR="00E37A34" w:rsidRPr="00E37A34" w:rsidTr="005F1CB9">
        <w:trPr>
          <w:trHeight w:val="39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24,000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1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12000</w:t>
            </w:r>
          </w:p>
        </w:tc>
      </w:tr>
      <w:tr w:rsidR="00E37A34" w:rsidRPr="00E37A34" w:rsidTr="005F1CB9">
        <w:trPr>
          <w:trHeight w:val="46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7500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7500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r>
      <w:tr w:rsidR="00E37A34" w:rsidRPr="00E37A34" w:rsidTr="005F1CB9">
        <w:trPr>
          <w:trHeight w:val="45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Dreke</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1200</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72000</w:t>
            </w:r>
          </w:p>
        </w:tc>
        <w:tc>
          <w:tcPr>
            <w:tcW w:w="108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72000</w:t>
            </w:r>
          </w:p>
        </w:tc>
      </w:tr>
      <w:tr w:rsidR="00E37A34" w:rsidRPr="00E37A34" w:rsidTr="005F1CB9">
        <w:trPr>
          <w:trHeight w:val="45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161,500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12,000</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149,500</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323,000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24,000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299,000</w:t>
            </w:r>
          </w:p>
        </w:tc>
      </w:tr>
      <w:tr w:rsidR="005F1CB9" w:rsidRPr="00E37A34" w:rsidTr="005F1CB9">
        <w:trPr>
          <w:trHeight w:val="601"/>
        </w:trPr>
        <w:tc>
          <w:tcPr>
            <w:tcW w:w="16020" w:type="dxa"/>
            <w:gridSpan w:val="15"/>
            <w:tcBorders>
              <w:top w:val="nil"/>
              <w:left w:val="single" w:sz="8" w:space="0" w:color="000000"/>
              <w:bottom w:val="single" w:sz="8" w:space="0" w:color="000000"/>
              <w:right w:val="single" w:sz="8" w:space="0" w:color="000000"/>
            </w:tcBorders>
            <w:shd w:val="clear" w:color="auto" w:fill="auto"/>
            <w:hideMark/>
          </w:tcPr>
          <w:p w:rsidR="005F1CB9" w:rsidRPr="00E37A34" w:rsidRDefault="005F1CB9" w:rsidP="005F1CB9">
            <w:pPr>
              <w:rPr>
                <w:rFonts w:ascii="Gill Sans MT" w:eastAsia="Times New Roman" w:hAnsi="Gill Sans MT" w:cs="Calibri"/>
                <w:b/>
                <w:bCs/>
                <w:color w:val="808080" w:themeColor="background1" w:themeShade="80"/>
                <w:sz w:val="24"/>
                <w:szCs w:val="24"/>
                <w:lang w:val="en-US"/>
              </w:rPr>
            </w:pPr>
            <w:r w:rsidRPr="005F1CB9">
              <w:rPr>
                <w:rFonts w:ascii="Gill Sans MT" w:eastAsia="Times New Roman" w:hAnsi="Gill Sans MT" w:cs="Calibri"/>
                <w:b/>
                <w:bCs/>
                <w:color w:val="C00000"/>
                <w:sz w:val="24"/>
                <w:szCs w:val="24"/>
                <w:lang w:val="en-US"/>
              </w:rPr>
              <w:t>Objektivi specifik (OS) 1.3:</w:t>
            </w:r>
            <w:r>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 xml:space="preserve"> Të rritet pjesëmarrja e grave dhe të rejave me prejardhje dhe nga grupmosha të ndryshme në të gjitha takimet dhe dëgjesat publike të organizuara nga Bashkia Pogradec</w:t>
            </w:r>
          </w:p>
        </w:tc>
      </w:tr>
      <w:tr w:rsidR="00E37A34" w:rsidRPr="00E37A34" w:rsidTr="005F1CB9">
        <w:trPr>
          <w:trHeight w:val="136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w:t>
            </w:r>
            <w:r w:rsidR="00ED276A">
              <w:rPr>
                <w:rFonts w:ascii="Gill Sans MT" w:eastAsia="Times New Roman" w:hAnsi="Gill Sans MT" w:cs="Calibri"/>
                <w:b/>
                <w:bCs/>
                <w:color w:val="C00000"/>
                <w:sz w:val="20"/>
                <w:szCs w:val="20"/>
                <w:lang w:val="en-US"/>
              </w:rPr>
              <w:t>ë</w:t>
            </w:r>
            <w:r w:rsidRPr="005F1CB9">
              <w:rPr>
                <w:rFonts w:ascii="Gill Sans MT" w:eastAsia="Times New Roman" w:hAnsi="Gill Sans MT" w:cs="Calibri"/>
                <w:b/>
                <w:bCs/>
                <w:color w:val="C00000"/>
                <w:sz w:val="20"/>
                <w:szCs w:val="20"/>
                <w:lang w:val="en-US"/>
              </w:rPr>
              <w:t>r 7 takime n</w:t>
            </w:r>
            <w:r w:rsidR="00ED276A">
              <w:rPr>
                <w:rFonts w:ascii="Gill Sans MT" w:eastAsia="Times New Roman" w:hAnsi="Gill Sans MT" w:cs="Calibri"/>
                <w:b/>
                <w:bCs/>
                <w:color w:val="C00000"/>
                <w:sz w:val="20"/>
                <w:szCs w:val="20"/>
                <w:lang w:val="en-US"/>
              </w:rPr>
              <w:t>ë</w:t>
            </w:r>
            <w:r w:rsidRPr="005F1CB9">
              <w:rPr>
                <w:rFonts w:ascii="Gill Sans MT" w:eastAsia="Times New Roman" w:hAnsi="Gill Sans MT" w:cs="Calibri"/>
                <w:b/>
                <w:bCs/>
                <w:color w:val="C00000"/>
                <w:sz w:val="20"/>
                <w:szCs w:val="20"/>
                <w:lang w:val="en-US"/>
              </w:rPr>
              <w:t xml:space="preserve"> vit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30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1.3.1.</w:t>
            </w:r>
          </w:p>
        </w:tc>
        <w:tc>
          <w:tcPr>
            <w:tcW w:w="1918" w:type="dxa"/>
            <w:vMerge w:val="restart"/>
            <w:tcBorders>
              <w:top w:val="nil"/>
              <w:left w:val="single" w:sz="8" w:space="0" w:color="auto"/>
              <w:bottom w:val="single" w:sz="8" w:space="0" w:color="000000"/>
              <w:right w:val="single" w:sz="8" w:space="0" w:color="000000"/>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 xml:space="preserve">Takim informues me administrator/et shoqëror/e, mbi rëndësinë e </w:t>
            </w:r>
            <w:r w:rsidRPr="00E37A34">
              <w:rPr>
                <w:rFonts w:ascii="Gill Sans MT" w:eastAsia="Times New Roman" w:hAnsi="Gill Sans MT" w:cs="Calibri"/>
                <w:color w:val="808080" w:themeColor="background1" w:themeShade="80"/>
                <w:sz w:val="24"/>
                <w:szCs w:val="24"/>
                <w:lang w:val="en-US"/>
              </w:rPr>
              <w:lastRenderedPageBreak/>
              <w:t>pjesëmarrjes në dëgjesat publike të grave dhe të rejave të grupeve dhe moshave të ndryshme</w:t>
            </w:r>
          </w:p>
        </w:tc>
        <w:tc>
          <w:tcPr>
            <w:tcW w:w="1384" w:type="dxa"/>
            <w:tcBorders>
              <w:top w:val="nil"/>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lastRenderedPageBreak/>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10,164</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10,164</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30,492</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30,492</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single" w:sz="8" w:space="0" w:color="000000"/>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21,000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21,000</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63,000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63,000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single" w:sz="8" w:space="0" w:color="000000"/>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21,000</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21,000</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63,000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63,000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single" w:sz="8" w:space="0" w:color="000000"/>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3750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3750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26,250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26,250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78,750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78,750</w:t>
            </w:r>
          </w:p>
        </w:tc>
      </w:tr>
      <w:tr w:rsidR="00E37A34" w:rsidRPr="00E37A34" w:rsidTr="005F1CB9">
        <w:trPr>
          <w:trHeight w:val="36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single" w:sz="8" w:space="0" w:color="000000"/>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Transport</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Lump sum</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21,000</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21,000</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63,000</w:t>
            </w:r>
          </w:p>
        </w:tc>
        <w:tc>
          <w:tcPr>
            <w:tcW w:w="108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63,000</w:t>
            </w:r>
          </w:p>
        </w:tc>
        <w:tc>
          <w:tcPr>
            <w:tcW w:w="99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8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single" w:sz="8" w:space="0" w:color="000000"/>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8" w:space="0" w:color="auto"/>
              <w:left w:val="nil"/>
              <w:bottom w:val="single" w:sz="8" w:space="0" w:color="auto"/>
              <w:right w:val="nil"/>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14,202</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10,452</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3,750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99,414</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73,164</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26,250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298,242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219,492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78,750</w:t>
            </w:r>
          </w:p>
        </w:tc>
      </w:tr>
      <w:tr w:rsidR="00E37A34" w:rsidRPr="00E37A34" w:rsidTr="005F1CB9">
        <w:trPr>
          <w:trHeight w:val="91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seminar</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2 seminare per vitin e dyte dhe te trete</w:t>
            </w:r>
          </w:p>
        </w:tc>
        <w:tc>
          <w:tcPr>
            <w:tcW w:w="99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345"/>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1.3.2.</w:t>
            </w:r>
          </w:p>
        </w:tc>
        <w:tc>
          <w:tcPr>
            <w:tcW w:w="1918" w:type="dxa"/>
            <w:vMerge w:val="restart"/>
            <w:tcBorders>
              <w:top w:val="nil"/>
              <w:left w:val="single" w:sz="8" w:space="0" w:color="auto"/>
              <w:bottom w:val="single" w:sz="8" w:space="0" w:color="000000"/>
              <w:right w:val="nil"/>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 xml:space="preserve">Seminare trajnuese me administrator/et shoqëror/e mbi Integrimin Gjinor dhe Buxhetimin e Përgjigjshëm Gjinor </w:t>
            </w:r>
          </w:p>
        </w:tc>
        <w:tc>
          <w:tcPr>
            <w:tcW w:w="1384" w:type="dxa"/>
            <w:tcBorders>
              <w:top w:val="nil"/>
              <w:left w:val="single" w:sz="8" w:space="0" w:color="auto"/>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Trajner/e (2 persona)</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 xml:space="preserve">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30,000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30,000</w:t>
            </w:r>
          </w:p>
        </w:tc>
        <w:tc>
          <w:tcPr>
            <w:tcW w:w="72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99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150,000</w:t>
            </w:r>
          </w:p>
        </w:tc>
      </w:tr>
      <w:tr w:rsidR="00E37A34" w:rsidRPr="00E37A34" w:rsidTr="005F1CB9">
        <w:trPr>
          <w:trHeight w:val="48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18000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18,000</w:t>
            </w:r>
          </w:p>
        </w:tc>
        <w:tc>
          <w:tcPr>
            <w:tcW w:w="54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2250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2250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54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11250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11250</w:t>
            </w:r>
          </w:p>
        </w:tc>
      </w:tr>
      <w:tr w:rsidR="00E37A34" w:rsidRPr="00E37A34" w:rsidTr="005F1CB9">
        <w:trPr>
          <w:trHeight w:val="34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54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r>
      <w:tr w:rsidR="00E37A34" w:rsidRPr="00E37A34" w:rsidTr="005F1CB9">
        <w:trPr>
          <w:trHeight w:val="36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Transport</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Lump sum</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w:t>
            </w:r>
          </w:p>
        </w:tc>
        <w:tc>
          <w:tcPr>
            <w:tcW w:w="72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63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54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99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25000</w:t>
            </w:r>
          </w:p>
        </w:tc>
        <w:tc>
          <w:tcPr>
            <w:tcW w:w="108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25000</w:t>
            </w:r>
          </w:p>
        </w:tc>
      </w:tr>
      <w:tr w:rsidR="00E37A34" w:rsidRPr="00E37A34" w:rsidTr="005F1CB9">
        <w:trPr>
          <w:trHeight w:val="52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49,250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9,000</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40,250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98,500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18,000</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80,500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246,250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45,000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201,250</w:t>
            </w:r>
          </w:p>
        </w:tc>
      </w:tr>
      <w:tr w:rsidR="00E37A34" w:rsidRPr="00E37A34" w:rsidTr="005F1CB9">
        <w:trPr>
          <w:trHeight w:val="960"/>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takim</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5 takime ne vit</w:t>
            </w:r>
          </w:p>
        </w:tc>
        <w:tc>
          <w:tcPr>
            <w:tcW w:w="99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42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1.3.3.</w:t>
            </w:r>
          </w:p>
        </w:tc>
        <w:tc>
          <w:tcPr>
            <w:tcW w:w="1918" w:type="dxa"/>
            <w:vMerge w:val="restart"/>
            <w:tcBorders>
              <w:top w:val="nil"/>
              <w:left w:val="single" w:sz="8" w:space="0" w:color="auto"/>
              <w:bottom w:val="single" w:sz="8" w:space="0" w:color="000000"/>
              <w:right w:val="nil"/>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r w:rsidRPr="00E37A34">
              <w:rPr>
                <w:rFonts w:ascii="Gill Sans MT" w:eastAsia="Times New Roman" w:hAnsi="Gill Sans MT" w:cs="Calibri"/>
                <w:color w:val="808080" w:themeColor="background1" w:themeShade="80"/>
                <w:sz w:val="24"/>
                <w:szCs w:val="24"/>
                <w:lang w:val="en-US"/>
              </w:rPr>
              <w:t xml:space="preserve">Aplikimi i qasjes së balancuar gjinore në </w:t>
            </w:r>
            <w:r w:rsidRPr="00E37A34">
              <w:rPr>
                <w:rFonts w:ascii="Gill Sans MT" w:eastAsia="Times New Roman" w:hAnsi="Gill Sans MT" w:cs="Calibri"/>
                <w:color w:val="808080" w:themeColor="background1" w:themeShade="80"/>
                <w:sz w:val="24"/>
                <w:szCs w:val="24"/>
                <w:lang w:val="en-US"/>
              </w:rPr>
              <w:lastRenderedPageBreak/>
              <w:t>takimet për buxhetimin e përgjigjshëm gjinor (BPGJ)</w:t>
            </w:r>
          </w:p>
        </w:tc>
        <w:tc>
          <w:tcPr>
            <w:tcW w:w="1384" w:type="dxa"/>
            <w:tcBorders>
              <w:top w:val="nil"/>
              <w:left w:val="single" w:sz="8" w:space="0" w:color="auto"/>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lastRenderedPageBreak/>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7,260</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7,260</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21,780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21,780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40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37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8000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8000</w:t>
            </w:r>
          </w:p>
        </w:tc>
        <w:tc>
          <w:tcPr>
            <w:tcW w:w="72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40,000</w:t>
            </w:r>
          </w:p>
        </w:tc>
        <w:tc>
          <w:tcPr>
            <w:tcW w:w="63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40,000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120,000</w:t>
            </w:r>
          </w:p>
        </w:tc>
      </w:tr>
      <w:tr w:rsidR="00E37A34" w:rsidRPr="00E37A34" w:rsidTr="005F1CB9">
        <w:trPr>
          <w:trHeight w:val="31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10000</w:t>
            </w:r>
          </w:p>
        </w:tc>
        <w:tc>
          <w:tcPr>
            <w:tcW w:w="72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50,000</w:t>
            </w:r>
          </w:p>
        </w:tc>
        <w:tc>
          <w:tcPr>
            <w:tcW w:w="63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54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150,000</w:t>
            </w:r>
          </w:p>
        </w:tc>
      </w:tr>
      <w:tr w:rsidR="00E37A34" w:rsidRPr="00E37A34" w:rsidTr="005F1CB9">
        <w:trPr>
          <w:trHeight w:val="33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384" w:type="dxa"/>
            <w:tcBorders>
              <w:top w:val="nil"/>
              <w:left w:val="single" w:sz="8" w:space="0" w:color="auto"/>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Transport</w:t>
            </w:r>
          </w:p>
        </w:tc>
        <w:tc>
          <w:tcPr>
            <w:tcW w:w="1481" w:type="dxa"/>
            <w:tcBorders>
              <w:top w:val="nil"/>
              <w:left w:val="nil"/>
              <w:bottom w:val="nil"/>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Lump sum</w:t>
            </w:r>
          </w:p>
        </w:tc>
        <w:tc>
          <w:tcPr>
            <w:tcW w:w="1550"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nil"/>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nil"/>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45,000</w:t>
            </w:r>
          </w:p>
        </w:tc>
        <w:tc>
          <w:tcPr>
            <w:tcW w:w="108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45,000</w:t>
            </w:r>
          </w:p>
        </w:tc>
        <w:tc>
          <w:tcPr>
            <w:tcW w:w="99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1918"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sz w:val="24"/>
                <w:szCs w:val="24"/>
                <w:lang w:val="en-US"/>
              </w:rPr>
            </w:pPr>
          </w:p>
        </w:tc>
        <w:tc>
          <w:tcPr>
            <w:tcW w:w="5165" w:type="dxa"/>
            <w:gridSpan w:val="4"/>
            <w:tcBorders>
              <w:top w:val="single" w:sz="8" w:space="0" w:color="auto"/>
              <w:left w:val="single" w:sz="8" w:space="0" w:color="auto"/>
              <w:bottom w:val="single" w:sz="8" w:space="0" w:color="auto"/>
              <w:right w:val="nil"/>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25,452</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7,452</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18,000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127,260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37,260</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90,000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381,780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111,780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270,000</w:t>
            </w:r>
          </w:p>
        </w:tc>
      </w:tr>
      <w:tr w:rsidR="00E37A34" w:rsidRPr="00E37A34" w:rsidTr="005F1CB9">
        <w:trPr>
          <w:trHeight w:val="106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Organizohet vetem nje raportim ne vit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1815"/>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1.3.4.</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Përgatitja e raportit të monitorimit të pjesëmarrjes së grave dhe të rejave nga grupe të ndryshme në aktivitetet dhe dëgjesat publike të bashkisë (pra të takimeve që organizon çdo drejtori në bashki)</w:t>
            </w:r>
          </w:p>
        </w:tc>
        <w:tc>
          <w:tcPr>
            <w:tcW w:w="1384" w:type="dxa"/>
            <w:tcBorders>
              <w:top w:val="nil"/>
              <w:left w:val="nil"/>
              <w:bottom w:val="nil"/>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Dite pune e punonjesve per pergatitjen e raportimit vjetor (2 punonjes)</w:t>
            </w:r>
          </w:p>
        </w:tc>
        <w:tc>
          <w:tcPr>
            <w:tcW w:w="148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 dite pune</w:t>
            </w:r>
          </w:p>
        </w:tc>
        <w:tc>
          <w:tcPr>
            <w:tcW w:w="155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2904</w:t>
            </w:r>
          </w:p>
        </w:tc>
        <w:tc>
          <w:tcPr>
            <w:tcW w:w="75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w:t>
            </w:r>
          </w:p>
        </w:tc>
        <w:tc>
          <w:tcPr>
            <w:tcW w:w="1197"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87,134</w:t>
            </w:r>
          </w:p>
        </w:tc>
        <w:tc>
          <w:tcPr>
            <w:tcW w:w="949"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87,134</w:t>
            </w:r>
          </w:p>
        </w:tc>
        <w:tc>
          <w:tcPr>
            <w:tcW w:w="103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b/>
                <w:bCs/>
                <w:color w:val="808080" w:themeColor="background1" w:themeShade="80"/>
                <w:sz w:val="20"/>
                <w:szCs w:val="20"/>
                <w:lang w:val="en-US"/>
              </w:rPr>
            </w:pPr>
            <w:r w:rsidRPr="00E37A34">
              <w:rPr>
                <w:rFonts w:ascii="Gill Sans MT" w:eastAsia="Times New Roman" w:hAnsi="Gill Sans MT" w:cs="Calibri"/>
                <w:b/>
                <w:bCs/>
                <w:color w:val="808080" w:themeColor="background1" w:themeShade="80"/>
                <w:sz w:val="20"/>
                <w:szCs w:val="20"/>
                <w:lang w:val="en-US"/>
              </w:rPr>
              <w:t>261,403</w:t>
            </w:r>
          </w:p>
        </w:tc>
        <w:tc>
          <w:tcPr>
            <w:tcW w:w="108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261,403</w:t>
            </w:r>
          </w:p>
        </w:tc>
        <w:tc>
          <w:tcPr>
            <w:tcW w:w="99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r>
      <w:tr w:rsidR="00E37A34" w:rsidRPr="00E37A34" w:rsidTr="005F1CB9">
        <w:trPr>
          <w:trHeight w:val="67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87,134</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87,134</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261,403</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261,403</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r>
      <w:tr w:rsidR="005F1CB9" w:rsidRPr="00E37A34" w:rsidTr="00ED276A">
        <w:trPr>
          <w:trHeight w:val="855"/>
        </w:trPr>
        <w:tc>
          <w:tcPr>
            <w:tcW w:w="16020" w:type="dxa"/>
            <w:gridSpan w:val="15"/>
            <w:tcBorders>
              <w:top w:val="nil"/>
              <w:left w:val="single" w:sz="8" w:space="0" w:color="auto"/>
              <w:bottom w:val="single" w:sz="8" w:space="0" w:color="auto"/>
              <w:right w:val="single" w:sz="8" w:space="0" w:color="auto"/>
            </w:tcBorders>
            <w:shd w:val="clear" w:color="auto" w:fill="auto"/>
            <w:vAlign w:val="center"/>
            <w:hideMark/>
          </w:tcPr>
          <w:p w:rsidR="005F1CB9" w:rsidRPr="005F1CB9" w:rsidRDefault="005F1CB9" w:rsidP="00E37A34">
            <w:pPr>
              <w:rPr>
                <w:rFonts w:ascii="Gill Sans MT" w:eastAsia="Times New Roman" w:hAnsi="Gill Sans MT" w:cs="Calibri"/>
                <w:b/>
                <w:bCs/>
                <w:color w:val="808080" w:themeColor="background1" w:themeShade="80"/>
                <w:sz w:val="20"/>
                <w:szCs w:val="20"/>
                <w:lang w:val="en-US"/>
              </w:rPr>
            </w:pPr>
            <w:r>
              <w:rPr>
                <w:rFonts w:ascii="Gill Sans MT" w:eastAsia="Times New Roman" w:hAnsi="Gill Sans MT" w:cs="Calibri"/>
                <w:b/>
                <w:bCs/>
                <w:color w:val="C00000"/>
                <w:sz w:val="24"/>
                <w:szCs w:val="24"/>
                <w:lang w:val="en-US"/>
              </w:rPr>
              <w:t>Qëllimi strategjik (QS) 2</w:t>
            </w:r>
            <w:r w:rsidRPr="005F1CB9">
              <w:rPr>
                <w:rFonts w:ascii="Gill Sans MT" w:eastAsia="Times New Roman" w:hAnsi="Gill Sans MT" w:cs="Calibri"/>
                <w:b/>
                <w:bCs/>
                <w:color w:val="C00000"/>
                <w:sz w:val="24"/>
                <w:szCs w:val="24"/>
                <w:lang w:val="en-US"/>
              </w:rPr>
              <w:t>.:</w:t>
            </w:r>
            <w:r>
              <w:rPr>
                <w:rFonts w:ascii="Gill Sans MT" w:eastAsia="Times New Roman" w:hAnsi="Gill Sans MT" w:cs="Calibri"/>
                <w:b/>
                <w:bCs/>
                <w:color w:val="808080" w:themeColor="background1" w:themeShade="80"/>
                <w:sz w:val="24"/>
                <w:szCs w:val="24"/>
                <w:lang w:val="en-US"/>
              </w:rPr>
              <w:t xml:space="preserve"> </w:t>
            </w:r>
            <w:r w:rsidRPr="005F1CB9">
              <w:rPr>
                <w:rFonts w:ascii="Gill Sans MT" w:eastAsia="Times New Roman" w:hAnsi="Gill Sans MT" w:cs="Calibri"/>
                <w:b/>
                <w:bCs/>
                <w:color w:val="808080" w:themeColor="background1" w:themeShade="80"/>
                <w:sz w:val="20"/>
                <w:szCs w:val="20"/>
                <w:lang w:val="en-US"/>
              </w:rPr>
              <w:t>Ofrimi i shërbimeve cilësore dhe të përshtatura sipas nevojave të grupeve të caktuara në komunitet, përmes promovimit të parimit të barazisë ndërmjet grave dhe burrave, të rejave dhe të rinjve, si dhe vajzave dhe djemve në aksesin dhe cilësinë e shërbimeve të ofruara</w:t>
            </w:r>
          </w:p>
        </w:tc>
      </w:tr>
      <w:tr w:rsidR="005F1CB9" w:rsidRPr="00E37A34" w:rsidTr="00ED276A">
        <w:trPr>
          <w:trHeight w:val="855"/>
        </w:trPr>
        <w:tc>
          <w:tcPr>
            <w:tcW w:w="16020" w:type="dxa"/>
            <w:gridSpan w:val="15"/>
            <w:tcBorders>
              <w:top w:val="nil"/>
              <w:left w:val="single" w:sz="8" w:space="0" w:color="auto"/>
              <w:bottom w:val="single" w:sz="8" w:space="0" w:color="auto"/>
              <w:right w:val="single" w:sz="8" w:space="0" w:color="auto"/>
            </w:tcBorders>
            <w:shd w:val="clear" w:color="auto" w:fill="auto"/>
            <w:vAlign w:val="center"/>
            <w:hideMark/>
          </w:tcPr>
          <w:p w:rsidR="005F1CB9" w:rsidRDefault="0074700D" w:rsidP="00E37A34">
            <w:pP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Objektivi specif</w:t>
            </w:r>
            <w:r>
              <w:rPr>
                <w:rFonts w:ascii="Gill Sans MT" w:eastAsia="Times New Roman" w:hAnsi="Gill Sans MT" w:cs="Calibri"/>
                <w:b/>
                <w:bCs/>
                <w:color w:val="C00000"/>
                <w:sz w:val="24"/>
                <w:szCs w:val="24"/>
                <w:lang w:val="en-US"/>
              </w:rPr>
              <w:t>ik (OS) 2.2</w:t>
            </w:r>
            <w:r w:rsidRPr="005F1CB9">
              <w:rPr>
                <w:rFonts w:ascii="Gill Sans MT" w:eastAsia="Times New Roman" w:hAnsi="Gill Sans MT" w:cs="Calibri"/>
                <w:b/>
                <w:bCs/>
                <w:color w:val="C00000"/>
                <w:sz w:val="24"/>
                <w:szCs w:val="24"/>
                <w:lang w:val="en-US"/>
              </w:rPr>
              <w:t>:</w:t>
            </w:r>
            <w:r>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 xml:space="preserve"> </w:t>
            </w:r>
            <w:r w:rsidRPr="00AC2EF0">
              <w:rPr>
                <w:rFonts w:ascii="Gill Sans MT" w:hAnsi="Gill Sans MT"/>
                <w:color w:val="808080" w:themeColor="background1" w:themeShade="80"/>
              </w:rPr>
              <w:t>Të rritet efektiviteti i qasjes shumë-sektoriale dhe shërbimeve bazë të specializuara për viktimat / të mbijetuarat/it e dhunës me bazë gjinore, dhunës në familje dhe trafikimit të qenieve njerëzore</w:t>
            </w:r>
          </w:p>
        </w:tc>
      </w:tr>
      <w:tr w:rsidR="00E37A34" w:rsidRPr="00E37A34" w:rsidTr="005F1CB9">
        <w:trPr>
          <w:trHeight w:val="85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lastRenderedPageBreak/>
              <w:t>NR.</w:t>
            </w:r>
          </w:p>
        </w:tc>
        <w:tc>
          <w:tcPr>
            <w:tcW w:w="1918" w:type="dxa"/>
            <w:tcBorders>
              <w:top w:val="nil"/>
              <w:left w:val="nil"/>
              <w:bottom w:val="single" w:sz="8" w:space="0" w:color="auto"/>
              <w:right w:val="nil"/>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4"/>
                <w:szCs w:val="24"/>
                <w:lang w:val="en-US"/>
              </w:rPr>
            </w:pPr>
            <w:r w:rsidRPr="005F1CB9">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jc w:val="center"/>
              <w:rPr>
                <w:rFonts w:ascii="Gill Sans MT" w:eastAsia="Times New Roman" w:hAnsi="Gill Sans MT" w:cs="Calibri"/>
                <w:b/>
                <w:bCs/>
                <w:color w:val="C00000"/>
                <w:lang w:val="en-US"/>
              </w:rPr>
            </w:pPr>
            <w:r w:rsidRPr="005F1CB9">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Planifikohet nj</w:t>
            </w:r>
            <w:r w:rsidR="00ED276A">
              <w:rPr>
                <w:rFonts w:ascii="Gill Sans MT" w:eastAsia="Times New Roman" w:hAnsi="Gill Sans MT" w:cs="Calibri"/>
                <w:b/>
                <w:bCs/>
                <w:color w:val="C00000"/>
                <w:sz w:val="20"/>
                <w:szCs w:val="20"/>
                <w:lang w:val="en-US"/>
              </w:rPr>
              <w:t>ë</w:t>
            </w:r>
            <w:r w:rsidRPr="005F1CB9">
              <w:rPr>
                <w:rFonts w:ascii="Gill Sans MT" w:eastAsia="Times New Roman" w:hAnsi="Gill Sans MT" w:cs="Calibri"/>
                <w:b/>
                <w:bCs/>
                <w:color w:val="C00000"/>
                <w:sz w:val="20"/>
                <w:szCs w:val="20"/>
                <w:lang w:val="en-US"/>
              </w:rPr>
              <w:t xml:space="preserve"> ndryshim n</w:t>
            </w:r>
            <w:r w:rsidR="00ED276A">
              <w:rPr>
                <w:rFonts w:ascii="Gill Sans MT" w:eastAsia="Times New Roman" w:hAnsi="Gill Sans MT" w:cs="Calibri"/>
                <w:b/>
                <w:bCs/>
                <w:color w:val="C00000"/>
                <w:sz w:val="20"/>
                <w:szCs w:val="20"/>
                <w:lang w:val="en-US"/>
              </w:rPr>
              <w:t>ë</w:t>
            </w:r>
            <w:r w:rsidRPr="005F1CB9">
              <w:rPr>
                <w:rFonts w:ascii="Gill Sans MT" w:eastAsia="Times New Roman" w:hAnsi="Gill Sans MT" w:cs="Calibri"/>
                <w:b/>
                <w:bCs/>
                <w:color w:val="C00000"/>
                <w:sz w:val="20"/>
                <w:szCs w:val="20"/>
                <w:lang w:val="en-US"/>
              </w:rPr>
              <w:t xml:space="preserve"> vit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5F1CB9" w:rsidRDefault="00E37A34" w:rsidP="00E37A34">
            <w:pPr>
              <w:jc w:val="cente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5F1CB9" w:rsidRDefault="00E37A34" w:rsidP="00E37A34">
            <w:pPr>
              <w:rPr>
                <w:rFonts w:ascii="Gill Sans MT" w:eastAsia="Times New Roman" w:hAnsi="Gill Sans MT" w:cs="Calibri"/>
                <w:b/>
                <w:bCs/>
                <w:color w:val="C00000"/>
                <w:sz w:val="20"/>
                <w:szCs w:val="20"/>
                <w:lang w:val="en-US"/>
              </w:rPr>
            </w:pPr>
            <w:r w:rsidRPr="005F1CB9">
              <w:rPr>
                <w:rFonts w:ascii="Gill Sans MT" w:eastAsia="Times New Roman" w:hAnsi="Gill Sans MT" w:cs="Calibri"/>
                <w:b/>
                <w:bCs/>
                <w:color w:val="C00000"/>
                <w:sz w:val="20"/>
                <w:szCs w:val="20"/>
                <w:lang w:val="en-US"/>
              </w:rPr>
              <w:t>Donatorë</w:t>
            </w:r>
          </w:p>
        </w:tc>
      </w:tr>
      <w:tr w:rsidR="00E37A34" w:rsidRPr="00E37A34" w:rsidTr="005F1CB9">
        <w:trPr>
          <w:trHeight w:val="1815"/>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2.2.1.</w:t>
            </w:r>
          </w:p>
        </w:tc>
        <w:tc>
          <w:tcPr>
            <w:tcW w:w="1918" w:type="dxa"/>
            <w:vMerge w:val="restart"/>
            <w:tcBorders>
              <w:top w:val="nil"/>
              <w:left w:val="nil"/>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rdirt</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simi dhe rin</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nshkrimi i M</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arr</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veshjes s</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 xml:space="preserve"> Bashk</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punimit p</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r vijimin e pun</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s s</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 xml:space="preserve"> an</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tar</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ve p</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rmes  Mekanizmit të Koordinuar të Referimit të rasteve të dhunës në familje, në përputhje me legjislacionin në fuqi</w:t>
            </w:r>
          </w:p>
        </w:tc>
        <w:tc>
          <w:tcPr>
            <w:tcW w:w="1384" w:type="dxa"/>
            <w:tcBorders>
              <w:top w:val="nil"/>
              <w:left w:val="nil"/>
              <w:bottom w:val="nil"/>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Dite pune e punonjesve per pergatitjen e marr</w:t>
            </w:r>
            <w:r w:rsidR="00ED276A">
              <w:rPr>
                <w:rFonts w:ascii="Gill Sans MT" w:eastAsia="Times New Roman" w:hAnsi="Gill Sans MT" w:cs="Calibri"/>
                <w:color w:val="808080" w:themeColor="background1" w:themeShade="80"/>
                <w:sz w:val="20"/>
                <w:szCs w:val="20"/>
                <w:lang w:val="en-US"/>
              </w:rPr>
              <w:t>ë</w:t>
            </w:r>
            <w:r w:rsidRPr="00E37A34">
              <w:rPr>
                <w:rFonts w:ascii="Gill Sans MT" w:eastAsia="Times New Roman" w:hAnsi="Gill Sans MT" w:cs="Calibri"/>
                <w:color w:val="808080" w:themeColor="background1" w:themeShade="80"/>
                <w:sz w:val="20"/>
                <w:szCs w:val="20"/>
                <w:lang w:val="en-US"/>
              </w:rPr>
              <w:t>veshjes s</w:t>
            </w:r>
            <w:r w:rsidR="00ED276A">
              <w:rPr>
                <w:rFonts w:ascii="Gill Sans MT" w:eastAsia="Times New Roman" w:hAnsi="Gill Sans MT" w:cs="Calibri"/>
                <w:color w:val="808080" w:themeColor="background1" w:themeShade="80"/>
                <w:sz w:val="20"/>
                <w:szCs w:val="20"/>
                <w:lang w:val="en-US"/>
              </w:rPr>
              <w:t>ë</w:t>
            </w:r>
            <w:r w:rsidRPr="00E37A34">
              <w:rPr>
                <w:rFonts w:ascii="Gill Sans MT" w:eastAsia="Times New Roman" w:hAnsi="Gill Sans MT" w:cs="Calibri"/>
                <w:color w:val="808080" w:themeColor="background1" w:themeShade="80"/>
                <w:sz w:val="20"/>
                <w:szCs w:val="20"/>
                <w:lang w:val="en-US"/>
              </w:rPr>
              <w:t xml:space="preserve"> p</w:t>
            </w:r>
            <w:r w:rsidR="00ED276A">
              <w:rPr>
                <w:rFonts w:ascii="Gill Sans MT" w:eastAsia="Times New Roman" w:hAnsi="Gill Sans MT" w:cs="Calibri"/>
                <w:color w:val="808080" w:themeColor="background1" w:themeShade="80"/>
                <w:sz w:val="20"/>
                <w:szCs w:val="20"/>
                <w:lang w:val="en-US"/>
              </w:rPr>
              <w:t>ë</w:t>
            </w:r>
            <w:r w:rsidRPr="00E37A34">
              <w:rPr>
                <w:rFonts w:ascii="Gill Sans MT" w:eastAsia="Times New Roman" w:hAnsi="Gill Sans MT" w:cs="Calibri"/>
                <w:color w:val="808080" w:themeColor="background1" w:themeShade="80"/>
                <w:sz w:val="20"/>
                <w:szCs w:val="20"/>
                <w:lang w:val="en-US"/>
              </w:rPr>
              <w:t>rdit</w:t>
            </w:r>
            <w:r w:rsidR="00ED276A">
              <w:rPr>
                <w:rFonts w:ascii="Gill Sans MT" w:eastAsia="Times New Roman" w:hAnsi="Gill Sans MT" w:cs="Calibri"/>
                <w:color w:val="808080" w:themeColor="background1" w:themeShade="80"/>
                <w:sz w:val="20"/>
                <w:szCs w:val="20"/>
                <w:lang w:val="en-US"/>
              </w:rPr>
              <w:t>ë</w:t>
            </w:r>
            <w:r w:rsidRPr="00E37A34">
              <w:rPr>
                <w:rFonts w:ascii="Gill Sans MT" w:eastAsia="Times New Roman" w:hAnsi="Gill Sans MT" w:cs="Calibri"/>
                <w:color w:val="808080" w:themeColor="background1" w:themeShade="80"/>
                <w:sz w:val="20"/>
                <w:szCs w:val="20"/>
                <w:lang w:val="en-US"/>
              </w:rPr>
              <w:t>suar duke reflektuar ndryshimet n</w:t>
            </w:r>
            <w:r w:rsidR="00ED276A">
              <w:rPr>
                <w:rFonts w:ascii="Gill Sans MT" w:eastAsia="Times New Roman" w:hAnsi="Gill Sans MT" w:cs="Calibri"/>
                <w:color w:val="808080" w:themeColor="background1" w:themeShade="80"/>
                <w:sz w:val="20"/>
                <w:szCs w:val="20"/>
                <w:lang w:val="en-US"/>
              </w:rPr>
              <w:t>ë</w:t>
            </w:r>
            <w:r w:rsidRPr="00E37A34">
              <w:rPr>
                <w:rFonts w:ascii="Gill Sans MT" w:eastAsia="Times New Roman" w:hAnsi="Gill Sans MT" w:cs="Calibri"/>
                <w:color w:val="808080" w:themeColor="background1" w:themeShade="80"/>
                <w:sz w:val="20"/>
                <w:szCs w:val="20"/>
                <w:lang w:val="en-US"/>
              </w:rPr>
              <w:t xml:space="preserve"> kuadrin ligjor</w:t>
            </w:r>
          </w:p>
        </w:tc>
        <w:tc>
          <w:tcPr>
            <w:tcW w:w="148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w:t>
            </w:r>
          </w:p>
        </w:tc>
        <w:tc>
          <w:tcPr>
            <w:tcW w:w="155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2904</w:t>
            </w:r>
          </w:p>
        </w:tc>
        <w:tc>
          <w:tcPr>
            <w:tcW w:w="75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11,618</w:t>
            </w:r>
          </w:p>
        </w:tc>
        <w:tc>
          <w:tcPr>
            <w:tcW w:w="949"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11,618</w:t>
            </w:r>
          </w:p>
        </w:tc>
        <w:tc>
          <w:tcPr>
            <w:tcW w:w="1031"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b/>
                <w:bCs/>
                <w:color w:val="808080" w:themeColor="background1" w:themeShade="80"/>
                <w:sz w:val="20"/>
                <w:szCs w:val="20"/>
                <w:lang w:val="en-US"/>
              </w:rPr>
            </w:pPr>
            <w:r w:rsidRPr="00E37A34">
              <w:rPr>
                <w:rFonts w:ascii="Gill Sans MT" w:eastAsia="Times New Roman" w:hAnsi="Gill Sans MT" w:cs="Calibri"/>
                <w:b/>
                <w:bCs/>
                <w:color w:val="808080" w:themeColor="background1" w:themeShade="80"/>
                <w:sz w:val="20"/>
                <w:szCs w:val="20"/>
                <w:lang w:val="en-US"/>
              </w:rPr>
              <w:t>34,854</w:t>
            </w:r>
          </w:p>
        </w:tc>
        <w:tc>
          <w:tcPr>
            <w:tcW w:w="108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34,854</w:t>
            </w:r>
          </w:p>
        </w:tc>
        <w:tc>
          <w:tcPr>
            <w:tcW w:w="990" w:type="dxa"/>
            <w:tcBorders>
              <w:top w:val="nil"/>
              <w:left w:val="nil"/>
              <w:bottom w:val="nil"/>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48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nil"/>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single" w:sz="8" w:space="0" w:color="auto"/>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Moderator/e</w:t>
            </w:r>
          </w:p>
        </w:tc>
        <w:tc>
          <w:tcPr>
            <w:tcW w:w="1481" w:type="dxa"/>
            <w:tcBorders>
              <w:top w:val="single" w:sz="8" w:space="0" w:color="auto"/>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single" w:sz="8" w:space="0" w:color="auto"/>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750" w:type="dxa"/>
            <w:tcBorders>
              <w:top w:val="single" w:sz="8" w:space="0" w:color="auto"/>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single" w:sz="8" w:space="0" w:color="auto"/>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1031" w:type="dxa"/>
            <w:tcBorders>
              <w:top w:val="single" w:sz="8" w:space="0" w:color="auto"/>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15,000</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4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nil"/>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9,000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46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nil"/>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10,800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10,800</w:t>
            </w:r>
          </w:p>
        </w:tc>
      </w:tr>
      <w:tr w:rsidR="00E37A34" w:rsidRPr="00E37A34" w:rsidTr="005F1CB9">
        <w:trPr>
          <w:trHeight w:val="480"/>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nil"/>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n/a</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13,500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13,500</w:t>
            </w:r>
          </w:p>
        </w:tc>
      </w:tr>
      <w:tr w:rsidR="00E37A34" w:rsidRPr="00E37A34" w:rsidTr="005F1CB9">
        <w:trPr>
          <w:trHeight w:val="525"/>
        </w:trPr>
        <w:tc>
          <w:tcPr>
            <w:tcW w:w="810"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nil"/>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27,718</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19,618</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8,100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83,154</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58,854</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24,300</w:t>
            </w:r>
          </w:p>
        </w:tc>
      </w:tr>
      <w:tr w:rsidR="00E37A34" w:rsidRPr="00E37A34" w:rsidTr="005F1CB9">
        <w:trPr>
          <w:trHeight w:val="64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lang w:val="en-US"/>
              </w:rPr>
            </w:pPr>
            <w:r w:rsidRPr="0074700D">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w:t>
            </w:r>
            <w:r w:rsidR="00ED276A">
              <w:rPr>
                <w:rFonts w:ascii="Gill Sans MT" w:eastAsia="Times New Roman" w:hAnsi="Gill Sans MT" w:cs="Calibri"/>
                <w:b/>
                <w:bCs/>
                <w:color w:val="C00000"/>
                <w:sz w:val="20"/>
                <w:szCs w:val="20"/>
                <w:lang w:val="en-US"/>
              </w:rPr>
              <w:t>ë</w:t>
            </w:r>
            <w:r w:rsidRPr="0074700D">
              <w:rPr>
                <w:rFonts w:ascii="Gill Sans MT" w:eastAsia="Times New Roman" w:hAnsi="Gill Sans MT" w:cs="Calibri"/>
                <w:b/>
                <w:bCs/>
                <w:color w:val="C00000"/>
                <w:sz w:val="20"/>
                <w:szCs w:val="20"/>
                <w:lang w:val="en-US"/>
              </w:rPr>
              <w:t>r 12 muaj</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r>
      <w:tr w:rsidR="00E37A34" w:rsidRPr="00E37A34" w:rsidTr="005F1CB9">
        <w:trPr>
          <w:trHeight w:val="525"/>
        </w:trPr>
        <w:tc>
          <w:tcPr>
            <w:tcW w:w="810" w:type="dxa"/>
            <w:vMerge w:val="restart"/>
            <w:tcBorders>
              <w:top w:val="nil"/>
              <w:left w:val="single" w:sz="8" w:space="0" w:color="auto"/>
              <w:bottom w:val="single" w:sz="8" w:space="0" w:color="000000"/>
              <w:right w:val="nil"/>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2.2.3.</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 xml:space="preserve">Organizimi i mbledhjeve të rregullta të Ekipit Teknik Ndërdisiplinar (ETN) për trajtimin e rasteve të Dhunës në </w:t>
            </w:r>
            <w:r w:rsidRPr="00E37A34">
              <w:rPr>
                <w:rFonts w:ascii="Gill Sans MT" w:eastAsia="Times New Roman" w:hAnsi="Gill Sans MT" w:cs="Calibri"/>
                <w:color w:val="808080" w:themeColor="background1" w:themeShade="80"/>
                <w:lang w:val="en-US"/>
              </w:rPr>
              <w:lastRenderedPageBreak/>
              <w:t>Familje</w:t>
            </w:r>
          </w:p>
        </w:tc>
        <w:tc>
          <w:tcPr>
            <w:tcW w:w="1384" w:type="dxa"/>
            <w:tcBorders>
              <w:top w:val="nil"/>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lastRenderedPageBreak/>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1,452</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17,424</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17,424</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52,272</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52,272</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36,000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36,000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108,000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108,000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36,000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36,000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108,000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108,000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15</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3750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3750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45,000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45,000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135,000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135,000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11,202</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4,452</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6,750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134,424</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53,424</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81,000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403,272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160,272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243,000</w:t>
            </w:r>
          </w:p>
        </w:tc>
      </w:tr>
      <w:tr w:rsidR="00E37A34" w:rsidRPr="00E37A34" w:rsidTr="005F1CB9">
        <w:trPr>
          <w:trHeight w:val="67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lastRenderedPageBreak/>
              <w:t>NR.</w:t>
            </w:r>
          </w:p>
        </w:tc>
        <w:tc>
          <w:tcPr>
            <w:tcW w:w="1918" w:type="dxa"/>
            <w:tcBorders>
              <w:top w:val="nil"/>
              <w:left w:val="nil"/>
              <w:bottom w:val="single" w:sz="8" w:space="0" w:color="auto"/>
              <w:right w:val="nil"/>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lang w:val="en-US"/>
              </w:rPr>
            </w:pPr>
            <w:r w:rsidRPr="0074700D">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w:t>
            </w:r>
            <w:r w:rsidR="00ED276A">
              <w:rPr>
                <w:rFonts w:ascii="Gill Sans MT" w:eastAsia="Times New Roman" w:hAnsi="Gill Sans MT" w:cs="Calibri"/>
                <w:b/>
                <w:bCs/>
                <w:color w:val="C00000"/>
                <w:sz w:val="20"/>
                <w:szCs w:val="20"/>
                <w:lang w:val="en-US"/>
              </w:rPr>
              <w:t>ë</w:t>
            </w:r>
            <w:r w:rsidRPr="0074700D">
              <w:rPr>
                <w:rFonts w:ascii="Gill Sans MT" w:eastAsia="Times New Roman" w:hAnsi="Gill Sans MT" w:cs="Calibri"/>
                <w:b/>
                <w:bCs/>
                <w:color w:val="C00000"/>
                <w:sz w:val="20"/>
                <w:szCs w:val="20"/>
                <w:lang w:val="en-US"/>
              </w:rPr>
              <w:t>r 12 muaj</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r>
      <w:tr w:rsidR="00E37A34" w:rsidRPr="00E37A34" w:rsidTr="005F1CB9">
        <w:trPr>
          <w:trHeight w:val="525"/>
        </w:trPr>
        <w:tc>
          <w:tcPr>
            <w:tcW w:w="810" w:type="dxa"/>
            <w:vMerge w:val="restart"/>
            <w:tcBorders>
              <w:top w:val="nil"/>
              <w:left w:val="single" w:sz="8" w:space="0" w:color="auto"/>
              <w:bottom w:val="single" w:sz="8" w:space="0" w:color="000000"/>
              <w:right w:val="nil"/>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2.2.4</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Organizimi i mbledhjeve të rregullta të Komitetit Drejtues  (KD) t</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 xml:space="preserve"> MKR Pogradec (cdo 3 muaj)</w:t>
            </w:r>
          </w:p>
        </w:tc>
        <w:tc>
          <w:tcPr>
            <w:tcW w:w="1384" w:type="dxa"/>
            <w:tcBorders>
              <w:top w:val="nil"/>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14,400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14,400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43,200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43,200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18</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4500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18,000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18,000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54,000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54,000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16,100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8,000</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8,100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64,400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32,000</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32,400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193,200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96,000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97,200</w:t>
            </w:r>
          </w:p>
        </w:tc>
      </w:tr>
      <w:tr w:rsidR="0074700D" w:rsidRPr="00E37A34" w:rsidTr="00ED276A">
        <w:trPr>
          <w:trHeight w:val="525"/>
        </w:trPr>
        <w:tc>
          <w:tcPr>
            <w:tcW w:w="16020" w:type="dxa"/>
            <w:gridSpan w:val="15"/>
            <w:tcBorders>
              <w:top w:val="nil"/>
              <w:left w:val="single" w:sz="8" w:space="0" w:color="auto"/>
              <w:bottom w:val="single" w:sz="8" w:space="0" w:color="auto"/>
              <w:right w:val="single" w:sz="8" w:space="0" w:color="auto"/>
            </w:tcBorders>
            <w:shd w:val="clear" w:color="auto" w:fill="auto"/>
            <w:vAlign w:val="center"/>
            <w:hideMark/>
          </w:tcPr>
          <w:p w:rsidR="0074700D" w:rsidRPr="00820EA3" w:rsidRDefault="0074700D" w:rsidP="00820EA3">
            <w:pPr>
              <w:jc w:val="both"/>
              <w:rPr>
                <w:rFonts w:ascii="Gill Sans MT" w:hAnsi="Gill Sans MT"/>
                <w:color w:val="808080" w:themeColor="background1" w:themeShade="80"/>
              </w:rPr>
            </w:pPr>
            <w:r w:rsidRPr="005F1CB9">
              <w:rPr>
                <w:rFonts w:ascii="Gill Sans MT" w:eastAsia="Times New Roman" w:hAnsi="Gill Sans MT" w:cs="Calibri"/>
                <w:b/>
                <w:bCs/>
                <w:color w:val="C00000"/>
                <w:sz w:val="24"/>
                <w:szCs w:val="24"/>
                <w:lang w:val="en-US"/>
              </w:rPr>
              <w:t>Objektivi specif</w:t>
            </w:r>
            <w:r>
              <w:rPr>
                <w:rFonts w:ascii="Gill Sans MT" w:eastAsia="Times New Roman" w:hAnsi="Gill Sans MT" w:cs="Calibri"/>
                <w:b/>
                <w:bCs/>
                <w:color w:val="C00000"/>
                <w:sz w:val="24"/>
                <w:szCs w:val="24"/>
                <w:lang w:val="en-US"/>
              </w:rPr>
              <w:t>ik (OS) 2.3</w:t>
            </w:r>
            <w:r w:rsidRPr="005F1CB9">
              <w:rPr>
                <w:rFonts w:ascii="Gill Sans MT" w:eastAsia="Times New Roman" w:hAnsi="Gill Sans MT" w:cs="Calibri"/>
                <w:b/>
                <w:bCs/>
                <w:color w:val="C00000"/>
                <w:sz w:val="24"/>
                <w:szCs w:val="24"/>
                <w:lang w:val="en-US"/>
              </w:rPr>
              <w:t>:</w:t>
            </w:r>
            <w:r>
              <w:rPr>
                <w:rFonts w:ascii="Gill Sans MT" w:eastAsia="Times New Roman" w:hAnsi="Gill Sans MT" w:cs="Calibri"/>
                <w:b/>
                <w:bCs/>
                <w:color w:val="808080" w:themeColor="background1" w:themeShade="80"/>
                <w:sz w:val="24"/>
                <w:szCs w:val="24"/>
                <w:lang w:val="en-US"/>
              </w:rPr>
              <w:t xml:space="preserve">  </w:t>
            </w:r>
            <w:r w:rsidRPr="00E37A34">
              <w:rPr>
                <w:rFonts w:ascii="Gill Sans MT" w:eastAsia="Times New Roman" w:hAnsi="Gill Sans MT" w:cs="Calibri"/>
                <w:b/>
                <w:bCs/>
                <w:color w:val="808080" w:themeColor="background1" w:themeShade="80"/>
                <w:sz w:val="24"/>
                <w:szCs w:val="24"/>
                <w:lang w:val="en-US"/>
              </w:rPr>
              <w:t xml:space="preserve"> </w:t>
            </w:r>
            <w:r w:rsidRPr="00AC2EF0">
              <w:rPr>
                <w:rFonts w:ascii="Gill Sans MT" w:hAnsi="Gill Sans MT"/>
                <w:color w:val="808080" w:themeColor="background1" w:themeShade="80"/>
              </w:rPr>
              <w:t>Të transformohen lagjet e Pogradecit në hapësira të sigurta publike për gratë, të rejat, vajzat, djemtë, të rinjtë dhe burrat nga të gjitha grupet shoqërore</w:t>
            </w:r>
          </w:p>
        </w:tc>
      </w:tr>
      <w:tr w:rsidR="00E37A34" w:rsidRPr="00E37A34" w:rsidTr="005F1CB9">
        <w:trPr>
          <w:trHeight w:val="525"/>
        </w:trPr>
        <w:tc>
          <w:tcPr>
            <w:tcW w:w="810" w:type="dxa"/>
            <w:tcBorders>
              <w:top w:val="nil"/>
              <w:left w:val="single" w:sz="8" w:space="0" w:color="auto"/>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t>NR.</w:t>
            </w:r>
          </w:p>
        </w:tc>
        <w:tc>
          <w:tcPr>
            <w:tcW w:w="1918" w:type="dxa"/>
            <w:tcBorders>
              <w:top w:val="nil"/>
              <w:left w:val="nil"/>
              <w:bottom w:val="single" w:sz="8" w:space="0" w:color="auto"/>
              <w:right w:val="nil"/>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4"/>
                <w:szCs w:val="24"/>
                <w:lang w:val="en-US"/>
              </w:rPr>
            </w:pPr>
            <w:r w:rsidRPr="0074700D">
              <w:rPr>
                <w:rFonts w:ascii="Gill Sans MT" w:eastAsia="Times New Roman" w:hAnsi="Gill Sans MT" w:cs="Calibri"/>
                <w:b/>
                <w:bCs/>
                <w:color w:val="C00000"/>
                <w:sz w:val="24"/>
                <w:szCs w:val="24"/>
                <w:lang w:val="en-US"/>
              </w:rPr>
              <w:t>AKTIVITETET</w:t>
            </w:r>
          </w:p>
        </w:tc>
        <w:tc>
          <w:tcPr>
            <w:tcW w:w="1384" w:type="dxa"/>
            <w:tcBorders>
              <w:top w:val="nil"/>
              <w:left w:val="single" w:sz="8" w:space="0" w:color="auto"/>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Përshkrimi i zërave</w:t>
            </w:r>
          </w:p>
        </w:tc>
        <w:tc>
          <w:tcPr>
            <w:tcW w:w="1481"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Njësia</w:t>
            </w:r>
          </w:p>
        </w:tc>
        <w:tc>
          <w:tcPr>
            <w:tcW w:w="1550"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Kosto për Njësi (ALL)</w:t>
            </w:r>
          </w:p>
        </w:tc>
        <w:tc>
          <w:tcPr>
            <w:tcW w:w="75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jc w:val="center"/>
              <w:rPr>
                <w:rFonts w:ascii="Gill Sans MT" w:eastAsia="Times New Roman" w:hAnsi="Gill Sans MT" w:cs="Calibri"/>
                <w:b/>
                <w:bCs/>
                <w:color w:val="C00000"/>
                <w:lang w:val="en-US"/>
              </w:rPr>
            </w:pPr>
            <w:r w:rsidRPr="0074700D">
              <w:rPr>
                <w:rFonts w:ascii="Gill Sans MT" w:eastAsia="Times New Roman" w:hAnsi="Gill Sans MT" w:cs="Calibri"/>
                <w:b/>
                <w:bCs/>
                <w:color w:val="C00000"/>
                <w:lang w:val="en-US"/>
              </w:rPr>
              <w:t>Sasia</w:t>
            </w:r>
          </w:p>
        </w:tc>
        <w:tc>
          <w:tcPr>
            <w:tcW w:w="1197" w:type="dxa"/>
            <w:tcBorders>
              <w:top w:val="nil"/>
              <w:left w:val="nil"/>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1 aktivitet</w:t>
            </w:r>
          </w:p>
        </w:tc>
        <w:tc>
          <w:tcPr>
            <w:tcW w:w="949"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1031"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c>
          <w:tcPr>
            <w:tcW w:w="1890" w:type="dxa"/>
            <w:gridSpan w:val="3"/>
            <w:tcBorders>
              <w:top w:val="single" w:sz="8" w:space="0" w:color="auto"/>
              <w:left w:val="nil"/>
              <w:bottom w:val="single" w:sz="8" w:space="0" w:color="auto"/>
              <w:right w:val="single" w:sz="8" w:space="0" w:color="000000"/>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w:t>
            </w:r>
            <w:r w:rsidR="00ED276A">
              <w:rPr>
                <w:rFonts w:ascii="Gill Sans MT" w:eastAsia="Times New Roman" w:hAnsi="Gill Sans MT" w:cs="Calibri"/>
                <w:b/>
                <w:bCs/>
                <w:color w:val="C00000"/>
                <w:sz w:val="20"/>
                <w:szCs w:val="20"/>
                <w:lang w:val="en-US"/>
              </w:rPr>
              <w:t>ë</w:t>
            </w:r>
            <w:r w:rsidRPr="0074700D">
              <w:rPr>
                <w:rFonts w:ascii="Gill Sans MT" w:eastAsia="Times New Roman" w:hAnsi="Gill Sans MT" w:cs="Calibri"/>
                <w:b/>
                <w:bCs/>
                <w:color w:val="C00000"/>
                <w:sz w:val="20"/>
                <w:szCs w:val="20"/>
                <w:lang w:val="en-US"/>
              </w:rPr>
              <w:t>r 12 muaj</w:t>
            </w:r>
          </w:p>
        </w:tc>
        <w:tc>
          <w:tcPr>
            <w:tcW w:w="990" w:type="dxa"/>
            <w:tcBorders>
              <w:top w:val="nil"/>
              <w:left w:val="single" w:sz="4" w:space="0" w:color="auto"/>
              <w:bottom w:val="single" w:sz="8" w:space="0" w:color="auto"/>
              <w:right w:val="single" w:sz="4" w:space="0" w:color="auto"/>
            </w:tcBorders>
            <w:shd w:val="clear" w:color="auto" w:fill="auto"/>
            <w:vAlign w:val="center"/>
            <w:hideMark/>
          </w:tcPr>
          <w:p w:rsidR="00E37A34" w:rsidRPr="0074700D" w:rsidRDefault="00E37A34" w:rsidP="00E37A34">
            <w:pPr>
              <w:jc w:val="cente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Totali per 3 vjet</w:t>
            </w:r>
          </w:p>
        </w:tc>
        <w:tc>
          <w:tcPr>
            <w:tcW w:w="1080" w:type="dxa"/>
            <w:tcBorders>
              <w:top w:val="nil"/>
              <w:left w:val="nil"/>
              <w:bottom w:val="single" w:sz="8" w:space="0" w:color="auto"/>
              <w:right w:val="single" w:sz="4"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Bashkia</w:t>
            </w:r>
          </w:p>
        </w:tc>
        <w:tc>
          <w:tcPr>
            <w:tcW w:w="990" w:type="dxa"/>
            <w:tcBorders>
              <w:top w:val="nil"/>
              <w:left w:val="nil"/>
              <w:bottom w:val="single" w:sz="8" w:space="0" w:color="auto"/>
              <w:right w:val="single" w:sz="8" w:space="0" w:color="auto"/>
            </w:tcBorders>
            <w:shd w:val="clear" w:color="auto" w:fill="auto"/>
            <w:noWrap/>
            <w:vAlign w:val="center"/>
            <w:hideMark/>
          </w:tcPr>
          <w:p w:rsidR="00E37A34" w:rsidRPr="0074700D" w:rsidRDefault="00E37A34" w:rsidP="00E37A34">
            <w:pPr>
              <w:rPr>
                <w:rFonts w:ascii="Gill Sans MT" w:eastAsia="Times New Roman" w:hAnsi="Gill Sans MT" w:cs="Calibri"/>
                <w:b/>
                <w:bCs/>
                <w:color w:val="C00000"/>
                <w:sz w:val="20"/>
                <w:szCs w:val="20"/>
                <w:lang w:val="en-US"/>
              </w:rPr>
            </w:pPr>
            <w:r w:rsidRPr="0074700D">
              <w:rPr>
                <w:rFonts w:ascii="Gill Sans MT" w:eastAsia="Times New Roman" w:hAnsi="Gill Sans MT" w:cs="Calibri"/>
                <w:b/>
                <w:bCs/>
                <w:color w:val="C00000"/>
                <w:sz w:val="20"/>
                <w:szCs w:val="20"/>
                <w:lang w:val="en-US"/>
              </w:rPr>
              <w:t>Donatorë</w:t>
            </w:r>
          </w:p>
        </w:tc>
      </w:tr>
      <w:tr w:rsidR="00E37A34" w:rsidRPr="00E37A34" w:rsidTr="005F1CB9">
        <w:trPr>
          <w:trHeight w:val="525"/>
        </w:trPr>
        <w:tc>
          <w:tcPr>
            <w:tcW w:w="810" w:type="dxa"/>
            <w:vMerge w:val="restart"/>
            <w:tcBorders>
              <w:top w:val="nil"/>
              <w:left w:val="single" w:sz="8" w:space="0" w:color="auto"/>
              <w:bottom w:val="single" w:sz="8" w:space="0" w:color="000000"/>
              <w:right w:val="nil"/>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2.3.5</w:t>
            </w:r>
          </w:p>
        </w:tc>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Mbledhja e K</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shillave Lokale t</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 xml:space="preserve"> Siguris</w:t>
            </w:r>
            <w:r w:rsidR="00ED276A">
              <w:rPr>
                <w:rFonts w:ascii="Gill Sans MT" w:eastAsia="Times New Roman" w:hAnsi="Gill Sans MT" w:cs="Calibri"/>
                <w:color w:val="808080" w:themeColor="background1" w:themeShade="80"/>
                <w:lang w:val="en-US"/>
              </w:rPr>
              <w:t>ë</w:t>
            </w:r>
            <w:r w:rsidRPr="00E37A34">
              <w:rPr>
                <w:rFonts w:ascii="Gill Sans MT" w:eastAsia="Times New Roman" w:hAnsi="Gill Sans MT" w:cs="Calibri"/>
                <w:color w:val="808080" w:themeColor="background1" w:themeShade="80"/>
                <w:lang w:val="en-US"/>
              </w:rPr>
              <w:t xml:space="preserve"> Publike</w:t>
            </w:r>
          </w:p>
        </w:tc>
        <w:tc>
          <w:tcPr>
            <w:tcW w:w="1384" w:type="dxa"/>
            <w:tcBorders>
              <w:top w:val="nil"/>
              <w:left w:val="nil"/>
              <w:bottom w:val="single" w:sz="4" w:space="0" w:color="auto"/>
              <w:right w:val="single" w:sz="4" w:space="0" w:color="auto"/>
            </w:tcBorders>
            <w:shd w:val="clear" w:color="auto" w:fill="auto"/>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Moderator/e</w:t>
            </w:r>
          </w:p>
        </w:tc>
        <w:tc>
          <w:tcPr>
            <w:tcW w:w="1481"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 dite pune</w:t>
            </w:r>
          </w:p>
        </w:tc>
        <w:tc>
          <w:tcPr>
            <w:tcW w:w="1550"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750" w:type="dxa"/>
            <w:tcBorders>
              <w:top w:val="nil"/>
              <w:left w:val="nil"/>
              <w:bottom w:val="single" w:sz="4" w:space="0" w:color="auto"/>
              <w:right w:val="single" w:sz="8"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w:t>
            </w:r>
          </w:p>
        </w:tc>
        <w:tc>
          <w:tcPr>
            <w:tcW w:w="1197" w:type="dxa"/>
            <w:tcBorders>
              <w:top w:val="nil"/>
              <w:left w:val="nil"/>
              <w:bottom w:val="single" w:sz="4" w:space="0" w:color="auto"/>
              <w:right w:val="single" w:sz="4" w:space="0" w:color="auto"/>
            </w:tcBorders>
            <w:shd w:val="clear" w:color="auto" w:fill="auto"/>
            <w:noWrap/>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949"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5,000</w:t>
            </w:r>
          </w:p>
        </w:tc>
        <w:tc>
          <w:tcPr>
            <w:tcW w:w="1031"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720" w:type="dxa"/>
            <w:tcBorders>
              <w:top w:val="nil"/>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63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540" w:type="dxa"/>
            <w:tcBorders>
              <w:top w:val="nil"/>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60,000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Qera salle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1/2 dite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1</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3,000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12,000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36,000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Materiale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4000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16,000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16,000</w:t>
            </w:r>
          </w:p>
        </w:tc>
        <w:tc>
          <w:tcPr>
            <w:tcW w:w="99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48,000</w:t>
            </w:r>
          </w:p>
        </w:tc>
        <w:tc>
          <w:tcPr>
            <w:tcW w:w="1080" w:type="dxa"/>
            <w:tcBorders>
              <w:top w:val="nil"/>
              <w:left w:val="nil"/>
              <w:bottom w:val="single" w:sz="4" w:space="0" w:color="auto"/>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990" w:type="dxa"/>
            <w:tcBorders>
              <w:top w:val="nil"/>
              <w:left w:val="nil"/>
              <w:bottom w:val="single" w:sz="4" w:space="0" w:color="auto"/>
              <w:right w:val="single" w:sz="8"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48,000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384"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Kafe /uje</w:t>
            </w:r>
          </w:p>
        </w:tc>
        <w:tc>
          <w:tcPr>
            <w:tcW w:w="1481"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Pjesemarres/e</w:t>
            </w:r>
          </w:p>
        </w:tc>
        <w:tc>
          <w:tcPr>
            <w:tcW w:w="155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250</w:t>
            </w:r>
          </w:p>
        </w:tc>
        <w:tc>
          <w:tcPr>
            <w:tcW w:w="75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20</w:t>
            </w:r>
          </w:p>
        </w:tc>
        <w:tc>
          <w:tcPr>
            <w:tcW w:w="1197"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w:t>
            </w:r>
          </w:p>
        </w:tc>
        <w:tc>
          <w:tcPr>
            <w:tcW w:w="949"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1031"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5000</w:t>
            </w:r>
          </w:p>
        </w:tc>
        <w:tc>
          <w:tcPr>
            <w:tcW w:w="720" w:type="dxa"/>
            <w:tcBorders>
              <w:top w:val="single" w:sz="8" w:space="0" w:color="auto"/>
              <w:left w:val="single" w:sz="4" w:space="0" w:color="auto"/>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63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0</w:t>
            </w:r>
          </w:p>
        </w:tc>
        <w:tc>
          <w:tcPr>
            <w:tcW w:w="540" w:type="dxa"/>
            <w:tcBorders>
              <w:top w:val="single" w:sz="8" w:space="0" w:color="auto"/>
              <w:left w:val="nil"/>
              <w:bottom w:val="nil"/>
              <w:right w:val="single" w:sz="4" w:space="0" w:color="auto"/>
            </w:tcBorders>
            <w:shd w:val="clear" w:color="auto" w:fill="auto"/>
            <w:noWrap/>
            <w:vAlign w:val="center"/>
            <w:hideMark/>
          </w:tcPr>
          <w:p w:rsidR="00E37A34" w:rsidRPr="00E37A34" w:rsidRDefault="00E37A34" w:rsidP="00E37A34">
            <w:pPr>
              <w:jc w:val="center"/>
              <w:rPr>
                <w:rFonts w:ascii="Gill Sans MT" w:eastAsia="Times New Roman" w:hAnsi="Gill Sans MT" w:cs="Calibri"/>
                <w:color w:val="808080" w:themeColor="background1" w:themeShade="80"/>
                <w:sz w:val="20"/>
                <w:szCs w:val="20"/>
                <w:lang w:val="en-US"/>
              </w:rPr>
            </w:pPr>
            <w:r w:rsidRPr="00E37A34">
              <w:rPr>
                <w:rFonts w:ascii="Gill Sans MT" w:eastAsia="Times New Roman" w:hAnsi="Gill Sans MT" w:cs="Calibri"/>
                <w:color w:val="808080" w:themeColor="background1" w:themeShade="80"/>
                <w:sz w:val="20"/>
                <w:szCs w:val="20"/>
                <w:lang w:val="en-US"/>
              </w:rPr>
              <w:t>20,000</w:t>
            </w:r>
          </w:p>
        </w:tc>
        <w:tc>
          <w:tcPr>
            <w:tcW w:w="99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0</w:t>
            </w:r>
          </w:p>
        </w:tc>
        <w:tc>
          <w:tcPr>
            <w:tcW w:w="990" w:type="dxa"/>
            <w:tcBorders>
              <w:top w:val="nil"/>
              <w:left w:val="nil"/>
              <w:bottom w:val="single" w:sz="4"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color w:val="808080" w:themeColor="background1" w:themeShade="80"/>
                <w:lang w:val="en-US"/>
              </w:rPr>
            </w:pPr>
            <w:r w:rsidRPr="00E37A34">
              <w:rPr>
                <w:rFonts w:ascii="Gill Sans MT" w:eastAsia="Times New Roman" w:hAnsi="Gill Sans MT" w:cs="Calibri"/>
                <w:color w:val="808080" w:themeColor="background1" w:themeShade="80"/>
                <w:lang w:val="en-US"/>
              </w:rPr>
              <w:t>60,000</w:t>
            </w:r>
          </w:p>
        </w:tc>
      </w:tr>
      <w:tr w:rsidR="00E37A34" w:rsidRPr="00E37A34" w:rsidTr="005F1CB9">
        <w:trPr>
          <w:trHeight w:val="525"/>
        </w:trPr>
        <w:tc>
          <w:tcPr>
            <w:tcW w:w="810" w:type="dxa"/>
            <w:vMerge/>
            <w:tcBorders>
              <w:top w:val="nil"/>
              <w:left w:val="single" w:sz="8" w:space="0" w:color="auto"/>
              <w:bottom w:val="single" w:sz="8" w:space="0" w:color="000000"/>
              <w:right w:val="nil"/>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1918" w:type="dxa"/>
            <w:vMerge/>
            <w:tcBorders>
              <w:top w:val="nil"/>
              <w:left w:val="single" w:sz="8" w:space="0" w:color="auto"/>
              <w:bottom w:val="single" w:sz="8" w:space="0" w:color="000000"/>
              <w:right w:val="single" w:sz="8" w:space="0" w:color="auto"/>
            </w:tcBorders>
            <w:vAlign w:val="center"/>
            <w:hideMark/>
          </w:tcPr>
          <w:p w:rsidR="00E37A34" w:rsidRPr="00E37A34" w:rsidRDefault="00E37A34" w:rsidP="00E37A34">
            <w:pPr>
              <w:rPr>
                <w:rFonts w:ascii="Gill Sans MT" w:eastAsia="Times New Roman" w:hAnsi="Gill Sans MT" w:cs="Calibri"/>
                <w:color w:val="808080" w:themeColor="background1" w:themeShade="80"/>
                <w:lang w:val="en-US"/>
              </w:rPr>
            </w:pPr>
          </w:p>
        </w:tc>
        <w:tc>
          <w:tcPr>
            <w:tcW w:w="5165" w:type="dxa"/>
            <w:gridSpan w:val="4"/>
            <w:tcBorders>
              <w:top w:val="single" w:sz="8" w:space="0" w:color="auto"/>
              <w:left w:val="nil"/>
              <w:bottom w:val="single" w:sz="8" w:space="0" w:color="auto"/>
              <w:right w:val="single" w:sz="4" w:space="0" w:color="000000"/>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Kosto totale</w:t>
            </w:r>
          </w:p>
        </w:tc>
        <w:tc>
          <w:tcPr>
            <w:tcW w:w="1197"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17,000</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8,000</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9,000</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68,000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32,000</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36,000</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204,000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96,000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37A34" w:rsidRPr="00E37A34" w:rsidRDefault="00E37A34" w:rsidP="00E37A34">
            <w:pPr>
              <w:jc w:val="center"/>
              <w:rPr>
                <w:rFonts w:ascii="Gill Sans MT" w:eastAsia="Times New Roman" w:hAnsi="Gill Sans MT" w:cs="Calibri"/>
                <w:b/>
                <w:bCs/>
                <w:color w:val="808080" w:themeColor="background1" w:themeShade="80"/>
                <w:lang w:val="en-US"/>
              </w:rPr>
            </w:pPr>
            <w:r w:rsidRPr="00E37A34">
              <w:rPr>
                <w:rFonts w:ascii="Gill Sans MT" w:eastAsia="Times New Roman" w:hAnsi="Gill Sans MT" w:cs="Calibri"/>
                <w:b/>
                <w:bCs/>
                <w:color w:val="808080" w:themeColor="background1" w:themeShade="80"/>
                <w:lang w:val="en-US"/>
              </w:rPr>
              <w:t>108,000</w:t>
            </w:r>
          </w:p>
        </w:tc>
      </w:tr>
    </w:tbl>
    <w:p w:rsidR="00F76751" w:rsidRPr="00F95D94" w:rsidRDefault="00F76751" w:rsidP="00B751EA">
      <w:pPr>
        <w:jc w:val="both"/>
        <w:rPr>
          <w:rFonts w:ascii="Gill Sans MT" w:hAnsi="Gill Sans MT"/>
          <w:color w:val="808080" w:themeColor="background1" w:themeShade="80"/>
          <w:sz w:val="24"/>
          <w:szCs w:val="24"/>
        </w:rPr>
      </w:pPr>
    </w:p>
    <w:sectPr w:rsidR="00F76751" w:rsidRPr="00F95D94" w:rsidSect="00B751EA">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8F" w:rsidRDefault="004B6A8F" w:rsidP="003640C4">
      <w:r>
        <w:separator/>
      </w:r>
    </w:p>
  </w:endnote>
  <w:endnote w:type="continuationSeparator" w:id="1">
    <w:p w:rsidR="004B6A8F" w:rsidRDefault="004B6A8F" w:rsidP="00364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bin">
    <w:altName w:val="Cambria"/>
    <w:panose1 w:val="00000000000000000000"/>
    <w:charset w:val="00"/>
    <w:family w:val="swiss"/>
    <w:notTrueType/>
    <w:pitch w:val="variable"/>
    <w:sig w:usb0="8000002F" w:usb1="0000000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30938"/>
      <w:docPartObj>
        <w:docPartGallery w:val="Page Numbers (Bottom of Page)"/>
        <w:docPartUnique/>
      </w:docPartObj>
    </w:sdtPr>
    <w:sdtContent>
      <w:p w:rsidR="00DF0CCD" w:rsidRDefault="003B6CCF">
        <w:pPr>
          <w:pStyle w:val="Footer"/>
          <w:jc w:val="right"/>
        </w:pPr>
        <w:fldSimple w:instr=" PAGE   \* MERGEFORMAT ">
          <w:r w:rsidR="001B078A">
            <w:rPr>
              <w:noProof/>
            </w:rPr>
            <w:t>34</w:t>
          </w:r>
        </w:fldSimple>
      </w:p>
    </w:sdtContent>
  </w:sdt>
  <w:p w:rsidR="00DF0CCD" w:rsidRDefault="00DF0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D" w:rsidRDefault="00DF0CCD">
    <w:pPr>
      <w:pStyle w:val="Footer"/>
      <w:jc w:val="right"/>
    </w:pPr>
  </w:p>
  <w:p w:rsidR="00DF0CCD" w:rsidRDefault="00DF0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8F" w:rsidRDefault="004B6A8F" w:rsidP="003640C4">
      <w:r>
        <w:separator/>
      </w:r>
    </w:p>
  </w:footnote>
  <w:footnote w:type="continuationSeparator" w:id="1">
    <w:p w:rsidR="004B6A8F" w:rsidRDefault="004B6A8F" w:rsidP="003640C4">
      <w:r>
        <w:continuationSeparator/>
      </w:r>
    </w:p>
  </w:footnote>
  <w:footnote w:id="2">
    <w:p w:rsidR="00DF0CCD" w:rsidRPr="00AC2EF0" w:rsidRDefault="00DF0CCD">
      <w:pPr>
        <w:rPr>
          <w:rFonts w:ascii="Gill Sans MT" w:hAnsi="Gill Sans MT"/>
          <w:color w:val="808080" w:themeColor="background1" w:themeShade="80"/>
          <w:sz w:val="16"/>
          <w:szCs w:val="16"/>
        </w:rPr>
      </w:pPr>
      <w:r w:rsidRPr="00ED276A">
        <w:rPr>
          <w:rStyle w:val="Heading1Char"/>
          <w:rFonts w:ascii="Gill Sans MT" w:hAnsi="Gill Sans MT"/>
          <w:color w:val="808080" w:themeColor="background1" w:themeShade="80"/>
          <w:sz w:val="16"/>
          <w:szCs w:val="16"/>
          <w:vertAlign w:val="superscript"/>
        </w:rPr>
        <w:footnoteRef/>
      </w:r>
      <w:hyperlink r:id="rId1" w:history="1">
        <w:r w:rsidRPr="00AC2EF0">
          <w:rPr>
            <w:rStyle w:val="Hyperlink"/>
            <w:rFonts w:ascii="Gill Sans MT" w:hAnsi="Gill Sans MT"/>
            <w:color w:val="0000FF"/>
            <w:sz w:val="16"/>
            <w:szCs w:val="16"/>
          </w:rPr>
          <w:t>https://www.ccre.org/img/uploads/piecesjointe/filename/charte_egalite_al.pdf</w:t>
        </w:r>
      </w:hyperlink>
    </w:p>
  </w:footnote>
  <w:footnote w:id="3">
    <w:p w:rsidR="00DF0CCD" w:rsidRPr="00BA683F" w:rsidRDefault="00DF0CCD">
      <w:pPr>
        <w:rPr>
          <w:rFonts w:ascii="Gill Sans MT" w:hAnsi="Gill Sans MT"/>
          <w:lang w:val="en-US"/>
        </w:rPr>
      </w:pPr>
      <w:r w:rsidRPr="00ED276A">
        <w:rPr>
          <w:rStyle w:val="Heading1Char"/>
          <w:rFonts w:ascii="Gill Sans MT" w:hAnsi="Gill Sans MT"/>
          <w:b w:val="0"/>
          <w:sz w:val="16"/>
          <w:szCs w:val="16"/>
          <w:vertAlign w:val="superscript"/>
        </w:rPr>
        <w:footnoteRef/>
      </w:r>
      <w:hyperlink r:id="rId2" w:history="1">
        <w:r w:rsidRPr="00AC2EF0">
          <w:rPr>
            <w:rStyle w:val="Hyperlink"/>
            <w:rFonts w:ascii="Gill Sans MT" w:hAnsi="Gill Sans MT"/>
            <w:sz w:val="16"/>
            <w:szCs w:val="16"/>
          </w:rPr>
          <w:t>https://charter-equality.eu/atlas-of-signatories-of-the-charter/signataires.html?send=ok&amp;c_id=1&amp;nh_id=0&amp;ct_id=0</w:t>
        </w:r>
      </w:hyperlink>
    </w:p>
  </w:footnote>
  <w:footnote w:id="4">
    <w:p w:rsidR="00DF0CCD" w:rsidRPr="00AC2EF0" w:rsidRDefault="00DF0CCD" w:rsidP="00473491">
      <w:pPr>
        <w:jc w:val="both"/>
        <w:rPr>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“G</w:t>
      </w:r>
      <w:r w:rsidRPr="00AC2EF0">
        <w:rPr>
          <w:rFonts w:ascii="Gill Sans MT" w:hAnsi="Gill Sans MT"/>
          <w:color w:val="808080" w:themeColor="background1" w:themeShade="80"/>
          <w:sz w:val="16"/>
          <w:szCs w:val="16"/>
          <w:lang w:val="en-US"/>
        </w:rPr>
        <w:t>ra dhe burra” në këtë PVVBGJ përfshin periudhën moshore duke filluar nga mbi 35 vjeç, deri në fund të jetës (pra përfshirë edhe të moshuarat/moshuarit).</w:t>
      </w:r>
    </w:p>
  </w:footnote>
  <w:footnote w:id="5">
    <w:p w:rsidR="00DF0CCD" w:rsidRPr="00AC2EF0" w:rsidRDefault="00DF0CCD" w:rsidP="00473491">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lang w:val="en-US"/>
        </w:rPr>
        <w:t>“Të rejat dhe të rinjtë” në këtë PVVBGJ përfshin periudhën moshore nga 18-35 vjeç</w:t>
      </w:r>
    </w:p>
  </w:footnote>
  <w:footnote w:id="6">
    <w:p w:rsidR="00DF0CCD" w:rsidRPr="00473491" w:rsidRDefault="00DF0CCD">
      <w:pPr>
        <w:rPr>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 xml:space="preserve">“Vajza dhe djem” </w:t>
      </w:r>
      <w:r w:rsidRPr="00AC2EF0">
        <w:rPr>
          <w:rFonts w:ascii="Gill Sans MT" w:hAnsi="Gill Sans MT"/>
          <w:color w:val="808080" w:themeColor="background1" w:themeShade="80"/>
          <w:sz w:val="16"/>
          <w:szCs w:val="16"/>
          <w:lang w:val="en-US"/>
        </w:rPr>
        <w:t xml:space="preserve">në këtë PLVBGJ </w:t>
      </w:r>
      <w:r w:rsidRPr="00AC2EF0">
        <w:rPr>
          <w:rFonts w:ascii="Gill Sans MT" w:hAnsi="Gill Sans MT"/>
          <w:color w:val="808080" w:themeColor="background1" w:themeShade="80"/>
          <w:sz w:val="16"/>
          <w:szCs w:val="16"/>
        </w:rPr>
        <w:t>përfshin periudhën moshore nga 0 - 18 vjeç</w:t>
      </w:r>
    </w:p>
  </w:footnote>
  <w:footnote w:id="7">
    <w:p w:rsidR="00DF0CCD" w:rsidRPr="00AC2EF0" w:rsidRDefault="00DF0CCD">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Shiko Plani i Mbrojtjes Sociale 2019 - 2023, qëllime dhe objektiva fq. 34 - 36</w:t>
      </w:r>
    </w:p>
  </w:footnote>
  <w:footnote w:id="8">
    <w:p w:rsidR="00DF0CCD" w:rsidRPr="00AC2EF0" w:rsidRDefault="00DF0CCD">
      <w:pPr>
        <w:rPr>
          <w:rFonts w:ascii="Gill Sans MT" w:hAnsi="Gill Sans MT"/>
          <w:sz w:val="16"/>
          <w:szCs w:val="16"/>
          <w:lang w:val="en-US"/>
        </w:rPr>
      </w:pPr>
      <w:r w:rsidRPr="00820EA3">
        <w:rPr>
          <w:rStyle w:val="Heading1Char"/>
          <w:rFonts w:ascii="Gill Sans MT" w:hAnsi="Gill Sans MT"/>
          <w:b w:val="0"/>
          <w:sz w:val="16"/>
          <w:szCs w:val="16"/>
          <w:vertAlign w:val="superscript"/>
        </w:rPr>
        <w:footnoteRef/>
      </w:r>
      <w:r w:rsidRPr="00AC2EF0">
        <w:rPr>
          <w:rFonts w:ascii="Gill Sans MT" w:hAnsi="Gill Sans MT"/>
          <w:sz w:val="16"/>
          <w:szCs w:val="16"/>
        </w:rPr>
        <w:t xml:space="preserve"> </w:t>
      </w:r>
      <w:hyperlink r:id="rId3" w:history="1">
        <w:r w:rsidRPr="00AC2EF0">
          <w:rPr>
            <w:rStyle w:val="Hyperlink"/>
            <w:rFonts w:ascii="Gill Sans MT" w:hAnsi="Gill Sans MT"/>
            <w:sz w:val="16"/>
            <w:szCs w:val="16"/>
          </w:rPr>
          <w:t>https://www.facebook.com/bashkiapogradec/posts/3248574755204361</w:t>
        </w:r>
      </w:hyperlink>
    </w:p>
  </w:footnote>
  <w:footnote w:id="9">
    <w:p w:rsidR="00DF0CCD" w:rsidRPr="006B5D7F" w:rsidRDefault="00DF0CCD" w:rsidP="00BE18C1">
      <w:pPr>
        <w:jc w:val="both"/>
        <w:rPr>
          <w:rFonts w:ascii="Gill Sans MT" w:hAnsi="Gill Sans MT"/>
          <w:color w:val="808080" w:themeColor="background1" w:themeShade="80"/>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lang w:val="en-US"/>
        </w:rPr>
        <w:t>Për hartimin e Planit Vendor të Veprimit për Barazinë Gjinore u angazhua për të ofruar asistencë teknike znj. Monika Kocaqi, konsulente e PLGP për çështjet e barazisë gjinore, e cila mbështeti bashkinë hap pas hapi si në drejtim të të kuptuarit të procesit ashtu edhe në përgatitjen, konsultimin dhe përmirësimin e dokumentit, deri në miratimin e tij nga Këshilli Bashkiak.</w:t>
      </w:r>
    </w:p>
  </w:footnote>
  <w:footnote w:id="10">
    <w:p w:rsidR="00DF0CCD" w:rsidRPr="00AC2EF0" w:rsidRDefault="00DF0CCD" w:rsidP="00D95CE5">
      <w:pPr>
        <w:jc w:val="both"/>
        <w:rPr>
          <w:rFonts w:ascii="Gill Sans MT" w:hAnsi="Gill Sans MT"/>
          <w:color w:val="808080" w:themeColor="background1" w:themeShade="80"/>
          <w:sz w:val="16"/>
          <w:szCs w:val="16"/>
        </w:rPr>
      </w:pPr>
      <w:r w:rsidRPr="0097432A">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 xml:space="preserve"> Pas zhvillimit me sukses të aktiviteteve të parashikuara nën këto objektiva specifike dhe plotësimit të tyre, gjatë procesit të përvitshëm të rishikimit të PVVBGJ-së, Bashkia duhet të formulojë objektiva të tjera specifike dhe të parashikojë aktivitete përkatëse për zbatimin e tyre, deri në përmbushjen e këtyre qëllimeve strategjike të përcaktuara në këtë plan të parë, në përputhje dhe me nenet e Kartës Evropiane për Barazi që ato adresojnë. Më pas mund të vijohet me zëvendësimin e qëllimeve strategjike me të reja dhe adresimin e neneve të tjera, në varësi të situates dhe nevojave të identifikuara nga Bashkia Pogradec, në bashkëpunim me institucionet partnere dhe bashkëpunëtore.</w:t>
      </w:r>
    </w:p>
  </w:footnote>
  <w:footnote w:id="11">
    <w:p w:rsidR="00DF0CCD" w:rsidRPr="00CE00AF" w:rsidRDefault="00DF0CCD">
      <w:pPr>
        <w:rPr>
          <w:rFonts w:ascii="Gill Sans MT" w:hAnsi="Gill Sans MT"/>
          <w:color w:val="808080" w:themeColor="background1" w:themeShade="80"/>
          <w:sz w:val="16"/>
          <w:szCs w:val="16"/>
          <w:lang w:val="en-US"/>
        </w:rPr>
      </w:pPr>
      <w:r w:rsidRPr="0097432A">
        <w:rPr>
          <w:rStyle w:val="Heading1Char"/>
          <w:rFonts w:ascii="Gill Sans MT" w:hAnsi="Gill Sans MT"/>
          <w:b w:val="0"/>
          <w:color w:val="808080" w:themeColor="background1" w:themeShade="80"/>
          <w:sz w:val="16"/>
          <w:szCs w:val="16"/>
          <w:vertAlign w:val="superscript"/>
        </w:rPr>
        <w:footnoteRef/>
      </w:r>
      <w:r w:rsidRPr="00CE00AF">
        <w:rPr>
          <w:rFonts w:ascii="Gill Sans MT" w:hAnsi="Gill Sans MT"/>
          <w:color w:val="808080" w:themeColor="background1" w:themeShade="80"/>
          <w:sz w:val="16"/>
          <w:szCs w:val="16"/>
          <w:lang w:val="en-US"/>
        </w:rPr>
        <w:t>Bazuar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koston</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referente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rllogaritur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nga PLGP 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kuad</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vler</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simit</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pozicionin e NBGJ-ve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nivel vendor, ku</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paga e 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specialist/eje me koh</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plot</w:t>
      </w:r>
      <w:r>
        <w:rPr>
          <w:rFonts w:ascii="Gill Sans MT" w:hAnsi="Gill Sans MT"/>
          <w:color w:val="808080" w:themeColor="background1" w:themeShade="80"/>
          <w:sz w:val="16"/>
          <w:szCs w:val="16"/>
          <w:lang w:val="en-US"/>
        </w:rPr>
        <w:t>ë ë</w:t>
      </w:r>
      <w:r w:rsidRPr="00CE00AF">
        <w:rPr>
          <w:rFonts w:ascii="Gill Sans MT" w:hAnsi="Gill Sans MT"/>
          <w:color w:val="808080" w:themeColor="background1" w:themeShade="80"/>
          <w:sz w:val="16"/>
          <w:szCs w:val="16"/>
          <w:lang w:val="en-US"/>
        </w:rPr>
        <w:t>sht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llogaritur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nivelin</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 xml:space="preserve">maksimal </w:t>
      </w:r>
      <w:r>
        <w:rPr>
          <w:rFonts w:ascii="Gill Sans MT" w:hAnsi="Gill Sans MT"/>
          <w:color w:val="808080" w:themeColor="background1" w:themeShade="80"/>
          <w:sz w:val="16"/>
          <w:szCs w:val="16"/>
          <w:lang w:val="en-US"/>
        </w:rPr>
        <w:t>60,944</w:t>
      </w:r>
      <w:r w:rsidRPr="00CE00AF">
        <w:rPr>
          <w:rFonts w:ascii="Gill Sans MT" w:hAnsi="Gill Sans MT"/>
          <w:color w:val="808080" w:themeColor="background1" w:themeShade="80"/>
          <w:sz w:val="16"/>
          <w:szCs w:val="16"/>
          <w:lang w:val="en-US"/>
        </w:rPr>
        <w:t xml:space="preserve"> lek</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muaj</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dhe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shpenzimet operative 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vit 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k</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punonj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s/e 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vler</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n 57,398 lek</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vit. </w:t>
      </w:r>
    </w:p>
  </w:footnote>
  <w:footnote w:id="12">
    <w:p w:rsidR="00DF0CCD" w:rsidRPr="00AC2EF0" w:rsidRDefault="00DF0CCD">
      <w:pPr>
        <w:rPr>
          <w:rFonts w:ascii="Gill Sans MT" w:hAnsi="Gill Sans MT"/>
          <w:color w:val="808080" w:themeColor="background1" w:themeShade="80"/>
          <w:sz w:val="16"/>
          <w:szCs w:val="16"/>
          <w:lang w:val="en-US"/>
        </w:rPr>
      </w:pPr>
      <w:r w:rsidRPr="0097432A">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lang w:val="en-US"/>
        </w:rPr>
        <w:t>Siç parashikohet në Planin e Kujdesit Sopcial Pogradec 2019-2023, shiko aktiviteti 2.1.1., fq.38</w:t>
      </w:r>
    </w:p>
  </w:footnote>
  <w:footnote w:id="13">
    <w:p w:rsidR="00DF0CCD" w:rsidRPr="00AC2EF0" w:rsidRDefault="00DF0CCD">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lang w:val="en-US"/>
        </w:rPr>
        <w:t>Siç parashikohet në Planin e Kujdesit Sopcial Pogradec 2019-2023, shiko aktiviteti 2.1.4., fq.39</w:t>
      </w:r>
    </w:p>
  </w:footnote>
  <w:footnote w:id="14">
    <w:p w:rsidR="00DF0CCD" w:rsidRPr="00AC2EF0" w:rsidRDefault="00DF0CCD">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820EA3">
        <w:rPr>
          <w:rFonts w:ascii="Gill Sans MT" w:hAnsi="Gill Sans MT"/>
          <w:b/>
          <w:color w:val="808080" w:themeColor="background1" w:themeShade="80"/>
          <w:sz w:val="16"/>
          <w:szCs w:val="16"/>
          <w:vertAlign w:val="superscript"/>
        </w:rPr>
        <w:t xml:space="preserve"> </w:t>
      </w:r>
      <w:r w:rsidRPr="00AC2EF0">
        <w:rPr>
          <w:rFonts w:ascii="Gill Sans MT" w:hAnsi="Gill Sans MT"/>
          <w:color w:val="808080" w:themeColor="background1" w:themeShade="80"/>
          <w:sz w:val="16"/>
          <w:szCs w:val="16"/>
          <w:lang w:val="en-US"/>
        </w:rPr>
        <w:t>Siç parashikohet në Planin e Kujdesit Sopcial Pogradec 2019-2023, shiko aktiviteti 2.2.5., fq.40</w:t>
      </w:r>
    </w:p>
  </w:footnote>
  <w:footnote w:id="15">
    <w:p w:rsidR="00DF0CCD" w:rsidRPr="00AC2EF0" w:rsidRDefault="00DF0CCD">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 xml:space="preserve"> </w:t>
      </w:r>
      <w:r w:rsidRPr="00AC2EF0">
        <w:rPr>
          <w:rFonts w:ascii="Gill Sans MT" w:hAnsi="Gill Sans MT"/>
          <w:color w:val="808080" w:themeColor="background1" w:themeShade="80"/>
          <w:sz w:val="16"/>
          <w:szCs w:val="16"/>
          <w:lang w:val="en-US"/>
        </w:rPr>
        <w:t>Siç parashikohet në Planin e Kujdesit Sopcial Pogradec 2019-2023, shiko aktiviteti 2.3.2., fq.41</w:t>
      </w:r>
    </w:p>
  </w:footnote>
  <w:footnote w:id="16">
    <w:p w:rsidR="00DF0CCD" w:rsidRPr="001C6E92" w:rsidRDefault="00DF0CCD">
      <w:pPr>
        <w:rPr>
          <w:lang w:val="en-US"/>
        </w:rPr>
      </w:pPr>
      <w:r w:rsidRPr="00820EA3">
        <w:rPr>
          <w:rStyle w:val="Heading1Char"/>
          <w:rFonts w:ascii="Gill Sans MT" w:hAnsi="Gill Sans MT"/>
          <w:b w:val="0"/>
          <w:color w:val="808080" w:themeColor="background1" w:themeShade="80"/>
          <w:sz w:val="16"/>
          <w:szCs w:val="16"/>
          <w:vertAlign w:val="superscript"/>
        </w:rPr>
        <w:footnoteRef/>
      </w:r>
      <w:r w:rsidRPr="00AC2EF0">
        <w:rPr>
          <w:rFonts w:ascii="Gill Sans MT" w:hAnsi="Gill Sans MT"/>
          <w:color w:val="808080" w:themeColor="background1" w:themeShade="80"/>
          <w:sz w:val="16"/>
          <w:szCs w:val="16"/>
        </w:rPr>
        <w:t xml:space="preserve"> </w:t>
      </w:r>
      <w:r w:rsidRPr="00AC2EF0">
        <w:rPr>
          <w:rFonts w:ascii="Gill Sans MT" w:hAnsi="Gill Sans MT"/>
          <w:color w:val="808080" w:themeColor="background1" w:themeShade="80"/>
          <w:sz w:val="16"/>
          <w:szCs w:val="16"/>
          <w:lang w:val="en-US"/>
        </w:rPr>
        <w:t>Siç parashikohet në Planin e Kujdesit Sopcial Pogradec 2019-2023, shiko aktiviteti 3.3.3., fq.43</w:t>
      </w:r>
    </w:p>
  </w:footnote>
  <w:footnote w:id="17">
    <w:p w:rsidR="00DF0CCD" w:rsidRPr="00CE00AF" w:rsidRDefault="00DF0CCD">
      <w:pPr>
        <w:rPr>
          <w:rFonts w:ascii="Gill Sans MT" w:hAnsi="Gill Sans MT"/>
          <w:color w:val="808080" w:themeColor="background1" w:themeShade="80"/>
          <w:sz w:val="16"/>
          <w:szCs w:val="16"/>
          <w:lang w:val="en-US"/>
        </w:rPr>
      </w:pPr>
      <w:r w:rsidRPr="00820EA3">
        <w:rPr>
          <w:rStyle w:val="Heading1Char"/>
          <w:rFonts w:ascii="Gill Sans MT" w:hAnsi="Gill Sans MT"/>
          <w:b w:val="0"/>
          <w:color w:val="808080" w:themeColor="background1" w:themeShade="80"/>
          <w:sz w:val="16"/>
          <w:szCs w:val="16"/>
          <w:vertAlign w:val="superscript"/>
        </w:rPr>
        <w:footnoteRef/>
      </w:r>
      <w:r w:rsidRPr="00CE00AF">
        <w:rPr>
          <w:rFonts w:ascii="Gill Sans MT" w:hAnsi="Gill Sans MT"/>
          <w:color w:val="808080" w:themeColor="background1" w:themeShade="80"/>
          <w:sz w:val="16"/>
          <w:szCs w:val="16"/>
          <w:lang w:val="en-US"/>
        </w:rPr>
        <w:t>Bazuar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koston</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referente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rllogaritur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nga PLGP 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kuad</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vler</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simit</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pozicionin e NBGJ-ve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nivel vendor, ku</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paga e 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specialist/eje me koh</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plot</w:t>
      </w:r>
      <w:r>
        <w:rPr>
          <w:rFonts w:ascii="Gill Sans MT" w:hAnsi="Gill Sans MT"/>
          <w:color w:val="808080" w:themeColor="background1" w:themeShade="80"/>
          <w:sz w:val="16"/>
          <w:szCs w:val="16"/>
          <w:lang w:val="en-US"/>
        </w:rPr>
        <w:t>ë ë</w:t>
      </w:r>
      <w:r w:rsidRPr="00CE00AF">
        <w:rPr>
          <w:rFonts w:ascii="Gill Sans MT" w:hAnsi="Gill Sans MT"/>
          <w:color w:val="808080" w:themeColor="background1" w:themeShade="80"/>
          <w:sz w:val="16"/>
          <w:szCs w:val="16"/>
          <w:lang w:val="en-US"/>
        </w:rPr>
        <w:t>sht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llogaritur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nivelin</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 xml:space="preserve">maksimal </w:t>
      </w:r>
      <w:r>
        <w:rPr>
          <w:rFonts w:ascii="Gill Sans MT" w:hAnsi="Gill Sans MT"/>
          <w:color w:val="808080" w:themeColor="background1" w:themeShade="80"/>
          <w:sz w:val="16"/>
          <w:szCs w:val="16"/>
          <w:lang w:val="en-US"/>
        </w:rPr>
        <w:t>60,944</w:t>
      </w:r>
      <w:r w:rsidRPr="00CE00AF">
        <w:rPr>
          <w:rFonts w:ascii="Gill Sans MT" w:hAnsi="Gill Sans MT"/>
          <w:color w:val="808080" w:themeColor="background1" w:themeShade="80"/>
          <w:sz w:val="16"/>
          <w:szCs w:val="16"/>
          <w:lang w:val="en-US"/>
        </w:rPr>
        <w:t xml:space="preserve"> lek</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muaj</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dhe</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shpenzimet operative 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vit p</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r</w:t>
      </w:r>
      <w:r>
        <w:rPr>
          <w:rFonts w:ascii="Gill Sans MT" w:hAnsi="Gill Sans MT"/>
          <w:color w:val="808080" w:themeColor="background1" w:themeShade="80"/>
          <w:sz w:val="16"/>
          <w:szCs w:val="16"/>
          <w:lang w:val="en-US"/>
        </w:rPr>
        <w:t xml:space="preserve"> </w:t>
      </w:r>
      <w:r w:rsidRPr="00CE00AF">
        <w:rPr>
          <w:rFonts w:ascii="Gill Sans MT" w:hAnsi="Gill Sans MT"/>
          <w:color w:val="808080" w:themeColor="background1" w:themeShade="80"/>
          <w:sz w:val="16"/>
          <w:szCs w:val="16"/>
          <w:lang w:val="en-US"/>
        </w:rPr>
        <w:t>k</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t</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punonj</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s/e n</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vler</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n 57,398 lek</w:t>
      </w:r>
      <w:r>
        <w:rPr>
          <w:rFonts w:ascii="Gill Sans MT" w:hAnsi="Gill Sans MT"/>
          <w:color w:val="808080" w:themeColor="background1" w:themeShade="80"/>
          <w:sz w:val="16"/>
          <w:szCs w:val="16"/>
          <w:lang w:val="en-US"/>
        </w:rPr>
        <w:t xml:space="preserve">ë </w:t>
      </w:r>
      <w:r w:rsidRPr="00CE00AF">
        <w:rPr>
          <w:rFonts w:ascii="Gill Sans MT" w:hAnsi="Gill Sans MT"/>
          <w:color w:val="808080" w:themeColor="background1" w:themeShade="80"/>
          <w:sz w:val="16"/>
          <w:szCs w:val="16"/>
          <w:lang w:val="en-US"/>
        </w:rPr>
        <w:t>n</w:t>
      </w:r>
      <w:r>
        <w:rPr>
          <w:rFonts w:ascii="Gill Sans MT" w:hAnsi="Gill Sans MT"/>
          <w:color w:val="808080" w:themeColor="background1" w:themeShade="80"/>
          <w:sz w:val="16"/>
          <w:szCs w:val="16"/>
          <w:lang w:val="en-US"/>
        </w:rPr>
        <w:t>ë</w:t>
      </w:r>
      <w:r w:rsidRPr="00CE00AF">
        <w:rPr>
          <w:rFonts w:ascii="Gill Sans MT" w:hAnsi="Gill Sans MT"/>
          <w:color w:val="808080" w:themeColor="background1" w:themeShade="80"/>
          <w:sz w:val="16"/>
          <w:szCs w:val="16"/>
          <w:lang w:val="en-US"/>
        </w:rPr>
        <w:t xml:space="preserve"> vit.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D" w:rsidRDefault="00DF0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D" w:rsidRDefault="00DF0CCD">
    <w:pPr>
      <w:pStyle w:val="Header"/>
    </w:pPr>
  </w:p>
  <w:p w:rsidR="00DF0CCD" w:rsidRDefault="00DF0C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D" w:rsidRDefault="00DF0CCD">
    <w:pPr>
      <w:pStyle w:val="Header"/>
    </w:pPr>
  </w:p>
  <w:p w:rsidR="00DF0CCD" w:rsidRDefault="00DF0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C9"/>
    <w:multiLevelType w:val="hybridMultilevel"/>
    <w:tmpl w:val="3D4AC5D8"/>
    <w:lvl w:ilvl="0" w:tplc="0A5E2C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53BF"/>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436000"/>
    <w:multiLevelType w:val="multilevel"/>
    <w:tmpl w:val="E01086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2707B5"/>
    <w:multiLevelType w:val="hybridMultilevel"/>
    <w:tmpl w:val="083C6AA0"/>
    <w:lvl w:ilvl="0" w:tplc="E69A3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F4A6F"/>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D91CA1"/>
    <w:multiLevelType w:val="hybridMultilevel"/>
    <w:tmpl w:val="D798A3B4"/>
    <w:lvl w:ilvl="0" w:tplc="0A5E2C26">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02E65E0"/>
    <w:multiLevelType w:val="hybridMultilevel"/>
    <w:tmpl w:val="CA164DC8"/>
    <w:lvl w:ilvl="0" w:tplc="DCF2EB12">
      <w:start w:val="1"/>
      <w:numFmt w:val="bullet"/>
      <w:lvlText w:val="-"/>
      <w:lvlJc w:val="left"/>
      <w:pPr>
        <w:ind w:left="720" w:hanging="360"/>
      </w:pPr>
      <w:rPr>
        <w:rFonts w:ascii="Gill Sans MT" w:eastAsia="Batang"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A211B"/>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1A251B"/>
    <w:multiLevelType w:val="hybridMultilevel"/>
    <w:tmpl w:val="766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56F7"/>
    <w:multiLevelType w:val="multilevel"/>
    <w:tmpl w:val="E01086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1C4738"/>
    <w:multiLevelType w:val="multilevel"/>
    <w:tmpl w:val="E2687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D34E13"/>
    <w:multiLevelType w:val="multilevel"/>
    <w:tmpl w:val="E2687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9C1E9B"/>
    <w:multiLevelType w:val="hybridMultilevel"/>
    <w:tmpl w:val="5CE29F1E"/>
    <w:lvl w:ilvl="0" w:tplc="C1B86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45E4B"/>
    <w:multiLevelType w:val="hybridMultilevel"/>
    <w:tmpl w:val="5626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64D89"/>
    <w:multiLevelType w:val="hybridMultilevel"/>
    <w:tmpl w:val="0FBE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A5576"/>
    <w:multiLevelType w:val="hybridMultilevel"/>
    <w:tmpl w:val="CC84767A"/>
    <w:lvl w:ilvl="0" w:tplc="29089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10816"/>
    <w:multiLevelType w:val="hybridMultilevel"/>
    <w:tmpl w:val="AE76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0C81"/>
    <w:multiLevelType w:val="multilevel"/>
    <w:tmpl w:val="E2687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0839F0"/>
    <w:multiLevelType w:val="multilevel"/>
    <w:tmpl w:val="E01086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E43AEA"/>
    <w:multiLevelType w:val="hybridMultilevel"/>
    <w:tmpl w:val="D7766960"/>
    <w:lvl w:ilvl="0" w:tplc="5DC0F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761E6"/>
    <w:multiLevelType w:val="hybridMultilevel"/>
    <w:tmpl w:val="2EF4AF74"/>
    <w:lvl w:ilvl="0" w:tplc="B352E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476D8"/>
    <w:multiLevelType w:val="hybridMultilevel"/>
    <w:tmpl w:val="CE1A74CA"/>
    <w:lvl w:ilvl="0" w:tplc="EB0A8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B70B3"/>
    <w:multiLevelType w:val="multilevel"/>
    <w:tmpl w:val="4BEE3D9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7E442F"/>
    <w:multiLevelType w:val="hybridMultilevel"/>
    <w:tmpl w:val="1BE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E38C6"/>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2097C5F"/>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4C6AAB"/>
    <w:multiLevelType w:val="hybridMultilevel"/>
    <w:tmpl w:val="329ABB64"/>
    <w:lvl w:ilvl="0" w:tplc="FBA8F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116CB"/>
    <w:multiLevelType w:val="hybridMultilevel"/>
    <w:tmpl w:val="5AD8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02F9"/>
    <w:multiLevelType w:val="hybridMultilevel"/>
    <w:tmpl w:val="C3E24830"/>
    <w:lvl w:ilvl="0" w:tplc="A0846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93AD2"/>
    <w:multiLevelType w:val="multilevel"/>
    <w:tmpl w:val="4BEE3D9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1964D8"/>
    <w:multiLevelType w:val="multilevel"/>
    <w:tmpl w:val="E13A014E"/>
    <w:lvl w:ilvl="0">
      <w:start w:val="1"/>
      <w:numFmt w:val="decimal"/>
      <w:lvlText w:val="%1."/>
      <w:lvlJc w:val="left"/>
      <w:pPr>
        <w:ind w:left="720" w:hanging="360"/>
      </w:p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852B8C"/>
    <w:multiLevelType w:val="multilevel"/>
    <w:tmpl w:val="E2687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624BE9"/>
    <w:multiLevelType w:val="hybridMultilevel"/>
    <w:tmpl w:val="FA22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410D2"/>
    <w:multiLevelType w:val="hybridMultilevel"/>
    <w:tmpl w:val="84005EA6"/>
    <w:lvl w:ilvl="0" w:tplc="B19C5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C447E"/>
    <w:multiLevelType w:val="multilevel"/>
    <w:tmpl w:val="E2687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DE2971"/>
    <w:multiLevelType w:val="multilevel"/>
    <w:tmpl w:val="82D25B98"/>
    <w:lvl w:ilvl="0">
      <w:start w:val="4"/>
      <w:numFmt w:val="decimal"/>
      <w:lvlText w:val="%1."/>
      <w:lvlJc w:val="left"/>
      <w:pPr>
        <w:ind w:left="720" w:hanging="360"/>
      </w:pPr>
      <w:rPr>
        <w:rFonts w:hint="default"/>
      </w:r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04A2197"/>
    <w:multiLevelType w:val="hybridMultilevel"/>
    <w:tmpl w:val="CCB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57186"/>
    <w:multiLevelType w:val="hybridMultilevel"/>
    <w:tmpl w:val="E2C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B38A3"/>
    <w:multiLevelType w:val="hybridMultilevel"/>
    <w:tmpl w:val="4D6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92073"/>
    <w:multiLevelType w:val="hybridMultilevel"/>
    <w:tmpl w:val="174C0BB8"/>
    <w:lvl w:ilvl="0" w:tplc="0A5E2C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11623"/>
    <w:multiLevelType w:val="multilevel"/>
    <w:tmpl w:val="E01086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0"/>
  </w:num>
  <w:num w:numId="3">
    <w:abstractNumId w:val="5"/>
  </w:num>
  <w:num w:numId="4">
    <w:abstractNumId w:val="16"/>
  </w:num>
  <w:num w:numId="5">
    <w:abstractNumId w:val="14"/>
  </w:num>
  <w:num w:numId="6">
    <w:abstractNumId w:val="13"/>
  </w:num>
  <w:num w:numId="7">
    <w:abstractNumId w:val="29"/>
  </w:num>
  <w:num w:numId="8">
    <w:abstractNumId w:val="22"/>
  </w:num>
  <w:num w:numId="9">
    <w:abstractNumId w:val="24"/>
  </w:num>
  <w:num w:numId="10">
    <w:abstractNumId w:val="4"/>
  </w:num>
  <w:num w:numId="11">
    <w:abstractNumId w:val="25"/>
  </w:num>
  <w:num w:numId="12">
    <w:abstractNumId w:val="1"/>
  </w:num>
  <w:num w:numId="13">
    <w:abstractNumId w:val="7"/>
  </w:num>
  <w:num w:numId="14">
    <w:abstractNumId w:val="30"/>
  </w:num>
  <w:num w:numId="15">
    <w:abstractNumId w:val="35"/>
  </w:num>
  <w:num w:numId="16">
    <w:abstractNumId w:val="27"/>
  </w:num>
  <w:num w:numId="17">
    <w:abstractNumId w:val="37"/>
  </w:num>
  <w:num w:numId="18">
    <w:abstractNumId w:val="36"/>
  </w:num>
  <w:num w:numId="19">
    <w:abstractNumId w:val="23"/>
  </w:num>
  <w:num w:numId="20">
    <w:abstractNumId w:val="32"/>
  </w:num>
  <w:num w:numId="21">
    <w:abstractNumId w:val="38"/>
  </w:num>
  <w:num w:numId="22">
    <w:abstractNumId w:val="8"/>
  </w:num>
  <w:num w:numId="23">
    <w:abstractNumId w:val="33"/>
  </w:num>
  <w:num w:numId="24">
    <w:abstractNumId w:val="19"/>
  </w:num>
  <w:num w:numId="25">
    <w:abstractNumId w:val="6"/>
  </w:num>
  <w:num w:numId="26">
    <w:abstractNumId w:val="3"/>
  </w:num>
  <w:num w:numId="27">
    <w:abstractNumId w:val="20"/>
  </w:num>
  <w:num w:numId="28">
    <w:abstractNumId w:val="26"/>
  </w:num>
  <w:num w:numId="29">
    <w:abstractNumId w:val="12"/>
  </w:num>
  <w:num w:numId="30">
    <w:abstractNumId w:val="18"/>
  </w:num>
  <w:num w:numId="31">
    <w:abstractNumId w:val="11"/>
  </w:num>
  <w:num w:numId="32">
    <w:abstractNumId w:val="21"/>
  </w:num>
  <w:num w:numId="33">
    <w:abstractNumId w:val="15"/>
  </w:num>
  <w:num w:numId="34">
    <w:abstractNumId w:val="28"/>
  </w:num>
  <w:num w:numId="35">
    <w:abstractNumId w:val="40"/>
  </w:num>
  <w:num w:numId="36">
    <w:abstractNumId w:val="2"/>
  </w:num>
  <w:num w:numId="37">
    <w:abstractNumId w:val="9"/>
  </w:num>
  <w:num w:numId="38">
    <w:abstractNumId w:val="17"/>
  </w:num>
  <w:num w:numId="39">
    <w:abstractNumId w:val="31"/>
  </w:num>
  <w:num w:numId="40">
    <w:abstractNumId w:val="3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E87241"/>
    <w:rsid w:val="0000474B"/>
    <w:rsid w:val="00007E5D"/>
    <w:rsid w:val="00011788"/>
    <w:rsid w:val="00015038"/>
    <w:rsid w:val="000162A8"/>
    <w:rsid w:val="00016436"/>
    <w:rsid w:val="00016A01"/>
    <w:rsid w:val="00025E07"/>
    <w:rsid w:val="000261A8"/>
    <w:rsid w:val="00026FD3"/>
    <w:rsid w:val="0003216E"/>
    <w:rsid w:val="000328A4"/>
    <w:rsid w:val="00032CA6"/>
    <w:rsid w:val="00034E34"/>
    <w:rsid w:val="00036176"/>
    <w:rsid w:val="00036CC3"/>
    <w:rsid w:val="00040A2B"/>
    <w:rsid w:val="00045BB1"/>
    <w:rsid w:val="00046708"/>
    <w:rsid w:val="00046848"/>
    <w:rsid w:val="0004706A"/>
    <w:rsid w:val="00053344"/>
    <w:rsid w:val="000557A4"/>
    <w:rsid w:val="0006174B"/>
    <w:rsid w:val="00061E83"/>
    <w:rsid w:val="00063867"/>
    <w:rsid w:val="000645FA"/>
    <w:rsid w:val="000660E3"/>
    <w:rsid w:val="000703C1"/>
    <w:rsid w:val="000735D0"/>
    <w:rsid w:val="00074861"/>
    <w:rsid w:val="000755A9"/>
    <w:rsid w:val="000778E9"/>
    <w:rsid w:val="00080E53"/>
    <w:rsid w:val="0008482F"/>
    <w:rsid w:val="00090A7B"/>
    <w:rsid w:val="00090EBC"/>
    <w:rsid w:val="00091363"/>
    <w:rsid w:val="00092B66"/>
    <w:rsid w:val="00094A32"/>
    <w:rsid w:val="00094D8C"/>
    <w:rsid w:val="00097660"/>
    <w:rsid w:val="000A45F6"/>
    <w:rsid w:val="000A761F"/>
    <w:rsid w:val="000A7901"/>
    <w:rsid w:val="000B1D2F"/>
    <w:rsid w:val="000B3508"/>
    <w:rsid w:val="000B4C99"/>
    <w:rsid w:val="000C0EB7"/>
    <w:rsid w:val="000C11BE"/>
    <w:rsid w:val="000C5A3A"/>
    <w:rsid w:val="000D1178"/>
    <w:rsid w:val="000D1D47"/>
    <w:rsid w:val="000D523E"/>
    <w:rsid w:val="000E11DF"/>
    <w:rsid w:val="000E5125"/>
    <w:rsid w:val="000F2BA9"/>
    <w:rsid w:val="000F4199"/>
    <w:rsid w:val="000F7338"/>
    <w:rsid w:val="00101BF2"/>
    <w:rsid w:val="00102D42"/>
    <w:rsid w:val="00104CEC"/>
    <w:rsid w:val="001055D6"/>
    <w:rsid w:val="00106553"/>
    <w:rsid w:val="00115A0B"/>
    <w:rsid w:val="001175E5"/>
    <w:rsid w:val="001217AB"/>
    <w:rsid w:val="0012478F"/>
    <w:rsid w:val="00125C4F"/>
    <w:rsid w:val="00131FF9"/>
    <w:rsid w:val="00137B23"/>
    <w:rsid w:val="0014159A"/>
    <w:rsid w:val="00141FDA"/>
    <w:rsid w:val="00142D7D"/>
    <w:rsid w:val="00144030"/>
    <w:rsid w:val="001445B7"/>
    <w:rsid w:val="001460C4"/>
    <w:rsid w:val="00152892"/>
    <w:rsid w:val="00155F72"/>
    <w:rsid w:val="0016067C"/>
    <w:rsid w:val="00164E44"/>
    <w:rsid w:val="00165C90"/>
    <w:rsid w:val="00171DE8"/>
    <w:rsid w:val="0018291F"/>
    <w:rsid w:val="00185C68"/>
    <w:rsid w:val="00191B06"/>
    <w:rsid w:val="001925EA"/>
    <w:rsid w:val="001A3FEA"/>
    <w:rsid w:val="001A4690"/>
    <w:rsid w:val="001A4BC2"/>
    <w:rsid w:val="001A5EE0"/>
    <w:rsid w:val="001B0502"/>
    <w:rsid w:val="001B078A"/>
    <w:rsid w:val="001B11C3"/>
    <w:rsid w:val="001C1F0C"/>
    <w:rsid w:val="001C6A81"/>
    <w:rsid w:val="001C6E92"/>
    <w:rsid w:val="001D282A"/>
    <w:rsid w:val="001D73AD"/>
    <w:rsid w:val="001D7A8F"/>
    <w:rsid w:val="001E3A98"/>
    <w:rsid w:val="001E477C"/>
    <w:rsid w:val="001E75C0"/>
    <w:rsid w:val="00200DCA"/>
    <w:rsid w:val="002026E8"/>
    <w:rsid w:val="00205720"/>
    <w:rsid w:val="0021139E"/>
    <w:rsid w:val="00211D7B"/>
    <w:rsid w:val="0021271C"/>
    <w:rsid w:val="00216037"/>
    <w:rsid w:val="0021778C"/>
    <w:rsid w:val="002206B1"/>
    <w:rsid w:val="00220755"/>
    <w:rsid w:val="0022078C"/>
    <w:rsid w:val="002227EE"/>
    <w:rsid w:val="002265C6"/>
    <w:rsid w:val="00230524"/>
    <w:rsid w:val="002325C7"/>
    <w:rsid w:val="00234B22"/>
    <w:rsid w:val="00236863"/>
    <w:rsid w:val="00237C7A"/>
    <w:rsid w:val="00240EB8"/>
    <w:rsid w:val="00241AB2"/>
    <w:rsid w:val="00241CD9"/>
    <w:rsid w:val="00244D81"/>
    <w:rsid w:val="00247F2E"/>
    <w:rsid w:val="00254815"/>
    <w:rsid w:val="0025486B"/>
    <w:rsid w:val="00256DEA"/>
    <w:rsid w:val="002576E6"/>
    <w:rsid w:val="00260C7B"/>
    <w:rsid w:val="00262C03"/>
    <w:rsid w:val="00264A9F"/>
    <w:rsid w:val="00264E38"/>
    <w:rsid w:val="002708DB"/>
    <w:rsid w:val="002715D3"/>
    <w:rsid w:val="002740EC"/>
    <w:rsid w:val="0027708C"/>
    <w:rsid w:val="00283D6B"/>
    <w:rsid w:val="00284CCC"/>
    <w:rsid w:val="002868D7"/>
    <w:rsid w:val="0029121D"/>
    <w:rsid w:val="002936EF"/>
    <w:rsid w:val="002966FD"/>
    <w:rsid w:val="002A28E5"/>
    <w:rsid w:val="002A396B"/>
    <w:rsid w:val="002A4C25"/>
    <w:rsid w:val="002A6F3C"/>
    <w:rsid w:val="002A7081"/>
    <w:rsid w:val="002B37FE"/>
    <w:rsid w:val="002B5324"/>
    <w:rsid w:val="002B57D7"/>
    <w:rsid w:val="002B77D8"/>
    <w:rsid w:val="002C2A25"/>
    <w:rsid w:val="002C592F"/>
    <w:rsid w:val="002C7B53"/>
    <w:rsid w:val="002D172B"/>
    <w:rsid w:val="002D449E"/>
    <w:rsid w:val="002D6A98"/>
    <w:rsid w:val="002E0B8F"/>
    <w:rsid w:val="002E0D47"/>
    <w:rsid w:val="002E25C0"/>
    <w:rsid w:val="002E2CBB"/>
    <w:rsid w:val="002E4818"/>
    <w:rsid w:val="002E5FDA"/>
    <w:rsid w:val="002F01BE"/>
    <w:rsid w:val="002F205A"/>
    <w:rsid w:val="002F438B"/>
    <w:rsid w:val="00301646"/>
    <w:rsid w:val="00304C57"/>
    <w:rsid w:val="00305CDA"/>
    <w:rsid w:val="003173D7"/>
    <w:rsid w:val="00321842"/>
    <w:rsid w:val="003221EF"/>
    <w:rsid w:val="00323A2F"/>
    <w:rsid w:val="00325649"/>
    <w:rsid w:val="003343EE"/>
    <w:rsid w:val="0033756C"/>
    <w:rsid w:val="0034538F"/>
    <w:rsid w:val="0034764E"/>
    <w:rsid w:val="00350D20"/>
    <w:rsid w:val="003511AA"/>
    <w:rsid w:val="003517A6"/>
    <w:rsid w:val="00351FC9"/>
    <w:rsid w:val="0036210D"/>
    <w:rsid w:val="00362530"/>
    <w:rsid w:val="00363721"/>
    <w:rsid w:val="003640C4"/>
    <w:rsid w:val="00364835"/>
    <w:rsid w:val="00364A54"/>
    <w:rsid w:val="00365E0D"/>
    <w:rsid w:val="00366B61"/>
    <w:rsid w:val="00370A44"/>
    <w:rsid w:val="00370C47"/>
    <w:rsid w:val="00375D10"/>
    <w:rsid w:val="00380FF3"/>
    <w:rsid w:val="00382FFD"/>
    <w:rsid w:val="00383EB9"/>
    <w:rsid w:val="00384C28"/>
    <w:rsid w:val="003857E6"/>
    <w:rsid w:val="00390EEE"/>
    <w:rsid w:val="00392E63"/>
    <w:rsid w:val="0039394B"/>
    <w:rsid w:val="003951CA"/>
    <w:rsid w:val="003978B1"/>
    <w:rsid w:val="003A1BDB"/>
    <w:rsid w:val="003A5DFC"/>
    <w:rsid w:val="003A6B18"/>
    <w:rsid w:val="003B2B3B"/>
    <w:rsid w:val="003B33E8"/>
    <w:rsid w:val="003B421F"/>
    <w:rsid w:val="003B5A0C"/>
    <w:rsid w:val="003B68E5"/>
    <w:rsid w:val="003B6CCF"/>
    <w:rsid w:val="003C1AF5"/>
    <w:rsid w:val="003C6572"/>
    <w:rsid w:val="003C7406"/>
    <w:rsid w:val="003D49B8"/>
    <w:rsid w:val="003D5974"/>
    <w:rsid w:val="003E421D"/>
    <w:rsid w:val="003F2E63"/>
    <w:rsid w:val="0041310A"/>
    <w:rsid w:val="0041395B"/>
    <w:rsid w:val="00413F2F"/>
    <w:rsid w:val="00413FC7"/>
    <w:rsid w:val="00414364"/>
    <w:rsid w:val="00417C94"/>
    <w:rsid w:val="00421571"/>
    <w:rsid w:val="004226C7"/>
    <w:rsid w:val="004232C4"/>
    <w:rsid w:val="004265A6"/>
    <w:rsid w:val="004271DF"/>
    <w:rsid w:val="004305A4"/>
    <w:rsid w:val="0043521D"/>
    <w:rsid w:val="004367BC"/>
    <w:rsid w:val="00440E57"/>
    <w:rsid w:val="004412FD"/>
    <w:rsid w:val="00441768"/>
    <w:rsid w:val="004433C3"/>
    <w:rsid w:val="00451E37"/>
    <w:rsid w:val="00461F15"/>
    <w:rsid w:val="004631F5"/>
    <w:rsid w:val="004637C3"/>
    <w:rsid w:val="00473491"/>
    <w:rsid w:val="00475E8F"/>
    <w:rsid w:val="004764D8"/>
    <w:rsid w:val="00481266"/>
    <w:rsid w:val="00494953"/>
    <w:rsid w:val="00497F49"/>
    <w:rsid w:val="004A10BD"/>
    <w:rsid w:val="004A1C68"/>
    <w:rsid w:val="004A5E5D"/>
    <w:rsid w:val="004B0408"/>
    <w:rsid w:val="004B22AD"/>
    <w:rsid w:val="004B29AE"/>
    <w:rsid w:val="004B3B7E"/>
    <w:rsid w:val="004B6509"/>
    <w:rsid w:val="004B6571"/>
    <w:rsid w:val="004B6A8F"/>
    <w:rsid w:val="004C4D21"/>
    <w:rsid w:val="004D1FBC"/>
    <w:rsid w:val="004D5F5F"/>
    <w:rsid w:val="004E20CB"/>
    <w:rsid w:val="004F093A"/>
    <w:rsid w:val="004F0B25"/>
    <w:rsid w:val="004F35E2"/>
    <w:rsid w:val="004F37F9"/>
    <w:rsid w:val="004F3C50"/>
    <w:rsid w:val="004F6FEB"/>
    <w:rsid w:val="00503099"/>
    <w:rsid w:val="00505A9F"/>
    <w:rsid w:val="00506D41"/>
    <w:rsid w:val="00517865"/>
    <w:rsid w:val="0052183E"/>
    <w:rsid w:val="00521BB6"/>
    <w:rsid w:val="00522ABF"/>
    <w:rsid w:val="00523046"/>
    <w:rsid w:val="00531799"/>
    <w:rsid w:val="005337A0"/>
    <w:rsid w:val="00534ABD"/>
    <w:rsid w:val="00536419"/>
    <w:rsid w:val="00543B84"/>
    <w:rsid w:val="00543B86"/>
    <w:rsid w:val="00543E4E"/>
    <w:rsid w:val="005458FB"/>
    <w:rsid w:val="005461F6"/>
    <w:rsid w:val="00546BED"/>
    <w:rsid w:val="005521CF"/>
    <w:rsid w:val="00552290"/>
    <w:rsid w:val="00552464"/>
    <w:rsid w:val="00555023"/>
    <w:rsid w:val="005573BF"/>
    <w:rsid w:val="00563887"/>
    <w:rsid w:val="00563E47"/>
    <w:rsid w:val="0056659D"/>
    <w:rsid w:val="00581B28"/>
    <w:rsid w:val="005843F8"/>
    <w:rsid w:val="0058529D"/>
    <w:rsid w:val="00587F71"/>
    <w:rsid w:val="00590E92"/>
    <w:rsid w:val="00593F02"/>
    <w:rsid w:val="00596DB7"/>
    <w:rsid w:val="005A733C"/>
    <w:rsid w:val="005B4B11"/>
    <w:rsid w:val="005B5DAB"/>
    <w:rsid w:val="005B6E3D"/>
    <w:rsid w:val="005B7833"/>
    <w:rsid w:val="005C2E80"/>
    <w:rsid w:val="005C49E7"/>
    <w:rsid w:val="005C77D9"/>
    <w:rsid w:val="005D2CC6"/>
    <w:rsid w:val="005D547D"/>
    <w:rsid w:val="005D6F1F"/>
    <w:rsid w:val="005E04BD"/>
    <w:rsid w:val="005E053A"/>
    <w:rsid w:val="005E2541"/>
    <w:rsid w:val="005E3C67"/>
    <w:rsid w:val="005E4A7C"/>
    <w:rsid w:val="005E4FEF"/>
    <w:rsid w:val="005F0D99"/>
    <w:rsid w:val="005F1CB9"/>
    <w:rsid w:val="005F4417"/>
    <w:rsid w:val="005F6162"/>
    <w:rsid w:val="005F6456"/>
    <w:rsid w:val="00602FC0"/>
    <w:rsid w:val="0060533A"/>
    <w:rsid w:val="00605E23"/>
    <w:rsid w:val="006063FA"/>
    <w:rsid w:val="00611D32"/>
    <w:rsid w:val="00616D3D"/>
    <w:rsid w:val="00617564"/>
    <w:rsid w:val="00620A25"/>
    <w:rsid w:val="00620A7B"/>
    <w:rsid w:val="006238CF"/>
    <w:rsid w:val="00624CBD"/>
    <w:rsid w:val="0063205B"/>
    <w:rsid w:val="00632E15"/>
    <w:rsid w:val="00635640"/>
    <w:rsid w:val="006367DF"/>
    <w:rsid w:val="006407F7"/>
    <w:rsid w:val="0064249D"/>
    <w:rsid w:val="00642D42"/>
    <w:rsid w:val="006441DE"/>
    <w:rsid w:val="006539E7"/>
    <w:rsid w:val="00654325"/>
    <w:rsid w:val="00656B75"/>
    <w:rsid w:val="00660E36"/>
    <w:rsid w:val="00662103"/>
    <w:rsid w:val="006633C1"/>
    <w:rsid w:val="006712F7"/>
    <w:rsid w:val="00671336"/>
    <w:rsid w:val="00674352"/>
    <w:rsid w:val="006759DC"/>
    <w:rsid w:val="006760FC"/>
    <w:rsid w:val="00683B0B"/>
    <w:rsid w:val="00683C9B"/>
    <w:rsid w:val="006841D9"/>
    <w:rsid w:val="00686D66"/>
    <w:rsid w:val="0069051C"/>
    <w:rsid w:val="0069622A"/>
    <w:rsid w:val="006A143B"/>
    <w:rsid w:val="006A1B91"/>
    <w:rsid w:val="006B0578"/>
    <w:rsid w:val="006B582C"/>
    <w:rsid w:val="006B5D7F"/>
    <w:rsid w:val="006B6DD5"/>
    <w:rsid w:val="006C1F09"/>
    <w:rsid w:val="006C37E9"/>
    <w:rsid w:val="006C39EB"/>
    <w:rsid w:val="006C4CFB"/>
    <w:rsid w:val="006C6CC9"/>
    <w:rsid w:val="006C7A30"/>
    <w:rsid w:val="006D11CC"/>
    <w:rsid w:val="006D28E6"/>
    <w:rsid w:val="006D517B"/>
    <w:rsid w:val="006D52C1"/>
    <w:rsid w:val="006D541B"/>
    <w:rsid w:val="006D69E6"/>
    <w:rsid w:val="006D6C64"/>
    <w:rsid w:val="006E06E4"/>
    <w:rsid w:val="006E11B5"/>
    <w:rsid w:val="006E143F"/>
    <w:rsid w:val="006E3FD5"/>
    <w:rsid w:val="006E59B0"/>
    <w:rsid w:val="006E6D40"/>
    <w:rsid w:val="006E7B0C"/>
    <w:rsid w:val="006F0B4E"/>
    <w:rsid w:val="006F17A1"/>
    <w:rsid w:val="006F76B9"/>
    <w:rsid w:val="006F7E50"/>
    <w:rsid w:val="007010AF"/>
    <w:rsid w:val="00702F6A"/>
    <w:rsid w:val="007032E3"/>
    <w:rsid w:val="0070393D"/>
    <w:rsid w:val="00703E26"/>
    <w:rsid w:val="00704B41"/>
    <w:rsid w:val="0071205A"/>
    <w:rsid w:val="00714E81"/>
    <w:rsid w:val="00714F4D"/>
    <w:rsid w:val="00715BA0"/>
    <w:rsid w:val="0071708D"/>
    <w:rsid w:val="007174AB"/>
    <w:rsid w:val="00720636"/>
    <w:rsid w:val="0072152D"/>
    <w:rsid w:val="00724780"/>
    <w:rsid w:val="00725C49"/>
    <w:rsid w:val="0072752C"/>
    <w:rsid w:val="007301FF"/>
    <w:rsid w:val="0073260F"/>
    <w:rsid w:val="0073535A"/>
    <w:rsid w:val="00737594"/>
    <w:rsid w:val="00743AFD"/>
    <w:rsid w:val="0074700D"/>
    <w:rsid w:val="00754630"/>
    <w:rsid w:val="00754708"/>
    <w:rsid w:val="007571D0"/>
    <w:rsid w:val="007649AB"/>
    <w:rsid w:val="00765633"/>
    <w:rsid w:val="00773EAC"/>
    <w:rsid w:val="007807B9"/>
    <w:rsid w:val="00781926"/>
    <w:rsid w:val="00781AB4"/>
    <w:rsid w:val="00782AC4"/>
    <w:rsid w:val="00783AF1"/>
    <w:rsid w:val="00784830"/>
    <w:rsid w:val="00787190"/>
    <w:rsid w:val="00787459"/>
    <w:rsid w:val="007960D7"/>
    <w:rsid w:val="007979F7"/>
    <w:rsid w:val="007A04E1"/>
    <w:rsid w:val="007A355E"/>
    <w:rsid w:val="007A3846"/>
    <w:rsid w:val="007A4E5E"/>
    <w:rsid w:val="007B11DA"/>
    <w:rsid w:val="007B3C22"/>
    <w:rsid w:val="007B3C9B"/>
    <w:rsid w:val="007C270E"/>
    <w:rsid w:val="007C3D45"/>
    <w:rsid w:val="007C7B2C"/>
    <w:rsid w:val="007D0D16"/>
    <w:rsid w:val="007D1179"/>
    <w:rsid w:val="007D24BA"/>
    <w:rsid w:val="007D30B7"/>
    <w:rsid w:val="007D4AB1"/>
    <w:rsid w:val="007D7D44"/>
    <w:rsid w:val="007E178D"/>
    <w:rsid w:val="007E320E"/>
    <w:rsid w:val="007E40EE"/>
    <w:rsid w:val="007E4D2D"/>
    <w:rsid w:val="007E4D9F"/>
    <w:rsid w:val="007F05B5"/>
    <w:rsid w:val="007F158B"/>
    <w:rsid w:val="007F301C"/>
    <w:rsid w:val="007F7DBF"/>
    <w:rsid w:val="0080245D"/>
    <w:rsid w:val="0080305E"/>
    <w:rsid w:val="0080430A"/>
    <w:rsid w:val="00805C77"/>
    <w:rsid w:val="008104E7"/>
    <w:rsid w:val="00813809"/>
    <w:rsid w:val="00813F82"/>
    <w:rsid w:val="0081611A"/>
    <w:rsid w:val="00820EA3"/>
    <w:rsid w:val="00823875"/>
    <w:rsid w:val="0082538A"/>
    <w:rsid w:val="00825F37"/>
    <w:rsid w:val="008317BC"/>
    <w:rsid w:val="00832BEA"/>
    <w:rsid w:val="0083329F"/>
    <w:rsid w:val="0083509B"/>
    <w:rsid w:val="008359A3"/>
    <w:rsid w:val="00840C3A"/>
    <w:rsid w:val="008427DA"/>
    <w:rsid w:val="008503DB"/>
    <w:rsid w:val="008523F6"/>
    <w:rsid w:val="00853B43"/>
    <w:rsid w:val="0085612E"/>
    <w:rsid w:val="00862EB1"/>
    <w:rsid w:val="00864A8A"/>
    <w:rsid w:val="0087016E"/>
    <w:rsid w:val="00874875"/>
    <w:rsid w:val="00874AD2"/>
    <w:rsid w:val="00887B4C"/>
    <w:rsid w:val="0089010F"/>
    <w:rsid w:val="008955E2"/>
    <w:rsid w:val="008A2212"/>
    <w:rsid w:val="008A60B5"/>
    <w:rsid w:val="008A75A7"/>
    <w:rsid w:val="008B1A86"/>
    <w:rsid w:val="008B20A5"/>
    <w:rsid w:val="008B4686"/>
    <w:rsid w:val="008B722C"/>
    <w:rsid w:val="008C2B11"/>
    <w:rsid w:val="008C38B9"/>
    <w:rsid w:val="008C5F31"/>
    <w:rsid w:val="008D1ADB"/>
    <w:rsid w:val="008D3718"/>
    <w:rsid w:val="008D3CDF"/>
    <w:rsid w:val="008D4957"/>
    <w:rsid w:val="008E1A30"/>
    <w:rsid w:val="008E2228"/>
    <w:rsid w:val="008E222B"/>
    <w:rsid w:val="008E5075"/>
    <w:rsid w:val="008E69A2"/>
    <w:rsid w:val="008E6B80"/>
    <w:rsid w:val="008F31D0"/>
    <w:rsid w:val="008F633E"/>
    <w:rsid w:val="00901C61"/>
    <w:rsid w:val="009022FB"/>
    <w:rsid w:val="0090740A"/>
    <w:rsid w:val="009114AD"/>
    <w:rsid w:val="0091495C"/>
    <w:rsid w:val="00922B0B"/>
    <w:rsid w:val="00922D75"/>
    <w:rsid w:val="00925993"/>
    <w:rsid w:val="00933E1C"/>
    <w:rsid w:val="00935F3C"/>
    <w:rsid w:val="00937144"/>
    <w:rsid w:val="009401D1"/>
    <w:rsid w:val="009405E9"/>
    <w:rsid w:val="009426C0"/>
    <w:rsid w:val="00943FEA"/>
    <w:rsid w:val="009458B0"/>
    <w:rsid w:val="00946029"/>
    <w:rsid w:val="0095012D"/>
    <w:rsid w:val="00952240"/>
    <w:rsid w:val="009525B4"/>
    <w:rsid w:val="00962E3C"/>
    <w:rsid w:val="00963A54"/>
    <w:rsid w:val="00964D3B"/>
    <w:rsid w:val="0097148A"/>
    <w:rsid w:val="00972A24"/>
    <w:rsid w:val="0097432A"/>
    <w:rsid w:val="00975142"/>
    <w:rsid w:val="00975ACC"/>
    <w:rsid w:val="00975F32"/>
    <w:rsid w:val="009771FF"/>
    <w:rsid w:val="009774B8"/>
    <w:rsid w:val="0098038C"/>
    <w:rsid w:val="009812D3"/>
    <w:rsid w:val="00981AA2"/>
    <w:rsid w:val="00992783"/>
    <w:rsid w:val="009927AA"/>
    <w:rsid w:val="00992944"/>
    <w:rsid w:val="009929F4"/>
    <w:rsid w:val="00994EE6"/>
    <w:rsid w:val="00997086"/>
    <w:rsid w:val="009A0004"/>
    <w:rsid w:val="009A25E6"/>
    <w:rsid w:val="009B2AFC"/>
    <w:rsid w:val="009B5793"/>
    <w:rsid w:val="009B694B"/>
    <w:rsid w:val="009B7CC3"/>
    <w:rsid w:val="009C0C9D"/>
    <w:rsid w:val="009C2542"/>
    <w:rsid w:val="009C3763"/>
    <w:rsid w:val="009C47CC"/>
    <w:rsid w:val="009D056B"/>
    <w:rsid w:val="009D2964"/>
    <w:rsid w:val="009D2BCA"/>
    <w:rsid w:val="009D33B3"/>
    <w:rsid w:val="009D4B58"/>
    <w:rsid w:val="009D5CEB"/>
    <w:rsid w:val="009F1696"/>
    <w:rsid w:val="009F44BD"/>
    <w:rsid w:val="009F5000"/>
    <w:rsid w:val="00A00429"/>
    <w:rsid w:val="00A0074D"/>
    <w:rsid w:val="00A032E5"/>
    <w:rsid w:val="00A042CF"/>
    <w:rsid w:val="00A0462A"/>
    <w:rsid w:val="00A109CC"/>
    <w:rsid w:val="00A11633"/>
    <w:rsid w:val="00A12669"/>
    <w:rsid w:val="00A12A42"/>
    <w:rsid w:val="00A153DD"/>
    <w:rsid w:val="00A15BD8"/>
    <w:rsid w:val="00A20511"/>
    <w:rsid w:val="00A23472"/>
    <w:rsid w:val="00A318DF"/>
    <w:rsid w:val="00A33BCB"/>
    <w:rsid w:val="00A35BC5"/>
    <w:rsid w:val="00A43662"/>
    <w:rsid w:val="00A43D0C"/>
    <w:rsid w:val="00A44AFE"/>
    <w:rsid w:val="00A45B0B"/>
    <w:rsid w:val="00A46A8C"/>
    <w:rsid w:val="00A47E31"/>
    <w:rsid w:val="00A5004C"/>
    <w:rsid w:val="00A50E11"/>
    <w:rsid w:val="00A62C84"/>
    <w:rsid w:val="00A63F4B"/>
    <w:rsid w:val="00A648C5"/>
    <w:rsid w:val="00A72203"/>
    <w:rsid w:val="00A81891"/>
    <w:rsid w:val="00A83434"/>
    <w:rsid w:val="00A836E1"/>
    <w:rsid w:val="00A8590F"/>
    <w:rsid w:val="00A87796"/>
    <w:rsid w:val="00A95E63"/>
    <w:rsid w:val="00A971A8"/>
    <w:rsid w:val="00AA1019"/>
    <w:rsid w:val="00AA289F"/>
    <w:rsid w:val="00AA2F51"/>
    <w:rsid w:val="00AA4938"/>
    <w:rsid w:val="00AB3F37"/>
    <w:rsid w:val="00AB5D63"/>
    <w:rsid w:val="00AC0D37"/>
    <w:rsid w:val="00AC2EF0"/>
    <w:rsid w:val="00AC4815"/>
    <w:rsid w:val="00AC6904"/>
    <w:rsid w:val="00AD1C30"/>
    <w:rsid w:val="00AD35B8"/>
    <w:rsid w:val="00AD6EB5"/>
    <w:rsid w:val="00AE086B"/>
    <w:rsid w:val="00AE0EB8"/>
    <w:rsid w:val="00AE163C"/>
    <w:rsid w:val="00AE1D23"/>
    <w:rsid w:val="00AE289B"/>
    <w:rsid w:val="00AE50A3"/>
    <w:rsid w:val="00AE5977"/>
    <w:rsid w:val="00AE64EA"/>
    <w:rsid w:val="00AF306B"/>
    <w:rsid w:val="00AF398B"/>
    <w:rsid w:val="00AF43DA"/>
    <w:rsid w:val="00AF49CA"/>
    <w:rsid w:val="00AF754A"/>
    <w:rsid w:val="00B01F81"/>
    <w:rsid w:val="00B06105"/>
    <w:rsid w:val="00B10EC8"/>
    <w:rsid w:val="00B25503"/>
    <w:rsid w:val="00B2594D"/>
    <w:rsid w:val="00B27037"/>
    <w:rsid w:val="00B314B4"/>
    <w:rsid w:val="00B34334"/>
    <w:rsid w:val="00B428E9"/>
    <w:rsid w:val="00B4315A"/>
    <w:rsid w:val="00B4357F"/>
    <w:rsid w:val="00B46D63"/>
    <w:rsid w:val="00B5667A"/>
    <w:rsid w:val="00B57463"/>
    <w:rsid w:val="00B64C6B"/>
    <w:rsid w:val="00B65228"/>
    <w:rsid w:val="00B65276"/>
    <w:rsid w:val="00B65FA1"/>
    <w:rsid w:val="00B67F41"/>
    <w:rsid w:val="00B7316B"/>
    <w:rsid w:val="00B751EA"/>
    <w:rsid w:val="00B75F05"/>
    <w:rsid w:val="00B7693A"/>
    <w:rsid w:val="00B77FC0"/>
    <w:rsid w:val="00B8008F"/>
    <w:rsid w:val="00B93281"/>
    <w:rsid w:val="00BA383A"/>
    <w:rsid w:val="00BA49E1"/>
    <w:rsid w:val="00BA6038"/>
    <w:rsid w:val="00BA683F"/>
    <w:rsid w:val="00BA7BD6"/>
    <w:rsid w:val="00BB075A"/>
    <w:rsid w:val="00BB5771"/>
    <w:rsid w:val="00BC04E6"/>
    <w:rsid w:val="00BC4B83"/>
    <w:rsid w:val="00BC6C61"/>
    <w:rsid w:val="00BD1D9E"/>
    <w:rsid w:val="00BD5E33"/>
    <w:rsid w:val="00BE18C1"/>
    <w:rsid w:val="00BE2EAB"/>
    <w:rsid w:val="00BE57CF"/>
    <w:rsid w:val="00BE7334"/>
    <w:rsid w:val="00BF00F2"/>
    <w:rsid w:val="00BF5B06"/>
    <w:rsid w:val="00BF70BC"/>
    <w:rsid w:val="00BF7AB9"/>
    <w:rsid w:val="00C04A93"/>
    <w:rsid w:val="00C05546"/>
    <w:rsid w:val="00C0678D"/>
    <w:rsid w:val="00C0738D"/>
    <w:rsid w:val="00C17815"/>
    <w:rsid w:val="00C24BD4"/>
    <w:rsid w:val="00C259C7"/>
    <w:rsid w:val="00C32E74"/>
    <w:rsid w:val="00C338C6"/>
    <w:rsid w:val="00C34AFE"/>
    <w:rsid w:val="00C423E9"/>
    <w:rsid w:val="00C4706A"/>
    <w:rsid w:val="00C515E0"/>
    <w:rsid w:val="00C51CA8"/>
    <w:rsid w:val="00C51EF2"/>
    <w:rsid w:val="00C64583"/>
    <w:rsid w:val="00C66048"/>
    <w:rsid w:val="00C75928"/>
    <w:rsid w:val="00C8063C"/>
    <w:rsid w:val="00C814A6"/>
    <w:rsid w:val="00C852CE"/>
    <w:rsid w:val="00C868CC"/>
    <w:rsid w:val="00C9210C"/>
    <w:rsid w:val="00C929C0"/>
    <w:rsid w:val="00C95CF8"/>
    <w:rsid w:val="00C96771"/>
    <w:rsid w:val="00C971FD"/>
    <w:rsid w:val="00CA2627"/>
    <w:rsid w:val="00CB15A6"/>
    <w:rsid w:val="00CB17B9"/>
    <w:rsid w:val="00CC0A77"/>
    <w:rsid w:val="00CC0D5F"/>
    <w:rsid w:val="00CC5A47"/>
    <w:rsid w:val="00CC6633"/>
    <w:rsid w:val="00CC6A9E"/>
    <w:rsid w:val="00CD2CD2"/>
    <w:rsid w:val="00CD3C2D"/>
    <w:rsid w:val="00CD427E"/>
    <w:rsid w:val="00CD4AA5"/>
    <w:rsid w:val="00CD5DCD"/>
    <w:rsid w:val="00CD6350"/>
    <w:rsid w:val="00CD71F4"/>
    <w:rsid w:val="00CD762A"/>
    <w:rsid w:val="00CE00AF"/>
    <w:rsid w:val="00CE0762"/>
    <w:rsid w:val="00CE39C9"/>
    <w:rsid w:val="00CE509E"/>
    <w:rsid w:val="00CE7CD9"/>
    <w:rsid w:val="00CF1D57"/>
    <w:rsid w:val="00CF4A67"/>
    <w:rsid w:val="00CF500B"/>
    <w:rsid w:val="00CF5A0C"/>
    <w:rsid w:val="00CF6BD6"/>
    <w:rsid w:val="00D00BCC"/>
    <w:rsid w:val="00D049FD"/>
    <w:rsid w:val="00D05DF5"/>
    <w:rsid w:val="00D16859"/>
    <w:rsid w:val="00D16DF6"/>
    <w:rsid w:val="00D224FE"/>
    <w:rsid w:val="00D23FD3"/>
    <w:rsid w:val="00D27678"/>
    <w:rsid w:val="00D3112F"/>
    <w:rsid w:val="00D36DA7"/>
    <w:rsid w:val="00D37B71"/>
    <w:rsid w:val="00D460B6"/>
    <w:rsid w:val="00D534B6"/>
    <w:rsid w:val="00D53A24"/>
    <w:rsid w:val="00D55356"/>
    <w:rsid w:val="00D57B29"/>
    <w:rsid w:val="00D70F46"/>
    <w:rsid w:val="00D7213B"/>
    <w:rsid w:val="00D72BDE"/>
    <w:rsid w:val="00D806B6"/>
    <w:rsid w:val="00D80821"/>
    <w:rsid w:val="00D81EFE"/>
    <w:rsid w:val="00D8248A"/>
    <w:rsid w:val="00D86E76"/>
    <w:rsid w:val="00D91035"/>
    <w:rsid w:val="00D95CE5"/>
    <w:rsid w:val="00D97658"/>
    <w:rsid w:val="00DA06C8"/>
    <w:rsid w:val="00DA61F1"/>
    <w:rsid w:val="00DA73CE"/>
    <w:rsid w:val="00DB0850"/>
    <w:rsid w:val="00DB3111"/>
    <w:rsid w:val="00DB5610"/>
    <w:rsid w:val="00DB7BF2"/>
    <w:rsid w:val="00DC76EB"/>
    <w:rsid w:val="00DD393F"/>
    <w:rsid w:val="00DD7E63"/>
    <w:rsid w:val="00DE1101"/>
    <w:rsid w:val="00DE233C"/>
    <w:rsid w:val="00DF0CCD"/>
    <w:rsid w:val="00DF2423"/>
    <w:rsid w:val="00DF50FF"/>
    <w:rsid w:val="00DF6166"/>
    <w:rsid w:val="00DF6260"/>
    <w:rsid w:val="00DF673B"/>
    <w:rsid w:val="00DF7BEE"/>
    <w:rsid w:val="00E029E7"/>
    <w:rsid w:val="00E050AB"/>
    <w:rsid w:val="00E0554E"/>
    <w:rsid w:val="00E149F6"/>
    <w:rsid w:val="00E17EC6"/>
    <w:rsid w:val="00E2435D"/>
    <w:rsid w:val="00E24604"/>
    <w:rsid w:val="00E24E38"/>
    <w:rsid w:val="00E261E8"/>
    <w:rsid w:val="00E37658"/>
    <w:rsid w:val="00E379B6"/>
    <w:rsid w:val="00E37A34"/>
    <w:rsid w:val="00E45B63"/>
    <w:rsid w:val="00E54917"/>
    <w:rsid w:val="00E565B7"/>
    <w:rsid w:val="00E60D0E"/>
    <w:rsid w:val="00E62CEF"/>
    <w:rsid w:val="00E64EC4"/>
    <w:rsid w:val="00E73A02"/>
    <w:rsid w:val="00E74A8B"/>
    <w:rsid w:val="00E822AE"/>
    <w:rsid w:val="00E82F94"/>
    <w:rsid w:val="00E85E08"/>
    <w:rsid w:val="00E860B4"/>
    <w:rsid w:val="00E87241"/>
    <w:rsid w:val="00E92164"/>
    <w:rsid w:val="00E94A77"/>
    <w:rsid w:val="00EA175A"/>
    <w:rsid w:val="00EA2C31"/>
    <w:rsid w:val="00EB0276"/>
    <w:rsid w:val="00EB0285"/>
    <w:rsid w:val="00EB109D"/>
    <w:rsid w:val="00EB2AAE"/>
    <w:rsid w:val="00EB2BA1"/>
    <w:rsid w:val="00EB4F3E"/>
    <w:rsid w:val="00EB74BD"/>
    <w:rsid w:val="00EC37FA"/>
    <w:rsid w:val="00EC45FE"/>
    <w:rsid w:val="00EC7DAB"/>
    <w:rsid w:val="00ED0B32"/>
    <w:rsid w:val="00ED238D"/>
    <w:rsid w:val="00ED276A"/>
    <w:rsid w:val="00ED47E7"/>
    <w:rsid w:val="00EE23C7"/>
    <w:rsid w:val="00EE2E1D"/>
    <w:rsid w:val="00EE43E7"/>
    <w:rsid w:val="00EE54B5"/>
    <w:rsid w:val="00EE5903"/>
    <w:rsid w:val="00EE5F9D"/>
    <w:rsid w:val="00EE7A50"/>
    <w:rsid w:val="00EE7B86"/>
    <w:rsid w:val="00EF16F6"/>
    <w:rsid w:val="00EF4AF9"/>
    <w:rsid w:val="00F011FC"/>
    <w:rsid w:val="00F0491F"/>
    <w:rsid w:val="00F065AB"/>
    <w:rsid w:val="00F0700D"/>
    <w:rsid w:val="00F1058E"/>
    <w:rsid w:val="00F12DBA"/>
    <w:rsid w:val="00F14188"/>
    <w:rsid w:val="00F2198E"/>
    <w:rsid w:val="00F23226"/>
    <w:rsid w:val="00F30185"/>
    <w:rsid w:val="00F315D3"/>
    <w:rsid w:val="00F337AC"/>
    <w:rsid w:val="00F33A0B"/>
    <w:rsid w:val="00F342EF"/>
    <w:rsid w:val="00F34BE7"/>
    <w:rsid w:val="00F37E42"/>
    <w:rsid w:val="00F42DCA"/>
    <w:rsid w:val="00F43A7F"/>
    <w:rsid w:val="00F43B0F"/>
    <w:rsid w:val="00F4460D"/>
    <w:rsid w:val="00F447C6"/>
    <w:rsid w:val="00F6172F"/>
    <w:rsid w:val="00F62FF1"/>
    <w:rsid w:val="00F719CB"/>
    <w:rsid w:val="00F72EE3"/>
    <w:rsid w:val="00F76751"/>
    <w:rsid w:val="00F95D94"/>
    <w:rsid w:val="00F965F1"/>
    <w:rsid w:val="00FA17BA"/>
    <w:rsid w:val="00FA5213"/>
    <w:rsid w:val="00FB067E"/>
    <w:rsid w:val="00FB15CF"/>
    <w:rsid w:val="00FB1BCC"/>
    <w:rsid w:val="00FB296E"/>
    <w:rsid w:val="00FB2CC0"/>
    <w:rsid w:val="00FB31CB"/>
    <w:rsid w:val="00FB74CA"/>
    <w:rsid w:val="00FC2C71"/>
    <w:rsid w:val="00FC4C69"/>
    <w:rsid w:val="00FE34C3"/>
    <w:rsid w:val="00FE3E71"/>
    <w:rsid w:val="00FE4C74"/>
    <w:rsid w:val="00FE553E"/>
    <w:rsid w:val="00FE5C8A"/>
    <w:rsid w:val="00FE6A1B"/>
    <w:rsid w:val="00FE7A98"/>
    <w:rsid w:val="00FE7FC4"/>
    <w:rsid w:val="00FF6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1D"/>
    <w:rPr>
      <w:lang w:val="en-GB"/>
    </w:rPr>
  </w:style>
  <w:style w:type="paragraph" w:styleId="Heading1">
    <w:name w:val="heading 1"/>
    <w:basedOn w:val="Normal"/>
    <w:next w:val="Normal"/>
    <w:link w:val="Heading1Char"/>
    <w:uiPriority w:val="9"/>
    <w:qFormat/>
    <w:rsid w:val="00F12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1"/>
    <w:pPr>
      <w:ind w:left="720"/>
      <w:contextualSpacing/>
    </w:pPr>
  </w:style>
  <w:style w:type="table" w:styleId="TableGrid">
    <w:name w:val="Table Grid"/>
    <w:basedOn w:val="TableNormal"/>
    <w:uiPriority w:val="59"/>
    <w:rsid w:val="00AF3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40C4"/>
    <w:rPr>
      <w:sz w:val="20"/>
      <w:szCs w:val="20"/>
    </w:rPr>
  </w:style>
  <w:style w:type="character" w:customStyle="1" w:styleId="FootnoteTextChar">
    <w:name w:val="Footnote Text Char"/>
    <w:basedOn w:val="DefaultParagraphFont"/>
    <w:link w:val="FootnoteText"/>
    <w:uiPriority w:val="99"/>
    <w:semiHidden/>
    <w:rsid w:val="003640C4"/>
    <w:rPr>
      <w:sz w:val="20"/>
      <w:szCs w:val="20"/>
      <w:lang w:val="en-GB"/>
    </w:rPr>
  </w:style>
  <w:style w:type="character" w:styleId="FootnoteReference">
    <w:name w:val="footnote reference"/>
    <w:basedOn w:val="DefaultParagraphFont"/>
    <w:uiPriority w:val="99"/>
    <w:semiHidden/>
    <w:unhideWhenUsed/>
    <w:rsid w:val="003640C4"/>
    <w:rPr>
      <w:vertAlign w:val="superscript"/>
    </w:rPr>
  </w:style>
  <w:style w:type="character" w:customStyle="1" w:styleId="Heading1Char">
    <w:name w:val="Heading 1 Char"/>
    <w:basedOn w:val="DefaultParagraphFont"/>
    <w:link w:val="Heading1"/>
    <w:uiPriority w:val="9"/>
    <w:rsid w:val="00F12DBA"/>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D00BCC"/>
    <w:pPr>
      <w:spacing w:line="276" w:lineRule="auto"/>
      <w:outlineLvl w:val="9"/>
    </w:pPr>
    <w:rPr>
      <w:lang w:val="en-US"/>
    </w:rPr>
  </w:style>
  <w:style w:type="paragraph" w:styleId="TOC1">
    <w:name w:val="toc 1"/>
    <w:basedOn w:val="Normal"/>
    <w:next w:val="Normal"/>
    <w:autoRedefine/>
    <w:uiPriority w:val="39"/>
    <w:unhideWhenUsed/>
    <w:rsid w:val="00D00BCC"/>
    <w:pPr>
      <w:spacing w:after="100"/>
    </w:pPr>
  </w:style>
  <w:style w:type="character" w:styleId="Hyperlink">
    <w:name w:val="Hyperlink"/>
    <w:basedOn w:val="DefaultParagraphFont"/>
    <w:uiPriority w:val="99"/>
    <w:unhideWhenUsed/>
    <w:rsid w:val="00D00BCC"/>
    <w:rPr>
      <w:color w:val="0000FF" w:themeColor="hyperlink"/>
      <w:u w:val="single"/>
    </w:rPr>
  </w:style>
  <w:style w:type="paragraph" w:styleId="BalloonText">
    <w:name w:val="Balloon Text"/>
    <w:basedOn w:val="Normal"/>
    <w:link w:val="BalloonTextChar"/>
    <w:uiPriority w:val="99"/>
    <w:semiHidden/>
    <w:unhideWhenUsed/>
    <w:rsid w:val="00D00BCC"/>
    <w:rPr>
      <w:rFonts w:ascii="Tahoma" w:hAnsi="Tahoma" w:cs="Tahoma"/>
      <w:sz w:val="16"/>
      <w:szCs w:val="16"/>
    </w:rPr>
  </w:style>
  <w:style w:type="character" w:customStyle="1" w:styleId="BalloonTextChar">
    <w:name w:val="Balloon Text Char"/>
    <w:basedOn w:val="DefaultParagraphFont"/>
    <w:link w:val="BalloonText"/>
    <w:uiPriority w:val="99"/>
    <w:semiHidden/>
    <w:rsid w:val="00D00BCC"/>
    <w:rPr>
      <w:rFonts w:ascii="Tahoma" w:hAnsi="Tahoma" w:cs="Tahoma"/>
      <w:sz w:val="16"/>
      <w:szCs w:val="16"/>
      <w:lang w:val="en-GB"/>
    </w:rPr>
  </w:style>
  <w:style w:type="paragraph" w:styleId="Header">
    <w:name w:val="header"/>
    <w:basedOn w:val="Normal"/>
    <w:link w:val="HeaderChar"/>
    <w:uiPriority w:val="99"/>
    <w:unhideWhenUsed/>
    <w:rsid w:val="002E0B8F"/>
    <w:pPr>
      <w:tabs>
        <w:tab w:val="center" w:pos="4680"/>
        <w:tab w:val="right" w:pos="9360"/>
      </w:tabs>
    </w:pPr>
  </w:style>
  <w:style w:type="character" w:customStyle="1" w:styleId="HeaderChar">
    <w:name w:val="Header Char"/>
    <w:basedOn w:val="DefaultParagraphFont"/>
    <w:link w:val="Header"/>
    <w:uiPriority w:val="99"/>
    <w:rsid w:val="002E0B8F"/>
    <w:rPr>
      <w:lang w:val="en-GB"/>
    </w:rPr>
  </w:style>
  <w:style w:type="paragraph" w:styleId="Footer">
    <w:name w:val="footer"/>
    <w:basedOn w:val="Normal"/>
    <w:link w:val="FooterChar"/>
    <w:uiPriority w:val="99"/>
    <w:unhideWhenUsed/>
    <w:rsid w:val="002E0B8F"/>
    <w:pPr>
      <w:tabs>
        <w:tab w:val="center" w:pos="4680"/>
        <w:tab w:val="right" w:pos="9360"/>
      </w:tabs>
    </w:pPr>
  </w:style>
  <w:style w:type="character" w:customStyle="1" w:styleId="FooterChar">
    <w:name w:val="Footer Char"/>
    <w:basedOn w:val="DefaultParagraphFont"/>
    <w:link w:val="Footer"/>
    <w:uiPriority w:val="99"/>
    <w:rsid w:val="002E0B8F"/>
    <w:rPr>
      <w:lang w:val="en-GB"/>
    </w:rPr>
  </w:style>
  <w:style w:type="character" w:styleId="CommentReference">
    <w:name w:val="annotation reference"/>
    <w:basedOn w:val="DefaultParagraphFont"/>
    <w:unhideWhenUsed/>
    <w:rsid w:val="00B4357F"/>
    <w:rPr>
      <w:sz w:val="16"/>
      <w:szCs w:val="16"/>
    </w:rPr>
  </w:style>
  <w:style w:type="paragraph" w:styleId="CommentText">
    <w:name w:val="annotation text"/>
    <w:basedOn w:val="Normal"/>
    <w:link w:val="CommentTextChar"/>
    <w:unhideWhenUsed/>
    <w:rsid w:val="00B4357F"/>
    <w:rPr>
      <w:sz w:val="20"/>
      <w:szCs w:val="20"/>
    </w:rPr>
  </w:style>
  <w:style w:type="character" w:customStyle="1" w:styleId="CommentTextChar">
    <w:name w:val="Comment Text Char"/>
    <w:basedOn w:val="DefaultParagraphFont"/>
    <w:link w:val="CommentText"/>
    <w:rsid w:val="00B4357F"/>
    <w:rPr>
      <w:sz w:val="20"/>
      <w:szCs w:val="20"/>
      <w:lang w:val="en-GB"/>
    </w:rPr>
  </w:style>
  <w:style w:type="paragraph" w:styleId="CommentSubject">
    <w:name w:val="annotation subject"/>
    <w:basedOn w:val="CommentText"/>
    <w:next w:val="CommentText"/>
    <w:link w:val="CommentSubjectChar"/>
    <w:uiPriority w:val="99"/>
    <w:semiHidden/>
    <w:unhideWhenUsed/>
    <w:rsid w:val="00B4357F"/>
    <w:rPr>
      <w:b/>
      <w:bCs/>
    </w:rPr>
  </w:style>
  <w:style w:type="character" w:customStyle="1" w:styleId="CommentSubjectChar">
    <w:name w:val="Comment Subject Char"/>
    <w:basedOn w:val="CommentTextChar"/>
    <w:link w:val="CommentSubject"/>
    <w:uiPriority w:val="99"/>
    <w:semiHidden/>
    <w:rsid w:val="00B4357F"/>
    <w:rPr>
      <w:b/>
      <w:bCs/>
      <w:sz w:val="20"/>
      <w:szCs w:val="20"/>
      <w:lang w:val="en-GB"/>
    </w:rPr>
  </w:style>
  <w:style w:type="paragraph" w:styleId="Revision">
    <w:name w:val="Revision"/>
    <w:hidden/>
    <w:uiPriority w:val="99"/>
    <w:semiHidden/>
    <w:rsid w:val="00185C68"/>
    <w:rPr>
      <w:lang w:val="en-GB"/>
    </w:rPr>
  </w:style>
  <w:style w:type="table" w:customStyle="1" w:styleId="TableGrid1">
    <w:name w:val="Table Grid1"/>
    <w:basedOn w:val="TableNormal"/>
    <w:next w:val="TableGrid"/>
    <w:uiPriority w:val="59"/>
    <w:rsid w:val="006539E7"/>
    <w:rPr>
      <w:rFonts w:eastAsiaTheme="minorEastAsia"/>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E6B8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0A7B"/>
    <w:rPr>
      <w:color w:val="800080"/>
      <w:u w:val="single"/>
    </w:rPr>
  </w:style>
  <w:style w:type="paragraph" w:customStyle="1" w:styleId="xl65">
    <w:name w:val="xl65"/>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6">
    <w:name w:val="xl66"/>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620A7B"/>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68">
    <w:name w:val="xl68"/>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69">
    <w:name w:val="xl69"/>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0">
    <w:name w:val="xl70"/>
    <w:basedOn w:val="Normal"/>
    <w:rsid w:val="00620A7B"/>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2">
    <w:name w:val="xl72"/>
    <w:basedOn w:val="Normal"/>
    <w:rsid w:val="00620A7B"/>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3">
    <w:name w:val="xl73"/>
    <w:basedOn w:val="Normal"/>
    <w:rsid w:val="00620A7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5">
    <w:name w:val="xl75"/>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7">
    <w:name w:val="xl77"/>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8">
    <w:name w:val="xl78"/>
    <w:basedOn w:val="Normal"/>
    <w:rsid w:val="00620A7B"/>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9">
    <w:name w:val="xl79"/>
    <w:basedOn w:val="Normal"/>
    <w:rsid w:val="00620A7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0">
    <w:name w:val="xl80"/>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2">
    <w:name w:val="xl82"/>
    <w:basedOn w:val="Normal"/>
    <w:rsid w:val="00620A7B"/>
    <w:pPr>
      <w:pBdr>
        <w:top w:val="single" w:sz="8" w:space="0" w:color="auto"/>
        <w:left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620A7B"/>
    <w:pPr>
      <w:pBdr>
        <w:top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620A7B"/>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85">
    <w:name w:val="xl85"/>
    <w:basedOn w:val="Normal"/>
    <w:rsid w:val="00620A7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620A7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620A7B"/>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8">
    <w:name w:val="xl88"/>
    <w:basedOn w:val="Normal"/>
    <w:rsid w:val="00620A7B"/>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9">
    <w:name w:val="xl89"/>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0">
    <w:name w:val="xl90"/>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1">
    <w:name w:val="xl91"/>
    <w:basedOn w:val="Normal"/>
    <w:rsid w:val="00620A7B"/>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2">
    <w:name w:val="xl92"/>
    <w:basedOn w:val="Normal"/>
    <w:rsid w:val="00620A7B"/>
    <w:pPr>
      <w:pBdr>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3">
    <w:name w:val="xl93"/>
    <w:basedOn w:val="Normal"/>
    <w:rsid w:val="00620A7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Normal"/>
    <w:rsid w:val="00620A7B"/>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5">
    <w:name w:val="xl95"/>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6">
    <w:name w:val="xl96"/>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97">
    <w:name w:val="xl97"/>
    <w:basedOn w:val="Normal"/>
    <w:rsid w:val="00620A7B"/>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8">
    <w:name w:val="xl98"/>
    <w:basedOn w:val="Normal"/>
    <w:rsid w:val="00620A7B"/>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9">
    <w:name w:val="xl99"/>
    <w:basedOn w:val="Normal"/>
    <w:rsid w:val="00620A7B"/>
    <w:pPr>
      <w:pBdr>
        <w:top w:val="single" w:sz="8" w:space="0" w:color="000000"/>
        <w:left w:val="single" w:sz="8" w:space="0" w:color="000000"/>
        <w:right w:val="single" w:sz="8" w:space="0" w:color="000000"/>
      </w:pBdr>
      <w:shd w:val="clear" w:color="000000" w:fill="E5E0EC"/>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1">
    <w:name w:val="xl101"/>
    <w:basedOn w:val="Normal"/>
    <w:rsid w:val="00620A7B"/>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2">
    <w:name w:val="xl102"/>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3">
    <w:name w:val="xl103"/>
    <w:basedOn w:val="Normal"/>
    <w:rsid w:val="00620A7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04">
    <w:name w:val="xl104"/>
    <w:basedOn w:val="Normal"/>
    <w:rsid w:val="00620A7B"/>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620A7B"/>
    <w:pPr>
      <w:pBdr>
        <w:left w:val="single" w:sz="8" w:space="0" w:color="auto"/>
        <w:bottom w:val="single" w:sz="8" w:space="0" w:color="auto"/>
        <w:right w:val="single" w:sz="8" w:space="0" w:color="000000"/>
      </w:pBdr>
      <w:shd w:val="clear" w:color="000000" w:fill="DBE5F1"/>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620A7B"/>
    <w:pPr>
      <w:pBdr>
        <w:top w:val="single" w:sz="8" w:space="0" w:color="auto"/>
        <w:left w:val="single" w:sz="8" w:space="0" w:color="auto"/>
        <w:bottom w:val="single" w:sz="8" w:space="0" w:color="auto"/>
        <w:right w:val="single" w:sz="8" w:space="0" w:color="000000"/>
      </w:pBdr>
      <w:shd w:val="clear" w:color="000000" w:fill="548DD4"/>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107">
    <w:name w:val="xl107"/>
    <w:basedOn w:val="Normal"/>
    <w:rsid w:val="00620A7B"/>
    <w:pPr>
      <w:pBdr>
        <w:top w:val="single" w:sz="8" w:space="0" w:color="auto"/>
        <w:left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9">
    <w:name w:val="xl109"/>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0">
    <w:name w:val="xl110"/>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1">
    <w:name w:val="xl111"/>
    <w:basedOn w:val="Normal"/>
    <w:rsid w:val="00620A7B"/>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2">
    <w:name w:val="xl112"/>
    <w:basedOn w:val="Normal"/>
    <w:rsid w:val="00620A7B"/>
    <w:pPr>
      <w:pBdr>
        <w:top w:val="single" w:sz="8" w:space="0" w:color="auto"/>
        <w:left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620A7B"/>
    <w:pPr>
      <w:pBdr>
        <w:top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5">
    <w:name w:val="xl115"/>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6">
    <w:name w:val="xl116"/>
    <w:basedOn w:val="Normal"/>
    <w:rsid w:val="00620A7B"/>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8">
    <w:name w:val="xl118"/>
    <w:basedOn w:val="Normal"/>
    <w:rsid w:val="00620A7B"/>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9">
    <w:name w:val="xl119"/>
    <w:basedOn w:val="Normal"/>
    <w:rsid w:val="00620A7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0">
    <w:name w:val="xl120"/>
    <w:basedOn w:val="Normal"/>
    <w:rsid w:val="00620A7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1">
    <w:name w:val="xl121"/>
    <w:basedOn w:val="Normal"/>
    <w:rsid w:val="00620A7B"/>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2">
    <w:name w:val="xl122"/>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23">
    <w:name w:val="xl123"/>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4">
    <w:name w:val="xl124"/>
    <w:basedOn w:val="Normal"/>
    <w:rsid w:val="00620A7B"/>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5">
    <w:name w:val="xl125"/>
    <w:basedOn w:val="Normal"/>
    <w:rsid w:val="00620A7B"/>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26">
    <w:name w:val="xl126"/>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7">
    <w:name w:val="xl127"/>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8">
    <w:name w:val="xl128"/>
    <w:basedOn w:val="Normal"/>
    <w:rsid w:val="00620A7B"/>
    <w:pPr>
      <w:pBdr>
        <w:top w:val="single" w:sz="4" w:space="0" w:color="auto"/>
        <w:left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9">
    <w:name w:val="xl129"/>
    <w:basedOn w:val="Normal"/>
    <w:rsid w:val="00620A7B"/>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0">
    <w:name w:val="xl130"/>
    <w:basedOn w:val="Normal"/>
    <w:rsid w:val="00620A7B"/>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1">
    <w:name w:val="xl131"/>
    <w:basedOn w:val="Normal"/>
    <w:rsid w:val="00620A7B"/>
    <w:pPr>
      <w:pBdr>
        <w:top w:val="single" w:sz="4" w:space="0" w:color="auto"/>
        <w:left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2">
    <w:name w:val="xl132"/>
    <w:basedOn w:val="Normal"/>
    <w:rsid w:val="00620A7B"/>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3">
    <w:name w:val="xl133"/>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4">
    <w:name w:val="xl134"/>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5">
    <w:name w:val="xl135"/>
    <w:basedOn w:val="Normal"/>
    <w:rsid w:val="00620A7B"/>
    <w:pPr>
      <w:pBdr>
        <w:top w:val="single" w:sz="4" w:space="0" w:color="auto"/>
        <w:left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6">
    <w:name w:val="xl136"/>
    <w:basedOn w:val="Normal"/>
    <w:rsid w:val="00620A7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7">
    <w:name w:val="xl137"/>
    <w:basedOn w:val="Normal"/>
    <w:rsid w:val="00620A7B"/>
    <w:pPr>
      <w:pBdr>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8">
    <w:name w:val="xl138"/>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9">
    <w:name w:val="xl139"/>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0">
    <w:name w:val="xl140"/>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1">
    <w:name w:val="xl141"/>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2">
    <w:name w:val="xl142"/>
    <w:basedOn w:val="Normal"/>
    <w:rsid w:val="00620A7B"/>
    <w:pPr>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3">
    <w:name w:val="xl143"/>
    <w:basedOn w:val="Normal"/>
    <w:rsid w:val="00620A7B"/>
    <w:pPr>
      <w:pBdr>
        <w:top w:val="single" w:sz="4" w:space="0" w:color="auto"/>
        <w:left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4">
    <w:name w:val="xl144"/>
    <w:basedOn w:val="Normal"/>
    <w:rsid w:val="00620A7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5">
    <w:name w:val="xl145"/>
    <w:basedOn w:val="Normal"/>
    <w:rsid w:val="00620A7B"/>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6">
    <w:name w:val="xl146"/>
    <w:basedOn w:val="Normal"/>
    <w:rsid w:val="00620A7B"/>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7">
    <w:name w:val="xl147"/>
    <w:basedOn w:val="Normal"/>
    <w:rsid w:val="00620A7B"/>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620A7B"/>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49">
    <w:name w:val="xl149"/>
    <w:basedOn w:val="Normal"/>
    <w:rsid w:val="00620A7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50">
    <w:name w:val="xl150"/>
    <w:basedOn w:val="Normal"/>
    <w:rsid w:val="00620A7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1">
    <w:name w:val="xl151"/>
    <w:basedOn w:val="Normal"/>
    <w:rsid w:val="00620A7B"/>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2">
    <w:name w:val="xl152"/>
    <w:basedOn w:val="Normal"/>
    <w:rsid w:val="00620A7B"/>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3">
    <w:name w:val="xl153"/>
    <w:basedOn w:val="Normal"/>
    <w:rsid w:val="00620A7B"/>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54">
    <w:name w:val="xl154"/>
    <w:basedOn w:val="Normal"/>
    <w:rsid w:val="00620A7B"/>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5">
    <w:name w:val="xl155"/>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6">
    <w:name w:val="xl156"/>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7">
    <w:name w:val="xl157"/>
    <w:basedOn w:val="Normal"/>
    <w:rsid w:val="00620A7B"/>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8">
    <w:name w:val="xl158"/>
    <w:basedOn w:val="Normal"/>
    <w:rsid w:val="00620A7B"/>
    <w:pPr>
      <w:pBdr>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9">
    <w:name w:val="xl159"/>
    <w:basedOn w:val="Normal"/>
    <w:rsid w:val="00620A7B"/>
    <w:pPr>
      <w:pBdr>
        <w:top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0">
    <w:name w:val="xl160"/>
    <w:basedOn w:val="Normal"/>
    <w:rsid w:val="00620A7B"/>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61">
    <w:name w:val="xl161"/>
    <w:basedOn w:val="Normal"/>
    <w:rsid w:val="00620A7B"/>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62">
    <w:name w:val="xl162"/>
    <w:basedOn w:val="Normal"/>
    <w:rsid w:val="00620A7B"/>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3">
    <w:name w:val="xl163"/>
    <w:basedOn w:val="Normal"/>
    <w:rsid w:val="00620A7B"/>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4">
    <w:name w:val="xl164"/>
    <w:basedOn w:val="Normal"/>
    <w:rsid w:val="00620A7B"/>
    <w:pPr>
      <w:pBdr>
        <w:top w:val="single" w:sz="4" w:space="0" w:color="auto"/>
        <w:left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5">
    <w:name w:val="xl165"/>
    <w:basedOn w:val="Normal"/>
    <w:rsid w:val="00620A7B"/>
    <w:pPr>
      <w:pBdr>
        <w:top w:val="single" w:sz="4" w:space="0" w:color="auto"/>
        <w:left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6">
    <w:name w:val="xl166"/>
    <w:basedOn w:val="Normal"/>
    <w:rsid w:val="00620A7B"/>
    <w:pPr>
      <w:pBdr>
        <w:top w:val="single" w:sz="4" w:space="0" w:color="auto"/>
        <w:left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7">
    <w:name w:val="xl167"/>
    <w:basedOn w:val="Normal"/>
    <w:rsid w:val="00620A7B"/>
    <w:pPr>
      <w:pBdr>
        <w:top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8">
    <w:name w:val="xl168"/>
    <w:basedOn w:val="Normal"/>
    <w:rsid w:val="00620A7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69">
    <w:name w:val="xl169"/>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0">
    <w:name w:val="xl170"/>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1">
    <w:name w:val="xl171"/>
    <w:basedOn w:val="Normal"/>
    <w:rsid w:val="00620A7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2">
    <w:name w:val="xl172"/>
    <w:basedOn w:val="Normal"/>
    <w:rsid w:val="00620A7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3">
    <w:name w:val="xl173"/>
    <w:basedOn w:val="Normal"/>
    <w:rsid w:val="00620A7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4">
    <w:name w:val="xl174"/>
    <w:basedOn w:val="Normal"/>
    <w:rsid w:val="00620A7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5">
    <w:name w:val="xl175"/>
    <w:basedOn w:val="Normal"/>
    <w:rsid w:val="00620A7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6">
    <w:name w:val="xl176"/>
    <w:basedOn w:val="Normal"/>
    <w:rsid w:val="00620A7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7">
    <w:name w:val="xl177"/>
    <w:basedOn w:val="Normal"/>
    <w:rsid w:val="00620A7B"/>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8">
    <w:name w:val="xl178"/>
    <w:basedOn w:val="Normal"/>
    <w:rsid w:val="00620A7B"/>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9">
    <w:name w:val="xl179"/>
    <w:basedOn w:val="Normal"/>
    <w:rsid w:val="00620A7B"/>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0">
    <w:name w:val="xl180"/>
    <w:basedOn w:val="Normal"/>
    <w:rsid w:val="00620A7B"/>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81">
    <w:name w:val="xl181"/>
    <w:basedOn w:val="Normal"/>
    <w:rsid w:val="00620A7B"/>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82">
    <w:name w:val="xl182"/>
    <w:basedOn w:val="Normal"/>
    <w:rsid w:val="00620A7B"/>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3">
    <w:name w:val="xl183"/>
    <w:basedOn w:val="Normal"/>
    <w:rsid w:val="00620A7B"/>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4">
    <w:name w:val="xl184"/>
    <w:basedOn w:val="Normal"/>
    <w:rsid w:val="00620A7B"/>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5">
    <w:name w:val="xl185"/>
    <w:basedOn w:val="Normal"/>
    <w:rsid w:val="00620A7B"/>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620A7B"/>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87">
    <w:name w:val="xl187"/>
    <w:basedOn w:val="Normal"/>
    <w:rsid w:val="00620A7B"/>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8">
    <w:name w:val="xl188"/>
    <w:basedOn w:val="Normal"/>
    <w:rsid w:val="00620A7B"/>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89">
    <w:name w:val="xl189"/>
    <w:basedOn w:val="Normal"/>
    <w:rsid w:val="00620A7B"/>
    <w:pPr>
      <w:pBdr>
        <w:top w:val="single" w:sz="8" w:space="0" w:color="000000"/>
        <w:left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0">
    <w:name w:val="xl190"/>
    <w:basedOn w:val="Normal"/>
    <w:rsid w:val="00620A7B"/>
    <w:pPr>
      <w:pBdr>
        <w:top w:val="single" w:sz="8" w:space="0" w:color="000000"/>
        <w:left w:val="single" w:sz="8" w:space="0" w:color="000000"/>
        <w:bottom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620A7B"/>
    <w:pPr>
      <w:pBdr>
        <w:left w:val="single" w:sz="8" w:space="0" w:color="000000"/>
        <w:bottom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2">
    <w:name w:val="xl192"/>
    <w:basedOn w:val="Normal"/>
    <w:rsid w:val="00620A7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93">
    <w:name w:val="xl193"/>
    <w:basedOn w:val="Normal"/>
    <w:rsid w:val="00620A7B"/>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94">
    <w:name w:val="xl194"/>
    <w:basedOn w:val="Normal"/>
    <w:rsid w:val="00620A7B"/>
    <w:pPr>
      <w:pBdr>
        <w:left w:val="single" w:sz="8" w:space="0" w:color="000000"/>
        <w:bottom w:val="single" w:sz="8" w:space="0" w:color="000000"/>
      </w:pBdr>
      <w:shd w:val="clear" w:color="000000" w:fill="E46D0A"/>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195">
    <w:name w:val="xl195"/>
    <w:basedOn w:val="Normal"/>
    <w:rsid w:val="00620A7B"/>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6">
    <w:name w:val="xl196"/>
    <w:basedOn w:val="Normal"/>
    <w:rsid w:val="00620A7B"/>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97">
    <w:name w:val="xl197"/>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8">
    <w:name w:val="xl198"/>
    <w:basedOn w:val="Normal"/>
    <w:rsid w:val="00620A7B"/>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99">
    <w:name w:val="xl199"/>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0">
    <w:name w:val="xl200"/>
    <w:basedOn w:val="Normal"/>
    <w:rsid w:val="00620A7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201">
    <w:name w:val="xl201"/>
    <w:basedOn w:val="Normal"/>
    <w:rsid w:val="00620A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2">
    <w:name w:val="xl202"/>
    <w:basedOn w:val="Normal"/>
    <w:rsid w:val="00620A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3">
    <w:name w:val="xl203"/>
    <w:basedOn w:val="Normal"/>
    <w:rsid w:val="00620A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4">
    <w:name w:val="xl204"/>
    <w:basedOn w:val="Normal"/>
    <w:rsid w:val="00620A7B"/>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05">
    <w:name w:val="xl205"/>
    <w:basedOn w:val="Normal"/>
    <w:rsid w:val="00620A7B"/>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6">
    <w:name w:val="xl206"/>
    <w:basedOn w:val="Normal"/>
    <w:rsid w:val="00620A7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7">
    <w:name w:val="xl207"/>
    <w:basedOn w:val="Normal"/>
    <w:rsid w:val="00620A7B"/>
    <w:pPr>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8">
    <w:name w:val="xl208"/>
    <w:basedOn w:val="Normal"/>
    <w:rsid w:val="00620A7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09">
    <w:name w:val="xl209"/>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0">
    <w:name w:val="xl210"/>
    <w:basedOn w:val="Normal"/>
    <w:rsid w:val="00620A7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1">
    <w:name w:val="xl211"/>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2">
    <w:name w:val="xl212"/>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3">
    <w:name w:val="xl213"/>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4">
    <w:name w:val="xl214"/>
    <w:basedOn w:val="Normal"/>
    <w:rsid w:val="00620A7B"/>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620A7B"/>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6">
    <w:name w:val="xl216"/>
    <w:basedOn w:val="Normal"/>
    <w:rsid w:val="00620A7B"/>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7">
    <w:name w:val="xl217"/>
    <w:basedOn w:val="Normal"/>
    <w:rsid w:val="00620A7B"/>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620A7B"/>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9">
    <w:name w:val="xl219"/>
    <w:basedOn w:val="Normal"/>
    <w:rsid w:val="00620A7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20">
    <w:name w:val="xl220"/>
    <w:basedOn w:val="Normal"/>
    <w:rsid w:val="00620A7B"/>
    <w:pPr>
      <w:pBdr>
        <w:top w:val="single" w:sz="8" w:space="0" w:color="000000"/>
        <w:left w:val="single" w:sz="8" w:space="0" w:color="000000"/>
      </w:pBdr>
      <w:shd w:val="clear" w:color="000000" w:fill="E5E0EC"/>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221">
    <w:name w:val="xl221"/>
    <w:basedOn w:val="Normal"/>
    <w:rsid w:val="00620A7B"/>
    <w:pPr>
      <w:pBdr>
        <w:left w:val="single" w:sz="8" w:space="0" w:color="000000"/>
        <w:bottom w:val="single" w:sz="8" w:space="0" w:color="000000"/>
      </w:pBdr>
      <w:shd w:val="clear" w:color="000000" w:fill="B2A1C7"/>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222">
    <w:name w:val="xl222"/>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23">
    <w:name w:val="xl223"/>
    <w:basedOn w:val="Normal"/>
    <w:rsid w:val="00620A7B"/>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24">
    <w:name w:val="xl224"/>
    <w:basedOn w:val="Normal"/>
    <w:rsid w:val="00620A7B"/>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5">
    <w:name w:val="xl225"/>
    <w:basedOn w:val="Normal"/>
    <w:rsid w:val="00620A7B"/>
    <w:pPr>
      <w:pBdr>
        <w:top w:val="single" w:sz="4" w:space="0" w:color="auto"/>
        <w:left w:val="single" w:sz="8"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6">
    <w:name w:val="xl226"/>
    <w:basedOn w:val="Normal"/>
    <w:rsid w:val="00620A7B"/>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7">
    <w:name w:val="xl227"/>
    <w:basedOn w:val="Normal"/>
    <w:rsid w:val="00620A7B"/>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8">
    <w:name w:val="xl228"/>
    <w:basedOn w:val="Normal"/>
    <w:rsid w:val="00620A7B"/>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9">
    <w:name w:val="xl229"/>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30">
    <w:name w:val="xl230"/>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31">
    <w:name w:val="xl231"/>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2">
    <w:name w:val="xl232"/>
    <w:basedOn w:val="Normal"/>
    <w:rsid w:val="00620A7B"/>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3">
    <w:name w:val="xl233"/>
    <w:basedOn w:val="Normal"/>
    <w:rsid w:val="00620A7B"/>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4">
    <w:name w:val="xl234"/>
    <w:basedOn w:val="Normal"/>
    <w:rsid w:val="00620A7B"/>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5">
    <w:name w:val="xl235"/>
    <w:basedOn w:val="Normal"/>
    <w:rsid w:val="00620A7B"/>
    <w:pPr>
      <w:pBdr>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6">
    <w:name w:val="xl236"/>
    <w:basedOn w:val="Normal"/>
    <w:rsid w:val="00620A7B"/>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7">
    <w:name w:val="xl237"/>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8">
    <w:name w:val="xl238"/>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9">
    <w:name w:val="xl239"/>
    <w:basedOn w:val="Normal"/>
    <w:rsid w:val="00620A7B"/>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0">
    <w:name w:val="xl240"/>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1">
    <w:name w:val="xl241"/>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2">
    <w:name w:val="xl242"/>
    <w:basedOn w:val="Normal"/>
    <w:rsid w:val="00620A7B"/>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3">
    <w:name w:val="xl243"/>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4">
    <w:name w:val="xl244"/>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5">
    <w:name w:val="xl245"/>
    <w:basedOn w:val="Normal"/>
    <w:rsid w:val="00620A7B"/>
    <w:pPr>
      <w:pBdr>
        <w:top w:val="single" w:sz="4" w:space="0" w:color="auto"/>
        <w:left w:val="single" w:sz="8"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6">
    <w:name w:val="xl246"/>
    <w:basedOn w:val="Normal"/>
    <w:rsid w:val="00620A7B"/>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7">
    <w:name w:val="xl247"/>
    <w:basedOn w:val="Normal"/>
    <w:rsid w:val="00620A7B"/>
    <w:pPr>
      <w:pBdr>
        <w:top w:val="single" w:sz="4" w:space="0" w:color="auto"/>
        <w:left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8">
    <w:name w:val="xl248"/>
    <w:basedOn w:val="Normal"/>
    <w:rsid w:val="00620A7B"/>
    <w:pPr>
      <w:pBdr>
        <w:top w:val="single" w:sz="4" w:space="0" w:color="auto"/>
        <w:left w:val="single" w:sz="8"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9">
    <w:name w:val="xl249"/>
    <w:basedOn w:val="Normal"/>
    <w:rsid w:val="00620A7B"/>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0">
    <w:name w:val="xl250"/>
    <w:basedOn w:val="Normal"/>
    <w:rsid w:val="00620A7B"/>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1">
    <w:name w:val="xl251"/>
    <w:basedOn w:val="Normal"/>
    <w:rsid w:val="00620A7B"/>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2">
    <w:name w:val="xl252"/>
    <w:basedOn w:val="Normal"/>
    <w:rsid w:val="00620A7B"/>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3">
    <w:name w:val="xl253"/>
    <w:basedOn w:val="Normal"/>
    <w:rsid w:val="00620A7B"/>
    <w:pPr>
      <w:pBdr>
        <w:top w:val="single" w:sz="4"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4">
    <w:name w:val="xl254"/>
    <w:basedOn w:val="Normal"/>
    <w:rsid w:val="00620A7B"/>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5">
    <w:name w:val="xl255"/>
    <w:basedOn w:val="Normal"/>
    <w:rsid w:val="00620A7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6">
    <w:name w:val="xl256"/>
    <w:basedOn w:val="Normal"/>
    <w:rsid w:val="00620A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7">
    <w:name w:val="xl257"/>
    <w:basedOn w:val="Normal"/>
    <w:rsid w:val="00620A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8">
    <w:name w:val="xl258"/>
    <w:basedOn w:val="Normal"/>
    <w:rsid w:val="00620A7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59">
    <w:name w:val="xl259"/>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0">
    <w:name w:val="xl260"/>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1">
    <w:name w:val="xl261"/>
    <w:basedOn w:val="Normal"/>
    <w:rsid w:val="00620A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2">
    <w:name w:val="xl262"/>
    <w:basedOn w:val="Normal"/>
    <w:rsid w:val="00620A7B"/>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3">
    <w:name w:val="xl263"/>
    <w:basedOn w:val="Normal"/>
    <w:rsid w:val="00620A7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4">
    <w:name w:val="xl264"/>
    <w:basedOn w:val="Normal"/>
    <w:rsid w:val="00620A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5">
    <w:name w:val="xl265"/>
    <w:basedOn w:val="Normal"/>
    <w:rsid w:val="00620A7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6">
    <w:name w:val="xl266"/>
    <w:basedOn w:val="Normal"/>
    <w:rsid w:val="00620A7B"/>
    <w:pPr>
      <w:pBdr>
        <w:top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7">
    <w:name w:val="xl267"/>
    <w:basedOn w:val="Normal"/>
    <w:rsid w:val="00620A7B"/>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8">
    <w:name w:val="xl268"/>
    <w:basedOn w:val="Normal"/>
    <w:rsid w:val="00620A7B"/>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69">
    <w:name w:val="xl269"/>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0">
    <w:name w:val="xl270"/>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1">
    <w:name w:val="xl271"/>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2">
    <w:name w:val="xl272"/>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3">
    <w:name w:val="xl273"/>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4">
    <w:name w:val="xl274"/>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5">
    <w:name w:val="xl275"/>
    <w:basedOn w:val="Normal"/>
    <w:rsid w:val="00620A7B"/>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6">
    <w:name w:val="xl276"/>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7">
    <w:name w:val="xl277"/>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8">
    <w:name w:val="xl278"/>
    <w:basedOn w:val="Normal"/>
    <w:rsid w:val="00620A7B"/>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9">
    <w:name w:val="xl279"/>
    <w:basedOn w:val="Normal"/>
    <w:rsid w:val="00620A7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0">
    <w:name w:val="xl280"/>
    <w:basedOn w:val="Normal"/>
    <w:rsid w:val="00620A7B"/>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1">
    <w:name w:val="xl281"/>
    <w:basedOn w:val="Normal"/>
    <w:rsid w:val="00620A7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2">
    <w:name w:val="xl282"/>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3">
    <w:name w:val="xl283"/>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4">
    <w:name w:val="xl284"/>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5">
    <w:name w:val="xl285"/>
    <w:basedOn w:val="Normal"/>
    <w:rsid w:val="00620A7B"/>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6">
    <w:name w:val="xl286"/>
    <w:basedOn w:val="Normal"/>
    <w:rsid w:val="00620A7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7">
    <w:name w:val="xl287"/>
    <w:basedOn w:val="Normal"/>
    <w:rsid w:val="00620A7B"/>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8">
    <w:name w:val="xl288"/>
    <w:basedOn w:val="Normal"/>
    <w:rsid w:val="00620A7B"/>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89">
    <w:name w:val="xl289"/>
    <w:basedOn w:val="Normal"/>
    <w:rsid w:val="00620A7B"/>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0">
    <w:name w:val="xl290"/>
    <w:basedOn w:val="Normal"/>
    <w:rsid w:val="00620A7B"/>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1">
    <w:name w:val="xl291"/>
    <w:basedOn w:val="Normal"/>
    <w:rsid w:val="00620A7B"/>
    <w:pPr>
      <w:pBdr>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2">
    <w:name w:val="xl292"/>
    <w:basedOn w:val="Normal"/>
    <w:rsid w:val="00620A7B"/>
    <w:pPr>
      <w:pBdr>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3">
    <w:name w:val="xl293"/>
    <w:basedOn w:val="Normal"/>
    <w:rsid w:val="00620A7B"/>
    <w:pPr>
      <w:pBdr>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4">
    <w:name w:val="xl294"/>
    <w:basedOn w:val="Normal"/>
    <w:rsid w:val="00620A7B"/>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95">
    <w:name w:val="xl295"/>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6">
    <w:name w:val="xl296"/>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7">
    <w:name w:val="xl297"/>
    <w:basedOn w:val="Normal"/>
    <w:rsid w:val="00620A7B"/>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98">
    <w:name w:val="xl298"/>
    <w:basedOn w:val="Normal"/>
    <w:rsid w:val="00620A7B"/>
    <w:pPr>
      <w:pBdr>
        <w:top w:val="single" w:sz="8"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sz w:val="20"/>
      <w:szCs w:val="20"/>
      <w:lang w:val="en-US"/>
    </w:rPr>
  </w:style>
  <w:style w:type="paragraph" w:customStyle="1" w:styleId="xl299">
    <w:name w:val="xl299"/>
    <w:basedOn w:val="Normal"/>
    <w:rsid w:val="00620A7B"/>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00">
    <w:name w:val="xl300"/>
    <w:basedOn w:val="Normal"/>
    <w:rsid w:val="00620A7B"/>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301">
    <w:name w:val="xl301"/>
    <w:basedOn w:val="Normal"/>
    <w:rsid w:val="00620A7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302">
    <w:name w:val="xl302"/>
    <w:basedOn w:val="Normal"/>
    <w:rsid w:val="00620A7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3">
    <w:name w:val="xl303"/>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4">
    <w:name w:val="xl304"/>
    <w:basedOn w:val="Normal"/>
    <w:rsid w:val="00620A7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5">
    <w:name w:val="xl305"/>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6">
    <w:name w:val="xl306"/>
    <w:basedOn w:val="Normal"/>
    <w:rsid w:val="00620A7B"/>
    <w:pPr>
      <w:pBdr>
        <w:top w:val="single" w:sz="4" w:space="0" w:color="auto"/>
        <w:left w:val="single" w:sz="8"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7">
    <w:name w:val="xl307"/>
    <w:basedOn w:val="Normal"/>
    <w:rsid w:val="00620A7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8">
    <w:name w:val="xl308"/>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9">
    <w:name w:val="xl309"/>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0">
    <w:name w:val="xl310"/>
    <w:basedOn w:val="Normal"/>
    <w:rsid w:val="00620A7B"/>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1">
    <w:name w:val="xl311"/>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FF0000"/>
      <w:sz w:val="24"/>
      <w:szCs w:val="24"/>
      <w:lang w:val="en-US"/>
    </w:rPr>
  </w:style>
  <w:style w:type="paragraph" w:customStyle="1" w:styleId="xl312">
    <w:name w:val="xl312"/>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3">
    <w:name w:val="xl313"/>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4">
    <w:name w:val="xl314"/>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5">
    <w:name w:val="xl315"/>
    <w:basedOn w:val="Normal"/>
    <w:rsid w:val="00620A7B"/>
    <w:pPr>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316">
    <w:name w:val="xl316"/>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7">
    <w:name w:val="xl317"/>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8">
    <w:name w:val="xl318"/>
    <w:basedOn w:val="Normal"/>
    <w:rsid w:val="00620A7B"/>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9">
    <w:name w:val="xl319"/>
    <w:basedOn w:val="Normal"/>
    <w:rsid w:val="00620A7B"/>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0">
    <w:name w:val="xl320"/>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1">
    <w:name w:val="xl321"/>
    <w:basedOn w:val="Normal"/>
    <w:rsid w:val="00620A7B"/>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2">
    <w:name w:val="xl322"/>
    <w:basedOn w:val="Normal"/>
    <w:rsid w:val="00620A7B"/>
    <w:pPr>
      <w:pBdr>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23">
    <w:name w:val="xl323"/>
    <w:basedOn w:val="Normal"/>
    <w:rsid w:val="00620A7B"/>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24">
    <w:name w:val="xl324"/>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5">
    <w:name w:val="xl325"/>
    <w:basedOn w:val="Normal"/>
    <w:rsid w:val="00620A7B"/>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6">
    <w:name w:val="xl326"/>
    <w:basedOn w:val="Normal"/>
    <w:rsid w:val="00620A7B"/>
    <w:pPr>
      <w:pBdr>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27">
    <w:name w:val="xl327"/>
    <w:basedOn w:val="Normal"/>
    <w:rsid w:val="00620A7B"/>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328">
    <w:name w:val="xl328"/>
    <w:basedOn w:val="Normal"/>
    <w:rsid w:val="00620A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9">
    <w:name w:val="xl329"/>
    <w:basedOn w:val="Normal"/>
    <w:rsid w:val="00620A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0">
    <w:name w:val="xl330"/>
    <w:basedOn w:val="Normal"/>
    <w:rsid w:val="00620A7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1">
    <w:name w:val="xl331"/>
    <w:basedOn w:val="Normal"/>
    <w:rsid w:val="00620A7B"/>
    <w:pPr>
      <w:pBdr>
        <w:top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2">
    <w:name w:val="xl332"/>
    <w:basedOn w:val="Normal"/>
    <w:rsid w:val="00620A7B"/>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3">
    <w:name w:val="xl333"/>
    <w:basedOn w:val="Normal"/>
    <w:rsid w:val="00620A7B"/>
    <w:pPr>
      <w:pBdr>
        <w:top w:val="single" w:sz="8" w:space="0" w:color="auto"/>
        <w:lef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4">
    <w:name w:val="xl334"/>
    <w:basedOn w:val="Normal"/>
    <w:rsid w:val="00620A7B"/>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5">
    <w:name w:val="xl335"/>
    <w:basedOn w:val="Normal"/>
    <w:rsid w:val="00620A7B"/>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6">
    <w:name w:val="xl336"/>
    <w:basedOn w:val="Normal"/>
    <w:rsid w:val="00620A7B"/>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7">
    <w:name w:val="xl337"/>
    <w:basedOn w:val="Normal"/>
    <w:rsid w:val="00620A7B"/>
    <w:pPr>
      <w:pBdr>
        <w:top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38">
    <w:name w:val="xl338"/>
    <w:basedOn w:val="Normal"/>
    <w:rsid w:val="00620A7B"/>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9">
    <w:name w:val="xl339"/>
    <w:basedOn w:val="Normal"/>
    <w:rsid w:val="00620A7B"/>
    <w:pPr>
      <w:pBdr>
        <w:top w:val="single" w:sz="8"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40">
    <w:name w:val="xl340"/>
    <w:basedOn w:val="Normal"/>
    <w:rsid w:val="00620A7B"/>
    <w:pPr>
      <w:pBdr>
        <w:top w:val="single" w:sz="8" w:space="0" w:color="auto"/>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41">
    <w:name w:val="xl341"/>
    <w:basedOn w:val="Normal"/>
    <w:rsid w:val="00620A7B"/>
    <w:pPr>
      <w:pBdr>
        <w:top w:val="single" w:sz="8"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2">
    <w:name w:val="xl342"/>
    <w:basedOn w:val="Normal"/>
    <w:rsid w:val="00620A7B"/>
    <w:pPr>
      <w:pBdr>
        <w:top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3">
    <w:name w:val="xl343"/>
    <w:basedOn w:val="Normal"/>
    <w:rsid w:val="00620A7B"/>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4">
    <w:name w:val="xl344"/>
    <w:basedOn w:val="Normal"/>
    <w:rsid w:val="00620A7B"/>
    <w:pPr>
      <w:pBdr>
        <w:left w:val="single" w:sz="8" w:space="0" w:color="000000"/>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5">
    <w:name w:val="xl345"/>
    <w:basedOn w:val="Normal"/>
    <w:rsid w:val="00620A7B"/>
    <w:pPr>
      <w:pBdr>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6">
    <w:name w:val="xl346"/>
    <w:basedOn w:val="Normal"/>
    <w:rsid w:val="00620A7B"/>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7">
    <w:name w:val="xl347"/>
    <w:basedOn w:val="Normal"/>
    <w:rsid w:val="00620A7B"/>
    <w:pPr>
      <w:pBdr>
        <w:top w:val="single" w:sz="8" w:space="0" w:color="auto"/>
        <w:left w:val="single" w:sz="8" w:space="0" w:color="000000"/>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8">
    <w:name w:val="xl348"/>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9">
    <w:name w:val="xl349"/>
    <w:basedOn w:val="Normal"/>
    <w:rsid w:val="00620A7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0">
    <w:name w:val="xl350"/>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1">
    <w:name w:val="xl351"/>
    <w:basedOn w:val="Normal"/>
    <w:rsid w:val="00620A7B"/>
    <w:pPr>
      <w:pBdr>
        <w:top w:val="single" w:sz="4"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2">
    <w:name w:val="xl352"/>
    <w:basedOn w:val="Normal"/>
    <w:rsid w:val="00620A7B"/>
    <w:pPr>
      <w:pBdr>
        <w:top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3">
    <w:name w:val="xl353"/>
    <w:basedOn w:val="Normal"/>
    <w:rsid w:val="00620A7B"/>
    <w:pPr>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4">
    <w:name w:val="xl354"/>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5">
    <w:name w:val="xl355"/>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6">
    <w:name w:val="xl356"/>
    <w:basedOn w:val="Normal"/>
    <w:rsid w:val="00620A7B"/>
    <w:pPr>
      <w:pBdr>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7">
    <w:name w:val="xl357"/>
    <w:basedOn w:val="Normal"/>
    <w:rsid w:val="00620A7B"/>
    <w:pPr>
      <w:pBdr>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8">
    <w:name w:val="xl358"/>
    <w:basedOn w:val="Normal"/>
    <w:rsid w:val="00620A7B"/>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59">
    <w:name w:val="xl359"/>
    <w:basedOn w:val="Normal"/>
    <w:rsid w:val="00620A7B"/>
    <w:pPr>
      <w:pBdr>
        <w:top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0">
    <w:name w:val="xl360"/>
    <w:basedOn w:val="Normal"/>
    <w:rsid w:val="00620A7B"/>
    <w:pPr>
      <w:pBdr>
        <w:top w:val="single" w:sz="8" w:space="0" w:color="auto"/>
        <w:bottom w:val="single" w:sz="8"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1">
    <w:name w:val="xl361"/>
    <w:basedOn w:val="Normal"/>
    <w:rsid w:val="00620A7B"/>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2">
    <w:name w:val="xl362"/>
    <w:basedOn w:val="Normal"/>
    <w:rsid w:val="00620A7B"/>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3">
    <w:name w:val="xl363"/>
    <w:basedOn w:val="Normal"/>
    <w:rsid w:val="00620A7B"/>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4">
    <w:name w:val="xl364"/>
    <w:basedOn w:val="Normal"/>
    <w:rsid w:val="00620A7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5">
    <w:name w:val="xl365"/>
    <w:basedOn w:val="Normal"/>
    <w:rsid w:val="00620A7B"/>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6">
    <w:name w:val="xl366"/>
    <w:basedOn w:val="Normal"/>
    <w:rsid w:val="00620A7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7">
    <w:name w:val="xl367"/>
    <w:basedOn w:val="Normal"/>
    <w:rsid w:val="00620A7B"/>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8">
    <w:name w:val="xl368"/>
    <w:basedOn w:val="Normal"/>
    <w:rsid w:val="00620A7B"/>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9">
    <w:name w:val="xl369"/>
    <w:basedOn w:val="Normal"/>
    <w:rsid w:val="00620A7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70">
    <w:name w:val="xl370"/>
    <w:basedOn w:val="Normal"/>
    <w:rsid w:val="00620A7B"/>
    <w:pPr>
      <w:pBdr>
        <w:top w:val="single" w:sz="8" w:space="0" w:color="auto"/>
        <w:left w:val="single" w:sz="8" w:space="0" w:color="000000"/>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1">
    <w:name w:val="xl371"/>
    <w:basedOn w:val="Normal"/>
    <w:rsid w:val="00620A7B"/>
    <w:pPr>
      <w:pBdr>
        <w:top w:val="single" w:sz="8" w:space="0" w:color="auto"/>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2">
    <w:name w:val="xl372"/>
    <w:basedOn w:val="Normal"/>
    <w:rsid w:val="00620A7B"/>
    <w:pPr>
      <w:pBdr>
        <w:top w:val="single" w:sz="8" w:space="0" w:color="auto"/>
        <w:bottom w:val="single" w:sz="8" w:space="0" w:color="auto"/>
        <w:right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3">
    <w:name w:val="xl373"/>
    <w:basedOn w:val="Normal"/>
    <w:rsid w:val="00620A7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4">
    <w:name w:val="xl374"/>
    <w:basedOn w:val="Normal"/>
    <w:rsid w:val="00620A7B"/>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5">
    <w:name w:val="xl375"/>
    <w:basedOn w:val="Normal"/>
    <w:rsid w:val="00620A7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6">
    <w:name w:val="xl376"/>
    <w:basedOn w:val="Normal"/>
    <w:rsid w:val="00620A7B"/>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7">
    <w:name w:val="xl377"/>
    <w:basedOn w:val="Normal"/>
    <w:rsid w:val="00620A7B"/>
    <w:pPr>
      <w:pBdr>
        <w:top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8">
    <w:name w:val="xl378"/>
    <w:basedOn w:val="Normal"/>
    <w:rsid w:val="00620A7B"/>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9">
    <w:name w:val="xl379"/>
    <w:basedOn w:val="Normal"/>
    <w:rsid w:val="00620A7B"/>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0">
    <w:name w:val="xl380"/>
    <w:basedOn w:val="Normal"/>
    <w:rsid w:val="00620A7B"/>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1">
    <w:name w:val="xl381"/>
    <w:basedOn w:val="Normal"/>
    <w:rsid w:val="00620A7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2">
    <w:name w:val="xl382"/>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3">
    <w:name w:val="xl383"/>
    <w:basedOn w:val="Normal"/>
    <w:rsid w:val="00620A7B"/>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4">
    <w:name w:val="xl384"/>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5">
    <w:name w:val="xl385"/>
    <w:basedOn w:val="Normal"/>
    <w:rsid w:val="00620A7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6">
    <w:name w:val="xl386"/>
    <w:basedOn w:val="Normal"/>
    <w:rsid w:val="00620A7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7">
    <w:name w:val="xl387"/>
    <w:basedOn w:val="Normal"/>
    <w:rsid w:val="00620A7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8">
    <w:name w:val="xl388"/>
    <w:basedOn w:val="Normal"/>
    <w:rsid w:val="00620A7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9">
    <w:name w:val="xl389"/>
    <w:basedOn w:val="Normal"/>
    <w:rsid w:val="00620A7B"/>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0">
    <w:name w:val="xl390"/>
    <w:basedOn w:val="Normal"/>
    <w:rsid w:val="00620A7B"/>
    <w:pPr>
      <w:pBdr>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1">
    <w:name w:val="xl391"/>
    <w:basedOn w:val="Normal"/>
    <w:rsid w:val="00620A7B"/>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2">
    <w:name w:val="xl392"/>
    <w:basedOn w:val="Normal"/>
    <w:rsid w:val="00620A7B"/>
    <w:pPr>
      <w:pBdr>
        <w:top w:val="single" w:sz="8" w:space="0" w:color="auto"/>
        <w:left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3">
    <w:name w:val="xl393"/>
    <w:basedOn w:val="Normal"/>
    <w:rsid w:val="00620A7B"/>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4">
    <w:name w:val="xl394"/>
    <w:basedOn w:val="Normal"/>
    <w:rsid w:val="00620A7B"/>
    <w:pPr>
      <w:pBdr>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5">
    <w:name w:val="xl395"/>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6">
    <w:name w:val="xl396"/>
    <w:basedOn w:val="Normal"/>
    <w:rsid w:val="00620A7B"/>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7">
    <w:name w:val="xl397"/>
    <w:basedOn w:val="Normal"/>
    <w:rsid w:val="00620A7B"/>
    <w:pPr>
      <w:pBdr>
        <w:top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8">
    <w:name w:val="xl398"/>
    <w:basedOn w:val="Normal"/>
    <w:rsid w:val="00620A7B"/>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9">
    <w:name w:val="xl399"/>
    <w:basedOn w:val="Normal"/>
    <w:rsid w:val="00620A7B"/>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0">
    <w:name w:val="xl400"/>
    <w:basedOn w:val="Normal"/>
    <w:rsid w:val="00620A7B"/>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1">
    <w:name w:val="xl401"/>
    <w:basedOn w:val="Normal"/>
    <w:rsid w:val="00620A7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2">
    <w:name w:val="xl402"/>
    <w:basedOn w:val="Normal"/>
    <w:rsid w:val="00620A7B"/>
    <w:pPr>
      <w:pBdr>
        <w:left w:val="single" w:sz="8" w:space="0" w:color="auto"/>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3">
    <w:name w:val="xl403"/>
    <w:basedOn w:val="Normal"/>
    <w:rsid w:val="00620A7B"/>
    <w:pPr>
      <w:pBdr>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4">
    <w:name w:val="xl404"/>
    <w:basedOn w:val="Normal"/>
    <w:rsid w:val="00620A7B"/>
    <w:pPr>
      <w:pBdr>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styleId="NoSpacing">
    <w:name w:val="No Spacing"/>
    <w:link w:val="NoSpacingChar"/>
    <w:uiPriority w:val="1"/>
    <w:qFormat/>
    <w:rsid w:val="00A0074D"/>
    <w:rPr>
      <w:rFonts w:eastAsiaTheme="minorEastAsia"/>
    </w:rPr>
  </w:style>
  <w:style w:type="character" w:customStyle="1" w:styleId="NoSpacingChar">
    <w:name w:val="No Spacing Char"/>
    <w:basedOn w:val="DefaultParagraphFont"/>
    <w:link w:val="NoSpacing"/>
    <w:uiPriority w:val="1"/>
    <w:rsid w:val="00A0074D"/>
    <w:rPr>
      <w:rFonts w:eastAsiaTheme="minorEastAsia"/>
    </w:rPr>
  </w:style>
  <w:style w:type="paragraph" w:customStyle="1" w:styleId="Default">
    <w:name w:val="Default"/>
    <w:rsid w:val="00F72EE3"/>
    <w:pPr>
      <w:autoSpaceDE w:val="0"/>
      <w:autoSpaceDN w:val="0"/>
      <w:adjustRightInd w:val="0"/>
    </w:pPr>
    <w:rPr>
      <w:rFonts w:ascii="Myriad Pro" w:eastAsiaTheme="minorHAnsi" w:hAnsi="Myriad Pro" w:cs="Myriad Pro"/>
      <w:color w:val="000000"/>
      <w:sz w:val="24"/>
      <w:szCs w:val="24"/>
    </w:rPr>
  </w:style>
  <w:style w:type="paragraph" w:styleId="Title">
    <w:name w:val="Title"/>
    <w:basedOn w:val="Normal"/>
    <w:next w:val="Normal"/>
    <w:link w:val="TitleChar"/>
    <w:uiPriority w:val="10"/>
    <w:qFormat/>
    <w:rsid w:val="004F0B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B2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223831553">
      <w:bodyDiv w:val="1"/>
      <w:marLeft w:val="0"/>
      <w:marRight w:val="0"/>
      <w:marTop w:val="0"/>
      <w:marBottom w:val="0"/>
      <w:divBdr>
        <w:top w:val="none" w:sz="0" w:space="0" w:color="auto"/>
        <w:left w:val="none" w:sz="0" w:space="0" w:color="auto"/>
        <w:bottom w:val="none" w:sz="0" w:space="0" w:color="auto"/>
        <w:right w:val="none" w:sz="0" w:space="0" w:color="auto"/>
      </w:divBdr>
    </w:div>
    <w:div w:id="432284631">
      <w:bodyDiv w:val="1"/>
      <w:marLeft w:val="0"/>
      <w:marRight w:val="0"/>
      <w:marTop w:val="0"/>
      <w:marBottom w:val="0"/>
      <w:divBdr>
        <w:top w:val="none" w:sz="0" w:space="0" w:color="auto"/>
        <w:left w:val="none" w:sz="0" w:space="0" w:color="auto"/>
        <w:bottom w:val="none" w:sz="0" w:space="0" w:color="auto"/>
        <w:right w:val="none" w:sz="0" w:space="0" w:color="auto"/>
      </w:divBdr>
    </w:div>
    <w:div w:id="468714991">
      <w:bodyDiv w:val="1"/>
      <w:marLeft w:val="0"/>
      <w:marRight w:val="0"/>
      <w:marTop w:val="0"/>
      <w:marBottom w:val="0"/>
      <w:divBdr>
        <w:top w:val="none" w:sz="0" w:space="0" w:color="auto"/>
        <w:left w:val="none" w:sz="0" w:space="0" w:color="auto"/>
        <w:bottom w:val="none" w:sz="0" w:space="0" w:color="auto"/>
        <w:right w:val="none" w:sz="0" w:space="0" w:color="auto"/>
      </w:divBdr>
    </w:div>
    <w:div w:id="505754282">
      <w:bodyDiv w:val="1"/>
      <w:marLeft w:val="0"/>
      <w:marRight w:val="0"/>
      <w:marTop w:val="0"/>
      <w:marBottom w:val="0"/>
      <w:divBdr>
        <w:top w:val="none" w:sz="0" w:space="0" w:color="auto"/>
        <w:left w:val="none" w:sz="0" w:space="0" w:color="auto"/>
        <w:bottom w:val="none" w:sz="0" w:space="0" w:color="auto"/>
        <w:right w:val="none" w:sz="0" w:space="0" w:color="auto"/>
      </w:divBdr>
    </w:div>
    <w:div w:id="509485416">
      <w:bodyDiv w:val="1"/>
      <w:marLeft w:val="0"/>
      <w:marRight w:val="0"/>
      <w:marTop w:val="0"/>
      <w:marBottom w:val="0"/>
      <w:divBdr>
        <w:top w:val="none" w:sz="0" w:space="0" w:color="auto"/>
        <w:left w:val="none" w:sz="0" w:space="0" w:color="auto"/>
        <w:bottom w:val="none" w:sz="0" w:space="0" w:color="auto"/>
        <w:right w:val="none" w:sz="0" w:space="0" w:color="auto"/>
      </w:divBdr>
    </w:div>
    <w:div w:id="629895698">
      <w:bodyDiv w:val="1"/>
      <w:marLeft w:val="0"/>
      <w:marRight w:val="0"/>
      <w:marTop w:val="0"/>
      <w:marBottom w:val="0"/>
      <w:divBdr>
        <w:top w:val="none" w:sz="0" w:space="0" w:color="auto"/>
        <w:left w:val="none" w:sz="0" w:space="0" w:color="auto"/>
        <w:bottom w:val="none" w:sz="0" w:space="0" w:color="auto"/>
        <w:right w:val="none" w:sz="0" w:space="0" w:color="auto"/>
      </w:divBdr>
    </w:div>
    <w:div w:id="814183353">
      <w:bodyDiv w:val="1"/>
      <w:marLeft w:val="0"/>
      <w:marRight w:val="0"/>
      <w:marTop w:val="0"/>
      <w:marBottom w:val="0"/>
      <w:divBdr>
        <w:top w:val="none" w:sz="0" w:space="0" w:color="auto"/>
        <w:left w:val="none" w:sz="0" w:space="0" w:color="auto"/>
        <w:bottom w:val="none" w:sz="0" w:space="0" w:color="auto"/>
        <w:right w:val="none" w:sz="0" w:space="0" w:color="auto"/>
      </w:divBdr>
    </w:div>
    <w:div w:id="925378031">
      <w:bodyDiv w:val="1"/>
      <w:marLeft w:val="0"/>
      <w:marRight w:val="0"/>
      <w:marTop w:val="0"/>
      <w:marBottom w:val="0"/>
      <w:divBdr>
        <w:top w:val="none" w:sz="0" w:space="0" w:color="auto"/>
        <w:left w:val="none" w:sz="0" w:space="0" w:color="auto"/>
        <w:bottom w:val="none" w:sz="0" w:space="0" w:color="auto"/>
        <w:right w:val="none" w:sz="0" w:space="0" w:color="auto"/>
      </w:divBdr>
    </w:div>
    <w:div w:id="971251210">
      <w:bodyDiv w:val="1"/>
      <w:marLeft w:val="0"/>
      <w:marRight w:val="0"/>
      <w:marTop w:val="0"/>
      <w:marBottom w:val="0"/>
      <w:divBdr>
        <w:top w:val="none" w:sz="0" w:space="0" w:color="auto"/>
        <w:left w:val="none" w:sz="0" w:space="0" w:color="auto"/>
        <w:bottom w:val="none" w:sz="0" w:space="0" w:color="auto"/>
        <w:right w:val="none" w:sz="0" w:space="0" w:color="auto"/>
      </w:divBdr>
    </w:div>
    <w:div w:id="1032222268">
      <w:bodyDiv w:val="1"/>
      <w:marLeft w:val="0"/>
      <w:marRight w:val="0"/>
      <w:marTop w:val="0"/>
      <w:marBottom w:val="0"/>
      <w:divBdr>
        <w:top w:val="none" w:sz="0" w:space="0" w:color="auto"/>
        <w:left w:val="none" w:sz="0" w:space="0" w:color="auto"/>
        <w:bottom w:val="none" w:sz="0" w:space="0" w:color="auto"/>
        <w:right w:val="none" w:sz="0" w:space="0" w:color="auto"/>
      </w:divBdr>
    </w:div>
    <w:div w:id="1087534109">
      <w:bodyDiv w:val="1"/>
      <w:marLeft w:val="0"/>
      <w:marRight w:val="0"/>
      <w:marTop w:val="0"/>
      <w:marBottom w:val="0"/>
      <w:divBdr>
        <w:top w:val="none" w:sz="0" w:space="0" w:color="auto"/>
        <w:left w:val="none" w:sz="0" w:space="0" w:color="auto"/>
        <w:bottom w:val="none" w:sz="0" w:space="0" w:color="auto"/>
        <w:right w:val="none" w:sz="0" w:space="0" w:color="auto"/>
      </w:divBdr>
    </w:div>
    <w:div w:id="1193494297">
      <w:bodyDiv w:val="1"/>
      <w:marLeft w:val="0"/>
      <w:marRight w:val="0"/>
      <w:marTop w:val="0"/>
      <w:marBottom w:val="0"/>
      <w:divBdr>
        <w:top w:val="none" w:sz="0" w:space="0" w:color="auto"/>
        <w:left w:val="none" w:sz="0" w:space="0" w:color="auto"/>
        <w:bottom w:val="none" w:sz="0" w:space="0" w:color="auto"/>
        <w:right w:val="none" w:sz="0" w:space="0" w:color="auto"/>
      </w:divBdr>
      <w:divsChild>
        <w:div w:id="1576820678">
          <w:marLeft w:val="547"/>
          <w:marRight w:val="0"/>
          <w:marTop w:val="106"/>
          <w:marBottom w:val="0"/>
          <w:divBdr>
            <w:top w:val="none" w:sz="0" w:space="0" w:color="auto"/>
            <w:left w:val="none" w:sz="0" w:space="0" w:color="auto"/>
            <w:bottom w:val="none" w:sz="0" w:space="0" w:color="auto"/>
            <w:right w:val="none" w:sz="0" w:space="0" w:color="auto"/>
          </w:divBdr>
        </w:div>
        <w:div w:id="1334186177">
          <w:marLeft w:val="547"/>
          <w:marRight w:val="0"/>
          <w:marTop w:val="106"/>
          <w:marBottom w:val="0"/>
          <w:divBdr>
            <w:top w:val="none" w:sz="0" w:space="0" w:color="auto"/>
            <w:left w:val="none" w:sz="0" w:space="0" w:color="auto"/>
            <w:bottom w:val="none" w:sz="0" w:space="0" w:color="auto"/>
            <w:right w:val="none" w:sz="0" w:space="0" w:color="auto"/>
          </w:divBdr>
        </w:div>
        <w:div w:id="1368916373">
          <w:marLeft w:val="547"/>
          <w:marRight w:val="0"/>
          <w:marTop w:val="106"/>
          <w:marBottom w:val="0"/>
          <w:divBdr>
            <w:top w:val="none" w:sz="0" w:space="0" w:color="auto"/>
            <w:left w:val="none" w:sz="0" w:space="0" w:color="auto"/>
            <w:bottom w:val="none" w:sz="0" w:space="0" w:color="auto"/>
            <w:right w:val="none" w:sz="0" w:space="0" w:color="auto"/>
          </w:divBdr>
        </w:div>
      </w:divsChild>
    </w:div>
    <w:div w:id="1239287338">
      <w:bodyDiv w:val="1"/>
      <w:marLeft w:val="0"/>
      <w:marRight w:val="0"/>
      <w:marTop w:val="0"/>
      <w:marBottom w:val="0"/>
      <w:divBdr>
        <w:top w:val="none" w:sz="0" w:space="0" w:color="auto"/>
        <w:left w:val="none" w:sz="0" w:space="0" w:color="auto"/>
        <w:bottom w:val="none" w:sz="0" w:space="0" w:color="auto"/>
        <w:right w:val="none" w:sz="0" w:space="0" w:color="auto"/>
      </w:divBdr>
    </w:div>
    <w:div w:id="1322007928">
      <w:bodyDiv w:val="1"/>
      <w:marLeft w:val="0"/>
      <w:marRight w:val="0"/>
      <w:marTop w:val="0"/>
      <w:marBottom w:val="0"/>
      <w:divBdr>
        <w:top w:val="none" w:sz="0" w:space="0" w:color="auto"/>
        <w:left w:val="none" w:sz="0" w:space="0" w:color="auto"/>
        <w:bottom w:val="none" w:sz="0" w:space="0" w:color="auto"/>
        <w:right w:val="none" w:sz="0" w:space="0" w:color="auto"/>
      </w:divBdr>
    </w:div>
    <w:div w:id="1353843056">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90121453">
      <w:bodyDiv w:val="1"/>
      <w:marLeft w:val="0"/>
      <w:marRight w:val="0"/>
      <w:marTop w:val="0"/>
      <w:marBottom w:val="0"/>
      <w:divBdr>
        <w:top w:val="none" w:sz="0" w:space="0" w:color="auto"/>
        <w:left w:val="none" w:sz="0" w:space="0" w:color="auto"/>
        <w:bottom w:val="none" w:sz="0" w:space="0" w:color="auto"/>
        <w:right w:val="none" w:sz="0" w:space="0" w:color="auto"/>
      </w:divBdr>
    </w:div>
    <w:div w:id="1608392525">
      <w:bodyDiv w:val="1"/>
      <w:marLeft w:val="0"/>
      <w:marRight w:val="0"/>
      <w:marTop w:val="0"/>
      <w:marBottom w:val="0"/>
      <w:divBdr>
        <w:top w:val="none" w:sz="0" w:space="0" w:color="auto"/>
        <w:left w:val="none" w:sz="0" w:space="0" w:color="auto"/>
        <w:bottom w:val="none" w:sz="0" w:space="0" w:color="auto"/>
        <w:right w:val="none" w:sz="0" w:space="0" w:color="auto"/>
      </w:divBdr>
    </w:div>
    <w:div w:id="1683966903">
      <w:bodyDiv w:val="1"/>
      <w:marLeft w:val="0"/>
      <w:marRight w:val="0"/>
      <w:marTop w:val="0"/>
      <w:marBottom w:val="0"/>
      <w:divBdr>
        <w:top w:val="none" w:sz="0" w:space="0" w:color="auto"/>
        <w:left w:val="none" w:sz="0" w:space="0" w:color="auto"/>
        <w:bottom w:val="none" w:sz="0" w:space="0" w:color="auto"/>
        <w:right w:val="none" w:sz="0" w:space="0" w:color="auto"/>
      </w:divBdr>
    </w:div>
    <w:div w:id="1785613829">
      <w:bodyDiv w:val="1"/>
      <w:marLeft w:val="0"/>
      <w:marRight w:val="0"/>
      <w:marTop w:val="0"/>
      <w:marBottom w:val="0"/>
      <w:divBdr>
        <w:top w:val="none" w:sz="0" w:space="0" w:color="auto"/>
        <w:left w:val="none" w:sz="0" w:space="0" w:color="auto"/>
        <w:bottom w:val="none" w:sz="0" w:space="0" w:color="auto"/>
        <w:right w:val="none" w:sz="0" w:space="0" w:color="auto"/>
      </w:divBdr>
    </w:div>
    <w:div w:id="1988973732">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1172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bashkiapogradec/posts/3248574755204361" TargetMode="External"/><Relationship Id="rId2" Type="http://schemas.openxmlformats.org/officeDocument/2006/relationships/hyperlink" Target="https://charter-equality.eu/atlas-of-signatories-of-the-charter/signataires.html?send=ok&amp;c_id=1&amp;nh_id=0&amp;ct_id=0" TargetMode="External"/><Relationship Id="rId1" Type="http://schemas.openxmlformats.org/officeDocument/2006/relationships/hyperlink" Target="https://www.ccre.org/img/uploads/piecesjointe/filename/charte_egalite_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Prill 2018</PublishDate>
  <Abstract>Përgatitur nga Bashkia Elbasan në kuadër të zbatimit të                                    Kartës Evropiane për Barazi të grave dhe burrave në jetën vendore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685F1-2916-4DFF-8021-69F63DF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9237</Words>
  <Characters>52654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PLANI I VEPRIMIT   PËR                 BARAZINË GJINORE   2018 - 2020</vt:lpstr>
    </vt:vector>
  </TitlesOfParts>
  <Company/>
  <LinksUpToDate>false</LinksUpToDate>
  <CharactersWithSpaces>61768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I VEPRIMIT   PËR                 BARAZINË GJINORE   2018 - 2020</dc:title>
  <dc:subject>2018 - 2020</dc:subject>
  <dc:creator>Monika Kocaqi</dc:creator>
  <cp:lastModifiedBy>Acer</cp:lastModifiedBy>
  <cp:revision>2</cp:revision>
  <dcterms:created xsi:type="dcterms:W3CDTF">2020-09-17T10:16:00Z</dcterms:created>
  <dcterms:modified xsi:type="dcterms:W3CDTF">2020-09-17T10:16:00Z</dcterms:modified>
</cp:coreProperties>
</file>