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8D" w:rsidRDefault="00EC7668" w:rsidP="00EC7668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C7668" w:rsidRDefault="0018398D" w:rsidP="00EC7668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 w:rsidR="00EC7668">
        <w:rPr>
          <w:rFonts w:ascii="Times New Roman" w:eastAsia="Times New Roman" w:hAnsi="Times New Roman" w:cs="Times New Roman"/>
          <w:b/>
          <w:sz w:val="24"/>
        </w:rPr>
        <w:t>Pogradec, më 06.06.2022</w:t>
      </w:r>
    </w:p>
    <w:p w:rsidR="00EC7668" w:rsidRDefault="007C21CC" w:rsidP="00EC7668">
      <w:pPr>
        <w:tabs>
          <w:tab w:val="left" w:pos="0"/>
          <w:tab w:val="left" w:pos="5490"/>
          <w:tab w:val="left" w:pos="7020"/>
        </w:tabs>
        <w:ind w:right="2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77470</wp:posOffset>
                </wp:positionV>
                <wp:extent cx="6219825" cy="695325"/>
                <wp:effectExtent l="9525" t="13970" r="9525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398D" w:rsidRPr="008740AD" w:rsidRDefault="0018398D" w:rsidP="0018398D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ËRFUNDIMIN E PROÇEDURËS SË VERIFIKIMIT PARAPRAK 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NGRITJE NË DETYRË</w:t>
                            </w:r>
                          </w:p>
                          <w:p w:rsidR="0018398D" w:rsidRDefault="0018398D" w:rsidP="00183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25pt;margin-top:6.1pt;width:489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8398D" w:rsidRPr="008740AD" w:rsidRDefault="0018398D" w:rsidP="0018398D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ËRFUNDIMIN E PROÇEDURËS SË VERIFIKIMIT PARAPRAK 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NGRITJE NË DETYRË</w:t>
                      </w:r>
                    </w:p>
                    <w:p w:rsidR="0018398D" w:rsidRDefault="0018398D" w:rsidP="0018398D"/>
                  </w:txbxContent>
                </v:textbox>
              </v:rect>
            </w:pict>
          </mc:Fallback>
        </mc:AlternateContent>
      </w:r>
    </w:p>
    <w:p w:rsidR="0018398D" w:rsidRDefault="0018398D" w:rsidP="00EC766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398D" w:rsidRDefault="0018398D" w:rsidP="00EC766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7668" w:rsidRDefault="00EC7668" w:rsidP="00EC766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26, si dhe VKM-së nr. 242, datë 18.03.2015 “Për plotësimin, e vendeve të lira në kategorinë e ulët dhe të mesme drejtues” Njësia e Menaxhimit të Burimeve Njerëzore  në përfundim të afatit kohor për dorëzimin e dokumentacionit të kandidatëve për konkurrim dhe proçedurës së verifikimit praprak për  ngritje në detyrë në pozicionin e mëposhtme : </w:t>
      </w:r>
    </w:p>
    <w:p w:rsidR="00EC7668" w:rsidRPr="006164CB" w:rsidRDefault="00EC7668" w:rsidP="006164CB">
      <w:pPr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1 (Një) Pozicion –</w:t>
      </w:r>
      <w:r>
        <w:rPr>
          <w:rFonts w:ascii="Times New Roman" w:hAnsi="Times New Roman" w:cs="Times New Roman"/>
          <w:b/>
          <w:sz w:val="24"/>
          <w:szCs w:val="24"/>
        </w:rPr>
        <w:t xml:space="preserve"> Drejtor në Drejtorinë e Taksave dhe Tarifave Vendore, Kategoria e pagës  II-b.</w:t>
      </w:r>
    </w:p>
    <w:p w:rsidR="00EC7668" w:rsidRDefault="00EC7668" w:rsidP="00EC7668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4F2">
        <w:rPr>
          <w:rFonts w:ascii="Times New Roman" w:eastAsia="Times New Roman" w:hAnsi="Times New Roman" w:cs="Times New Roman"/>
          <w:b/>
          <w:sz w:val="24"/>
        </w:rPr>
        <w:t>Njofton</w:t>
      </w:r>
      <w:r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EC7668" w:rsidRPr="0038430F" w:rsidRDefault="00EC7668" w:rsidP="00EC766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Lista e kandidatëve që plotësojnë kriteret </w:t>
      </w:r>
      <w:r w:rsidR="0081540A"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 xml:space="preserve">pozicionit të lirë dhe që kualifikohen për të vazhduar fazën e dytë të vlerësimit është si më poshtë: </w:t>
      </w:r>
    </w:p>
    <w:p w:rsidR="00EC7668" w:rsidRPr="00EC7668" w:rsidRDefault="00EC7668" w:rsidP="00EC766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C7668">
        <w:rPr>
          <w:rFonts w:ascii="Times New Roman" w:eastAsia="Times New Roman" w:hAnsi="Times New Roman" w:cs="Times New Roman"/>
          <w:b/>
          <w:sz w:val="24"/>
        </w:rPr>
        <w:t>1. Anxhela Pilinçi</w:t>
      </w:r>
    </w:p>
    <w:p w:rsidR="00EC7668" w:rsidRDefault="00EC7668" w:rsidP="00EC766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C7668" w:rsidRPr="00391044" w:rsidRDefault="00EC7668" w:rsidP="00EC766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do të zhvillohet në datë </w:t>
      </w:r>
      <w:r>
        <w:rPr>
          <w:rFonts w:ascii="Times New Roman" w:eastAsia="Times New Roman" w:hAnsi="Times New Roman" w:cs="Times New Roman"/>
          <w:b/>
          <w:sz w:val="24"/>
        </w:rPr>
        <w:t xml:space="preserve">09.06.2022 </w:t>
      </w:r>
      <w:r>
        <w:rPr>
          <w:rFonts w:ascii="Times New Roman" w:eastAsia="Times New Roman" w:hAnsi="Times New Roman" w:cs="Times New Roman"/>
          <w:sz w:val="24"/>
        </w:rPr>
        <w:t>dhe intervista e strukturuar me gojë do të zhvillohet në datën</w:t>
      </w:r>
      <w:r>
        <w:rPr>
          <w:rFonts w:ascii="Times New Roman" w:eastAsia="Times New Roman" w:hAnsi="Times New Roman" w:cs="Times New Roman"/>
          <w:b/>
          <w:sz w:val="24"/>
        </w:rPr>
        <w:t xml:space="preserve"> 13.06.2022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</w:p>
    <w:p w:rsidR="00EC7668" w:rsidRDefault="00EC7668" w:rsidP="00EC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EC7668" w:rsidRDefault="00EC7668" w:rsidP="00EC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Përgjegjës i NJMBNJ</w:t>
      </w:r>
    </w:p>
    <w:p w:rsidR="00EC7668" w:rsidRPr="00CB4566" w:rsidRDefault="00EC7668" w:rsidP="00EC7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Laura Elmasllari</w:t>
      </w:r>
    </w:p>
    <w:p w:rsidR="00F91573" w:rsidRDefault="00F50D9A"/>
    <w:sectPr w:rsidR="00F91573" w:rsidSect="00D5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9A" w:rsidRDefault="00F50D9A" w:rsidP="0018398D">
      <w:pPr>
        <w:spacing w:after="0" w:line="240" w:lineRule="auto"/>
      </w:pPr>
      <w:r>
        <w:separator/>
      </w:r>
    </w:p>
  </w:endnote>
  <w:endnote w:type="continuationSeparator" w:id="0">
    <w:p w:rsidR="00F50D9A" w:rsidRDefault="00F50D9A" w:rsidP="001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Pr="00DF7C84" w:rsidRDefault="0018398D" w:rsidP="0018398D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18398D" w:rsidRDefault="00183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9A" w:rsidRDefault="00F50D9A" w:rsidP="0018398D">
      <w:pPr>
        <w:spacing w:after="0" w:line="240" w:lineRule="auto"/>
      </w:pPr>
      <w:r>
        <w:separator/>
      </w:r>
    </w:p>
  </w:footnote>
  <w:footnote w:type="continuationSeparator" w:id="0">
    <w:p w:rsidR="00F50D9A" w:rsidRDefault="00F50D9A" w:rsidP="0018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Pr="00DF7C84" w:rsidRDefault="0018398D" w:rsidP="0018398D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18398D" w:rsidRPr="00DF7C84" w:rsidRDefault="0018398D" w:rsidP="0018398D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18398D" w:rsidRDefault="0018398D" w:rsidP="0018398D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18398D" w:rsidRPr="0018398D" w:rsidRDefault="0018398D" w:rsidP="0018398D">
    <w:pPr>
      <w:pStyle w:val="Header"/>
      <w:jc w:val="center"/>
      <w:rPr>
        <w:b/>
      </w:rPr>
    </w:pPr>
    <w:r w:rsidRPr="0018398D">
      <w:rPr>
        <w:b/>
      </w:rPr>
      <w:t>NJËSIA E MENAXHIMIT TË BURIMEVE NJERËZORE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8"/>
    <w:rsid w:val="00092B79"/>
    <w:rsid w:val="000F6C3C"/>
    <w:rsid w:val="0018398D"/>
    <w:rsid w:val="001E5589"/>
    <w:rsid w:val="004D0FA9"/>
    <w:rsid w:val="00521341"/>
    <w:rsid w:val="006164CB"/>
    <w:rsid w:val="00636D0B"/>
    <w:rsid w:val="00683251"/>
    <w:rsid w:val="007C21CC"/>
    <w:rsid w:val="0081540A"/>
    <w:rsid w:val="00A35C1E"/>
    <w:rsid w:val="00EC7668"/>
    <w:rsid w:val="00F32D93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D766C-2329-4739-8350-D9BEA3F1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76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76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C7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6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8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9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D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83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2</cp:revision>
  <cp:lastPrinted>2022-06-06T08:40:00Z</cp:lastPrinted>
  <dcterms:created xsi:type="dcterms:W3CDTF">2022-06-07T08:51:00Z</dcterms:created>
  <dcterms:modified xsi:type="dcterms:W3CDTF">2022-06-07T08:51:00Z</dcterms:modified>
</cp:coreProperties>
</file>