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42" w:rsidRPr="009F310F" w:rsidRDefault="00324D42" w:rsidP="00324D42">
      <w:pPr>
        <w:jc w:val="center"/>
        <w:rPr>
          <w:rFonts w:ascii="Calibri" w:eastAsia="Arial Unicode MS" w:hAnsi="Calibri" w:cs="Times New Roman"/>
        </w:rPr>
      </w:pPr>
      <w:r>
        <w:rPr>
          <w:rFonts w:ascii="Calibri" w:eastAsia="Arial Unicode MS" w:hAnsi="Calibri" w:cs="Times New Roman"/>
        </w:rPr>
        <w:t>______________</w:t>
      </w:r>
      <w:r w:rsidRPr="009F310F">
        <w:rPr>
          <w:rFonts w:ascii="Calibri" w:eastAsia="Arial Unicode MS" w:hAnsi="Calibri" w:cs="Times New Roman"/>
        </w:rPr>
        <w:t xml:space="preserve">_________         </w:t>
      </w:r>
      <w:r w:rsidRPr="009F310F"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55D892F1" wp14:editId="7089FED7">
            <wp:extent cx="1375410" cy="938123"/>
            <wp:effectExtent l="0" t="0" r="0" b="0"/>
            <wp:docPr id="1" name="Picture 1" descr="C:\Users\Krios Hyqmeti\Downloads\164259393983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os Hyqmeti\Downloads\1642593939830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09" cy="95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Arial Unicode MS" w:hAnsi="Calibri" w:cs="Times New Roman"/>
        </w:rPr>
        <w:t xml:space="preserve">              _______</w:t>
      </w:r>
      <w:r w:rsidRPr="009F310F">
        <w:rPr>
          <w:rFonts w:ascii="Calibri" w:eastAsia="Arial Unicode MS" w:hAnsi="Calibri" w:cs="Times New Roman"/>
        </w:rPr>
        <w:t>___________________</w:t>
      </w:r>
    </w:p>
    <w:p w:rsidR="00324D42" w:rsidRPr="009F310F" w:rsidRDefault="00324D42" w:rsidP="00324D42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24D42" w:rsidRPr="009F310F" w:rsidRDefault="00324D42" w:rsidP="00324D42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310F">
        <w:rPr>
          <w:rFonts w:ascii="Times New Roman" w:eastAsia="Calibri" w:hAnsi="Times New Roman" w:cs="Times New Roman"/>
          <w:b/>
          <w:sz w:val="28"/>
          <w:szCs w:val="28"/>
        </w:rPr>
        <w:t>BASHKIA POGRADEC</w:t>
      </w:r>
      <w:bookmarkStart w:id="0" w:name="_GoBack"/>
      <w:bookmarkEnd w:id="0"/>
    </w:p>
    <w:p w:rsidR="00324D42" w:rsidRPr="009F310F" w:rsidRDefault="00324D42" w:rsidP="00324D42">
      <w:pPr>
        <w:jc w:val="center"/>
        <w:rPr>
          <w:rFonts w:ascii="Times New Roman" w:eastAsia="Calibri" w:hAnsi="Times New Roman" w:cs="Times New Roman"/>
          <w:b/>
        </w:rPr>
      </w:pPr>
      <w:r w:rsidRPr="009F310F">
        <w:rPr>
          <w:rFonts w:ascii="Times New Roman" w:eastAsia="Calibri" w:hAnsi="Times New Roman" w:cs="Times New Roman"/>
          <w:b/>
        </w:rPr>
        <w:t xml:space="preserve">QËNDRA MULTIFUNKSIONALE POGRADEC </w:t>
      </w:r>
      <w:proofErr w:type="gramStart"/>
      <w:r w:rsidRPr="009F310F">
        <w:rPr>
          <w:rFonts w:ascii="Times New Roman" w:eastAsia="Calibri" w:hAnsi="Times New Roman" w:cs="Times New Roman"/>
          <w:b/>
        </w:rPr>
        <w:t>SH.A</w:t>
      </w:r>
      <w:proofErr w:type="gramEnd"/>
    </w:p>
    <w:p w:rsidR="00324D42" w:rsidRPr="009F310F" w:rsidRDefault="00324D42" w:rsidP="00324D42">
      <w:pPr>
        <w:jc w:val="center"/>
        <w:rPr>
          <w:rFonts w:ascii="Times New Roman" w:eastAsia="Calibri" w:hAnsi="Times New Roman" w:cs="Times New Roman"/>
          <w:b/>
        </w:rPr>
      </w:pPr>
      <w:r w:rsidRPr="009F310F">
        <w:rPr>
          <w:rFonts w:ascii="Times New Roman" w:eastAsia="Calibri" w:hAnsi="Times New Roman" w:cs="Times New Roman"/>
          <w:b/>
        </w:rPr>
        <w:t>ADMINISTRATORI</w:t>
      </w:r>
    </w:p>
    <w:p w:rsidR="00324D42" w:rsidRPr="009F310F" w:rsidRDefault="00324D42" w:rsidP="00324D42">
      <w:pPr>
        <w:rPr>
          <w:rFonts w:ascii="Times New Roman" w:eastAsia="Calibri" w:hAnsi="Times New Roman" w:cs="Times New Roman"/>
          <w:b/>
          <w:sz w:val="16"/>
          <w:szCs w:val="16"/>
          <w:lang w:val="sq-AL"/>
        </w:rPr>
      </w:pPr>
    </w:p>
    <w:p w:rsidR="00324D42" w:rsidRDefault="00324D42" w:rsidP="00324D42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 w:cs="Times New Roman"/>
          <w:noProof/>
        </w:rPr>
      </w:pPr>
      <w:r w:rsidRPr="009F310F">
        <w:rPr>
          <w:rFonts w:ascii="Times New Roman" w:eastAsia="Times New Roman" w:hAnsi="Times New Roman" w:cs="Times New Roman"/>
          <w:noProof/>
        </w:rPr>
        <w:t xml:space="preserve">Nr. ____Prot.               </w:t>
      </w:r>
      <w:r>
        <w:rPr>
          <w:rFonts w:ascii="Times New Roman" w:eastAsia="Times New Roman" w:hAnsi="Times New Roman" w:cs="Times New Roman"/>
          <w:noProof/>
        </w:rPr>
        <w:t xml:space="preserve">                        </w:t>
      </w:r>
      <w:r w:rsidRPr="009F310F">
        <w:rPr>
          <w:rFonts w:ascii="Times New Roman" w:eastAsia="Times New Roman" w:hAnsi="Times New Roman" w:cs="Times New Roman"/>
          <w:noProof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</w:rPr>
        <w:t xml:space="preserve">                      </w:t>
      </w:r>
      <w:r w:rsidRPr="009F310F">
        <w:rPr>
          <w:rFonts w:ascii="Times New Roman" w:eastAsia="Times New Roman" w:hAnsi="Times New Roman" w:cs="Times New Roman"/>
          <w:noProof/>
        </w:rPr>
        <w:t xml:space="preserve">    Pogradec, më ___.____.2022</w:t>
      </w:r>
    </w:p>
    <w:p w:rsidR="00324D42" w:rsidRDefault="00324D42" w:rsidP="00324D42">
      <w:pPr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324D42" w:rsidRDefault="00324D42" w:rsidP="005066A7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C468FE" w:rsidRPr="00452799" w:rsidRDefault="00C468FE" w:rsidP="005066A7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452799">
        <w:rPr>
          <w:rFonts w:ascii="Times New Roman" w:hAnsi="Times New Roman" w:cs="Times New Roman"/>
          <w:b/>
          <w:color w:val="000000" w:themeColor="text1"/>
          <w:lang w:val="sq-AL"/>
        </w:rPr>
        <w:t>UDHËZUESI PËR APLIKANTËT</w:t>
      </w:r>
    </w:p>
    <w:p w:rsidR="00452799" w:rsidRDefault="00452799" w:rsidP="00F24E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644E13" w:rsidRPr="007979AB" w:rsidRDefault="00644E13" w:rsidP="00F24E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C468FE" w:rsidRPr="007979AB" w:rsidRDefault="00C468FE" w:rsidP="00F24E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C468FE" w:rsidRPr="007979AB" w:rsidRDefault="00C468FE" w:rsidP="00F24E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Ky udhëzues synon të ofrojë udhëzime të qarta dhe të sakta për të gjithë aplikantët e mundshëm dhe subjektet e interesuara në procesin e dorëzimit të </w:t>
      </w:r>
      <w:r w:rsidR="00735C23" w:rsidRPr="007979AB">
        <w:rPr>
          <w:rFonts w:ascii="Times New Roman" w:hAnsi="Times New Roman" w:cs="Times New Roman"/>
          <w:color w:val="000000" w:themeColor="text1"/>
          <w:lang w:val="sq-AL"/>
        </w:rPr>
        <w:t>projekt-prop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ozimeve në bazë të thirrjes publ</w:t>
      </w:r>
      <w:r w:rsidR="00E7555F">
        <w:rPr>
          <w:rFonts w:ascii="Times New Roman" w:hAnsi="Times New Roman" w:cs="Times New Roman"/>
          <w:color w:val="000000" w:themeColor="text1"/>
          <w:lang w:val="sq-AL"/>
        </w:rPr>
        <w:t>ike për organizatat jofitimprurëse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/</w:t>
      </w:r>
      <w:r w:rsidR="00AD1341">
        <w:rPr>
          <w:rFonts w:ascii="Times New Roman" w:hAnsi="Times New Roman" w:cs="Times New Roman"/>
          <w:color w:val="000000" w:themeColor="text1"/>
          <w:lang w:val="sq-AL"/>
        </w:rPr>
        <w:t>shoqatat sportive.</w:t>
      </w:r>
    </w:p>
    <w:p w:rsidR="00644E13" w:rsidRPr="007979AB" w:rsidRDefault="00644E13" w:rsidP="00F24E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D3C9E" w:rsidRPr="00324D42" w:rsidRDefault="00C468FE" w:rsidP="00324D42">
      <w:pPr>
        <w:spacing w:after="160" w:line="276" w:lineRule="auto"/>
        <w:jc w:val="both"/>
        <w:rPr>
          <w:rFonts w:ascii="Times New Roman" w:hAnsi="Times New Roman"/>
        </w:rPr>
      </w:pPr>
      <w:r w:rsidRPr="005A201C">
        <w:rPr>
          <w:rFonts w:ascii="Times New Roman" w:hAnsi="Times New Roman" w:cs="Times New Roman"/>
          <w:color w:val="000000" w:themeColor="text1"/>
          <w:lang w:val="sq-AL"/>
        </w:rPr>
        <w:t xml:space="preserve">Qëllimi i dorëzimit të </w:t>
      </w:r>
      <w:r w:rsidR="00735C23" w:rsidRPr="005A201C">
        <w:rPr>
          <w:rFonts w:ascii="Times New Roman" w:hAnsi="Times New Roman" w:cs="Times New Roman"/>
          <w:color w:val="000000" w:themeColor="text1"/>
          <w:lang w:val="sq-AL"/>
        </w:rPr>
        <w:t>projekt-prop</w:t>
      </w:r>
      <w:r w:rsidRPr="005A201C">
        <w:rPr>
          <w:rFonts w:ascii="Times New Roman" w:hAnsi="Times New Roman" w:cs="Times New Roman"/>
          <w:color w:val="000000" w:themeColor="text1"/>
          <w:lang w:val="sq-AL"/>
        </w:rPr>
        <w:t xml:space="preserve">ozimeve për thirrjen publike është të ndihmojë në forcimin e partneritetit midis </w:t>
      </w:r>
      <w:r w:rsidR="00BC3B13" w:rsidRPr="005A201C">
        <w:rPr>
          <w:rFonts w:ascii="Times New Roman" w:hAnsi="Times New Roman" w:cs="Times New Roman"/>
          <w:color w:val="000000" w:themeColor="text1"/>
          <w:lang w:val="sq-AL"/>
        </w:rPr>
        <w:t>Shoqatave sportive</w:t>
      </w:r>
      <w:r w:rsidR="009224BE" w:rsidRPr="005A201C">
        <w:rPr>
          <w:rFonts w:ascii="Times New Roman" w:hAnsi="Times New Roman" w:cs="Times New Roman"/>
          <w:color w:val="000000" w:themeColor="text1"/>
          <w:lang w:val="sq-AL"/>
        </w:rPr>
        <w:t xml:space="preserve"> dhe organeve </w:t>
      </w:r>
      <w:r w:rsidRPr="005A201C">
        <w:rPr>
          <w:rFonts w:ascii="Times New Roman" w:hAnsi="Times New Roman" w:cs="Times New Roman"/>
          <w:color w:val="000000" w:themeColor="text1"/>
          <w:lang w:val="sq-AL"/>
        </w:rPr>
        <w:t xml:space="preserve">të qeverisjes vendore përmes rritjes së ndërgjegjësimit për të mirat e bashkëpunimit si dhe nxitjes së një platforme të qëndrueshme për </w:t>
      </w:r>
      <w:r w:rsidR="00634939" w:rsidRPr="005A201C">
        <w:rPr>
          <w:rFonts w:ascii="Times New Roman" w:hAnsi="Times New Roman" w:cs="Times New Roman"/>
          <w:color w:val="000000" w:themeColor="text1"/>
          <w:lang w:val="sq-AL"/>
        </w:rPr>
        <w:t xml:space="preserve">ofrim e </w:t>
      </w:r>
      <w:r w:rsidRPr="005A201C">
        <w:rPr>
          <w:rFonts w:ascii="Times New Roman" w:hAnsi="Times New Roman" w:cs="Times New Roman"/>
          <w:color w:val="000000" w:themeColor="text1"/>
          <w:lang w:val="sq-AL"/>
        </w:rPr>
        <w:t xml:space="preserve">shërbime më të mira </w:t>
      </w:r>
      <w:r w:rsidR="00A31A7C" w:rsidRPr="005A201C">
        <w:rPr>
          <w:rFonts w:ascii="Times New Roman" w:hAnsi="Times New Roman" w:cs="Times New Roman"/>
          <w:color w:val="000000" w:themeColor="text1"/>
          <w:lang w:val="sq-AL"/>
        </w:rPr>
        <w:t>në mbështetjetë</w:t>
      </w:r>
      <w:r w:rsidR="00634939" w:rsidRPr="005A201C">
        <w:rPr>
          <w:rFonts w:ascii="Times New Roman" w:hAnsi="Times New Roman" w:cs="Times New Roman"/>
          <w:color w:val="000000" w:themeColor="text1"/>
          <w:lang w:val="sq-AL"/>
        </w:rPr>
        <w:t xml:space="preserve"> zhvillimi</w:t>
      </w:r>
      <w:r w:rsidR="0038439D" w:rsidRPr="005A201C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324D42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A31A7C" w:rsidRPr="005A201C">
        <w:rPr>
          <w:rFonts w:ascii="Times New Roman" w:hAnsi="Times New Roman" w:cs="Times New Roman"/>
          <w:color w:val="000000" w:themeColor="text1"/>
          <w:lang w:val="sq-AL"/>
        </w:rPr>
        <w:t>të</w:t>
      </w:r>
      <w:r w:rsidR="00324D42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A31A7C" w:rsidRPr="005A201C">
        <w:rPr>
          <w:rFonts w:ascii="Times New Roman" w:hAnsi="Times New Roman" w:cs="Times New Roman"/>
          <w:color w:val="000000" w:themeColor="text1"/>
          <w:lang w:val="sq-AL"/>
        </w:rPr>
        <w:t>Sportit</w:t>
      </w:r>
      <w:r w:rsidR="0038439D" w:rsidRPr="005A201C">
        <w:rPr>
          <w:rFonts w:ascii="Times New Roman" w:hAnsi="Times New Roman" w:cs="Times New Roman"/>
          <w:color w:val="000000" w:themeColor="text1"/>
          <w:lang w:val="sq-AL"/>
        </w:rPr>
        <w:t>.</w:t>
      </w:r>
    </w:p>
    <w:p w:rsidR="00E45DBD" w:rsidRPr="007C7194" w:rsidRDefault="00E45DBD" w:rsidP="00E45DBD">
      <w:pPr>
        <w:tabs>
          <w:tab w:val="left" w:pos="426"/>
        </w:tabs>
        <w:spacing w:before="60" w:after="60" w:line="276" w:lineRule="auto"/>
        <w:jc w:val="both"/>
        <w:rPr>
          <w:rFonts w:ascii="Times New Roman" w:hAnsi="Times New Roman"/>
          <w:bCs/>
          <w:snapToGrid w:val="0"/>
          <w:lang w:val="sq-AL"/>
        </w:rPr>
      </w:pPr>
      <w:r w:rsidRPr="007C7194">
        <w:rPr>
          <w:rFonts w:ascii="Times New Roman" w:hAnsi="Times New Roman"/>
          <w:bCs/>
          <w:snapToGrid w:val="0"/>
          <w:lang w:val="sq-AL"/>
        </w:rPr>
        <w:t xml:space="preserve">Disa nga </w:t>
      </w:r>
      <w:r w:rsidR="00324D42">
        <w:rPr>
          <w:rFonts w:ascii="Times New Roman" w:hAnsi="Times New Roman"/>
          <w:b/>
          <w:bCs/>
          <w:snapToGrid w:val="0"/>
          <w:u w:val="single"/>
          <w:lang w:val="sq-AL"/>
        </w:rPr>
        <w:t xml:space="preserve">rezultatet që Shoqëria Qëndra Multifunksionale Pogreadec sh.a dhe Bashkia Pogradec </w:t>
      </w:r>
      <w:r w:rsidRPr="008D3C9E">
        <w:rPr>
          <w:rFonts w:ascii="Times New Roman" w:hAnsi="Times New Roman"/>
          <w:b/>
          <w:bCs/>
          <w:snapToGrid w:val="0"/>
          <w:u w:val="single"/>
          <w:lang w:val="sq-AL"/>
        </w:rPr>
        <w:t>synon të arrijë</w:t>
      </w:r>
      <w:r>
        <w:rPr>
          <w:rFonts w:ascii="Times New Roman" w:hAnsi="Times New Roman"/>
          <w:bCs/>
          <w:snapToGrid w:val="0"/>
          <w:lang w:val="sq-AL"/>
        </w:rPr>
        <w:t xml:space="preserve"> në çdo partneritet me shoqatat sportive, pjesë</w:t>
      </w:r>
      <w:r w:rsidRPr="00FA3C84">
        <w:rPr>
          <w:rFonts w:ascii="Times New Roman" w:hAnsi="Times New Roman"/>
          <w:bCs/>
          <w:snapToGrid w:val="0"/>
          <w:lang w:val="sq-AL"/>
        </w:rPr>
        <w:t xml:space="preserve"> e shoqërisë civile</w:t>
      </w:r>
      <w:r>
        <w:rPr>
          <w:rFonts w:ascii="Times New Roman" w:hAnsi="Times New Roman"/>
          <w:bCs/>
          <w:snapToGrid w:val="0"/>
          <w:lang w:val="sq-AL"/>
        </w:rPr>
        <w:t xml:space="preserve">, </w:t>
      </w:r>
      <w:r w:rsidRPr="007C7194">
        <w:rPr>
          <w:rFonts w:ascii="Times New Roman" w:hAnsi="Times New Roman"/>
          <w:bCs/>
          <w:snapToGrid w:val="0"/>
          <w:lang w:val="sq-AL"/>
        </w:rPr>
        <w:t xml:space="preserve">janë: </w:t>
      </w:r>
    </w:p>
    <w:p w:rsidR="00337387" w:rsidRDefault="00337387" w:rsidP="009F0621">
      <w:pPr>
        <w:pStyle w:val="BodyText"/>
        <w:spacing w:before="0" w:after="0"/>
        <w:rPr>
          <w:rFonts w:ascii="Times New Roman" w:hAnsi="Times New Roman"/>
          <w:b/>
          <w:bCs/>
          <w:snapToGrid w:val="0"/>
          <w:color w:val="auto"/>
          <w:sz w:val="24"/>
          <w:szCs w:val="24"/>
          <w:lang w:val="sq-AL"/>
        </w:rPr>
      </w:pPr>
    </w:p>
    <w:p w:rsidR="00337387" w:rsidRPr="00694B50" w:rsidRDefault="00337387" w:rsidP="00337387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694B50">
        <w:rPr>
          <w:rFonts w:ascii="Times New Roman" w:hAnsi="Times New Roman" w:cs="Times New Roman"/>
          <w:i/>
          <w:color w:val="000000" w:themeColor="text1"/>
        </w:rPr>
        <w:t xml:space="preserve">1.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Organizimi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i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aktiviteteve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që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synojnë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organizimet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festive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kulturore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argëtuese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që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favorizojnë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rritjen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e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zhvillimin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e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jetës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kulturore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në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territorin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e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Bashkisë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Pogradec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>.</w:t>
      </w:r>
    </w:p>
    <w:p w:rsidR="00337387" w:rsidRPr="00694B50" w:rsidRDefault="00337387" w:rsidP="00337387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694B50">
        <w:rPr>
          <w:rFonts w:ascii="Times New Roman" w:hAnsi="Times New Roman" w:cs="Times New Roman"/>
          <w:i/>
          <w:color w:val="000000" w:themeColor="text1"/>
        </w:rPr>
        <w:t xml:space="preserve">2.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Organizimi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i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aktiviteteve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që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synojnë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promovimin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e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ngjarjeve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kulturore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që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favorizojnë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zhvillimin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e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turizmit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në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territorin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e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Bashkisë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Pogradec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>.</w:t>
      </w:r>
    </w:p>
    <w:p w:rsidR="00337387" w:rsidRPr="00694B50" w:rsidRDefault="00337387" w:rsidP="00337387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694B50">
        <w:rPr>
          <w:rFonts w:ascii="Times New Roman" w:hAnsi="Times New Roman" w:cs="Times New Roman"/>
          <w:i/>
          <w:color w:val="000000" w:themeColor="text1"/>
        </w:rPr>
        <w:t xml:space="preserve">3.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Organizimi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i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aktiviteteve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artistike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që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favorizojnë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rritjen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e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zhvillimin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e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je</w:t>
      </w:r>
      <w:r>
        <w:rPr>
          <w:rFonts w:ascii="Times New Roman" w:hAnsi="Times New Roman" w:cs="Times New Roman"/>
          <w:i/>
          <w:color w:val="000000" w:themeColor="text1"/>
        </w:rPr>
        <w:t>tës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artistike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dhe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kulturore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në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territorin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e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Bashkisë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Pogradec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>.</w:t>
      </w:r>
    </w:p>
    <w:p w:rsidR="00337387" w:rsidRPr="00694B50" w:rsidRDefault="00337387" w:rsidP="00337387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694B50">
        <w:rPr>
          <w:rFonts w:ascii="Times New Roman" w:hAnsi="Times New Roman" w:cs="Times New Roman"/>
          <w:i/>
          <w:color w:val="000000" w:themeColor="text1"/>
        </w:rPr>
        <w:t xml:space="preserve">4.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Promovimi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i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resurseve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natyrore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kulturore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dhe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produktit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vendor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të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Bashkisë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694B50">
        <w:rPr>
          <w:rFonts w:ascii="Times New Roman" w:hAnsi="Times New Roman" w:cs="Times New Roman"/>
          <w:i/>
          <w:color w:val="000000" w:themeColor="text1"/>
        </w:rPr>
        <w:t>Pogradec</w:t>
      </w:r>
      <w:proofErr w:type="spellEnd"/>
      <w:r w:rsidRPr="00694B50">
        <w:rPr>
          <w:rFonts w:ascii="Times New Roman" w:hAnsi="Times New Roman" w:cs="Times New Roman"/>
          <w:i/>
          <w:color w:val="000000" w:themeColor="text1"/>
        </w:rPr>
        <w:t>.</w:t>
      </w:r>
    </w:p>
    <w:p w:rsidR="00337387" w:rsidRPr="0016253D" w:rsidRDefault="00337387" w:rsidP="00337387">
      <w:pPr>
        <w:jc w:val="both"/>
        <w:rPr>
          <w:rFonts w:ascii="Times New Roman" w:eastAsia="Times New Roman" w:hAnsi="Times New Roman" w:cs="Times New Roman"/>
          <w:i/>
        </w:rPr>
      </w:pPr>
      <w:r w:rsidRPr="0016253D">
        <w:rPr>
          <w:rFonts w:ascii="Times New Roman" w:hAnsi="Times New Roman" w:cs="Times New Roman"/>
          <w:i/>
        </w:rPr>
        <w:t xml:space="preserve">5. </w:t>
      </w:r>
      <w:proofErr w:type="spellStart"/>
      <w:r w:rsidRPr="0016253D">
        <w:rPr>
          <w:rFonts w:ascii="Times New Roman" w:eastAsia="Times New Roman" w:hAnsi="Times New Roman" w:cs="Times New Roman"/>
          <w:i/>
        </w:rPr>
        <w:t>Promovimi</w:t>
      </w:r>
      <w:proofErr w:type="spellEnd"/>
      <w:r w:rsidRPr="0016253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6253D">
        <w:rPr>
          <w:rFonts w:ascii="Times New Roman" w:eastAsia="Times New Roman" w:hAnsi="Times New Roman" w:cs="Times New Roman"/>
          <w:i/>
        </w:rPr>
        <w:t>dhe</w:t>
      </w:r>
      <w:proofErr w:type="spellEnd"/>
      <w:r w:rsidRPr="0016253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6253D">
        <w:rPr>
          <w:rFonts w:ascii="Times New Roman" w:eastAsia="Times New Roman" w:hAnsi="Times New Roman" w:cs="Times New Roman"/>
          <w:i/>
        </w:rPr>
        <w:t>nxitja</w:t>
      </w:r>
      <w:proofErr w:type="spellEnd"/>
      <w:r w:rsidRPr="0016253D"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 w:rsidRPr="0016253D">
        <w:rPr>
          <w:rFonts w:ascii="Times New Roman" w:eastAsia="Times New Roman" w:hAnsi="Times New Roman" w:cs="Times New Roman"/>
          <w:i/>
        </w:rPr>
        <w:t>pjesëmarrjes</w:t>
      </w:r>
      <w:proofErr w:type="spellEnd"/>
      <w:r w:rsidRPr="0016253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6253D">
        <w:rPr>
          <w:rFonts w:ascii="Times New Roman" w:eastAsia="Times New Roman" w:hAnsi="Times New Roman" w:cs="Times New Roman"/>
          <w:i/>
        </w:rPr>
        <w:t>aktive</w:t>
      </w:r>
      <w:proofErr w:type="spellEnd"/>
      <w:r w:rsidRPr="0016253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6253D">
        <w:rPr>
          <w:rFonts w:ascii="Times New Roman" w:eastAsia="Times New Roman" w:hAnsi="Times New Roman" w:cs="Times New Roman"/>
          <w:i/>
        </w:rPr>
        <w:t>të</w:t>
      </w:r>
      <w:proofErr w:type="spellEnd"/>
      <w:r w:rsidRPr="0016253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6253D">
        <w:rPr>
          <w:rFonts w:ascii="Times New Roman" w:eastAsia="Times New Roman" w:hAnsi="Times New Roman" w:cs="Times New Roman"/>
          <w:i/>
        </w:rPr>
        <w:t>te</w:t>
      </w:r>
      <w:proofErr w:type="spellEnd"/>
      <w:r w:rsidRPr="0016253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6253D">
        <w:rPr>
          <w:rFonts w:ascii="Times New Roman" w:eastAsia="Times New Roman" w:hAnsi="Times New Roman" w:cs="Times New Roman"/>
          <w:i/>
        </w:rPr>
        <w:t>rinjve</w:t>
      </w:r>
      <w:proofErr w:type="spellEnd"/>
      <w:r w:rsidRPr="0016253D">
        <w:rPr>
          <w:rFonts w:ascii="Times New Roman" w:eastAsia="Times New Roman" w:hAnsi="Times New Roman" w:cs="Times New Roman"/>
          <w:i/>
        </w:rPr>
        <w:t xml:space="preserve"> ne </w:t>
      </w:r>
      <w:proofErr w:type="spellStart"/>
      <w:r w:rsidRPr="0016253D">
        <w:rPr>
          <w:rFonts w:ascii="Times New Roman" w:eastAsia="Times New Roman" w:hAnsi="Times New Roman" w:cs="Times New Roman"/>
          <w:i/>
        </w:rPr>
        <w:t>aktivitete</w:t>
      </w:r>
      <w:proofErr w:type="spellEnd"/>
      <w:r w:rsidRPr="0016253D">
        <w:rPr>
          <w:rFonts w:ascii="Times New Roman" w:eastAsia="Times New Roman" w:hAnsi="Times New Roman" w:cs="Times New Roman"/>
          <w:i/>
        </w:rPr>
        <w:t xml:space="preserve"> sportive </w:t>
      </w:r>
      <w:proofErr w:type="spellStart"/>
      <w:r w:rsidRPr="0016253D">
        <w:rPr>
          <w:rFonts w:ascii="Times New Roman" w:eastAsia="Times New Roman" w:hAnsi="Times New Roman" w:cs="Times New Roman"/>
          <w:i/>
        </w:rPr>
        <w:t>dhe</w:t>
      </w:r>
      <w:proofErr w:type="spellEnd"/>
      <w:r w:rsidRPr="0016253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6253D">
        <w:rPr>
          <w:rFonts w:ascii="Times New Roman" w:eastAsia="Times New Roman" w:hAnsi="Times New Roman" w:cs="Times New Roman"/>
          <w:i/>
        </w:rPr>
        <w:t>sociale</w:t>
      </w:r>
      <w:proofErr w:type="spellEnd"/>
      <w:r w:rsidRPr="0016253D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16253D">
        <w:rPr>
          <w:rFonts w:ascii="Times New Roman" w:eastAsia="Times New Roman" w:hAnsi="Times New Roman" w:cs="Times New Roman"/>
          <w:i/>
        </w:rPr>
        <w:t>si</w:t>
      </w:r>
      <w:proofErr w:type="spellEnd"/>
      <w:r w:rsidRPr="0016253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6253D">
        <w:rPr>
          <w:rFonts w:ascii="Times New Roman" w:eastAsia="Times New Roman" w:hAnsi="Times New Roman" w:cs="Times New Roman"/>
          <w:i/>
        </w:rPr>
        <w:t>aktorë</w:t>
      </w:r>
      <w:proofErr w:type="spellEnd"/>
      <w:r w:rsidRPr="0016253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6253D">
        <w:rPr>
          <w:rFonts w:ascii="Times New Roman" w:eastAsia="Times New Roman" w:hAnsi="Times New Roman" w:cs="Times New Roman"/>
          <w:i/>
        </w:rPr>
        <w:t>thelbësorë</w:t>
      </w:r>
      <w:proofErr w:type="spellEnd"/>
      <w:r w:rsidRPr="0016253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6253D">
        <w:rPr>
          <w:rFonts w:ascii="Times New Roman" w:eastAsia="Times New Roman" w:hAnsi="Times New Roman" w:cs="Times New Roman"/>
          <w:i/>
        </w:rPr>
        <w:t>në</w:t>
      </w:r>
      <w:proofErr w:type="spellEnd"/>
      <w:r w:rsidRPr="0016253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6253D">
        <w:rPr>
          <w:rFonts w:ascii="Times New Roman" w:eastAsia="Times New Roman" w:hAnsi="Times New Roman" w:cs="Times New Roman"/>
          <w:i/>
        </w:rPr>
        <w:t>jetën</w:t>
      </w:r>
      <w:proofErr w:type="spellEnd"/>
      <w:r w:rsidRPr="0016253D">
        <w:rPr>
          <w:rFonts w:ascii="Times New Roman" w:eastAsia="Times New Roman" w:hAnsi="Times New Roman" w:cs="Times New Roman"/>
          <w:i/>
        </w:rPr>
        <w:t xml:space="preserve"> sportive </w:t>
      </w:r>
      <w:proofErr w:type="spellStart"/>
      <w:r w:rsidRPr="0016253D">
        <w:rPr>
          <w:rFonts w:ascii="Times New Roman" w:eastAsia="Times New Roman" w:hAnsi="Times New Roman" w:cs="Times New Roman"/>
          <w:i/>
        </w:rPr>
        <w:t>të</w:t>
      </w:r>
      <w:proofErr w:type="spellEnd"/>
      <w:r w:rsidRPr="0016253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6253D">
        <w:rPr>
          <w:rFonts w:ascii="Times New Roman" w:eastAsia="Times New Roman" w:hAnsi="Times New Roman" w:cs="Times New Roman"/>
          <w:i/>
        </w:rPr>
        <w:t>Qytetit</w:t>
      </w:r>
      <w:proofErr w:type="spellEnd"/>
      <w:r w:rsidRPr="0016253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6253D">
        <w:rPr>
          <w:rFonts w:ascii="Times New Roman" w:eastAsia="Times New Roman" w:hAnsi="Times New Roman" w:cs="Times New Roman"/>
          <w:i/>
        </w:rPr>
        <w:t>te</w:t>
      </w:r>
      <w:proofErr w:type="spellEnd"/>
      <w:r w:rsidRPr="0016253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6253D">
        <w:rPr>
          <w:rFonts w:ascii="Times New Roman" w:eastAsia="Times New Roman" w:hAnsi="Times New Roman" w:cs="Times New Roman"/>
          <w:i/>
        </w:rPr>
        <w:t>Pogradecit</w:t>
      </w:r>
      <w:proofErr w:type="spellEnd"/>
      <w:r w:rsidRPr="0016253D">
        <w:rPr>
          <w:rFonts w:ascii="Times New Roman" w:eastAsia="Times New Roman" w:hAnsi="Times New Roman" w:cs="Times New Roman"/>
          <w:i/>
        </w:rPr>
        <w:t>.</w:t>
      </w:r>
    </w:p>
    <w:p w:rsidR="00337387" w:rsidRDefault="00337387" w:rsidP="009F0621">
      <w:pPr>
        <w:pStyle w:val="BodyText"/>
        <w:spacing w:before="0" w:after="0"/>
        <w:rPr>
          <w:rFonts w:ascii="Times New Roman" w:hAnsi="Times New Roman"/>
          <w:b/>
          <w:bCs/>
          <w:snapToGrid w:val="0"/>
          <w:color w:val="auto"/>
          <w:sz w:val="24"/>
          <w:szCs w:val="24"/>
          <w:lang w:val="sq-AL"/>
        </w:rPr>
      </w:pPr>
    </w:p>
    <w:p w:rsidR="00337387" w:rsidRDefault="00337387" w:rsidP="009F0621">
      <w:pPr>
        <w:pStyle w:val="BodyText"/>
        <w:spacing w:before="0" w:after="0"/>
        <w:rPr>
          <w:rFonts w:ascii="Times New Roman" w:hAnsi="Times New Roman"/>
          <w:b/>
          <w:bCs/>
          <w:snapToGrid w:val="0"/>
          <w:color w:val="auto"/>
          <w:sz w:val="24"/>
          <w:szCs w:val="24"/>
          <w:lang w:val="sq-AL"/>
        </w:rPr>
      </w:pPr>
    </w:p>
    <w:p w:rsidR="009F0621" w:rsidRDefault="009F0621" w:rsidP="009F0621">
      <w:pPr>
        <w:pStyle w:val="BodyText"/>
        <w:spacing w:before="0" w:after="0"/>
        <w:rPr>
          <w:rFonts w:ascii="Times New Roman" w:hAnsi="Times New Roman"/>
          <w:b/>
          <w:bCs/>
          <w:snapToGrid w:val="0"/>
          <w:color w:val="auto"/>
          <w:sz w:val="24"/>
          <w:szCs w:val="24"/>
          <w:lang w:val="sq-AL"/>
        </w:rPr>
      </w:pPr>
      <w:r w:rsidRPr="00FB4AAE">
        <w:rPr>
          <w:rFonts w:ascii="Times New Roman" w:hAnsi="Times New Roman"/>
          <w:b/>
          <w:bCs/>
          <w:snapToGrid w:val="0"/>
          <w:color w:val="auto"/>
          <w:sz w:val="24"/>
          <w:szCs w:val="24"/>
          <w:lang w:val="sq-AL"/>
        </w:rPr>
        <w:t xml:space="preserve">2. SYNIMI  I THIRRJES PUBLIKE PËR PROJEKT PROPOZIME DHE PRIORITETET VENDORE </w:t>
      </w:r>
    </w:p>
    <w:p w:rsidR="009F0621" w:rsidRPr="00FB4AAE" w:rsidRDefault="009F0621" w:rsidP="009F0621">
      <w:pPr>
        <w:pStyle w:val="BodyText"/>
        <w:spacing w:before="0" w:after="0"/>
        <w:rPr>
          <w:rFonts w:ascii="Times New Roman" w:hAnsi="Times New Roman"/>
          <w:b/>
          <w:bCs/>
          <w:snapToGrid w:val="0"/>
          <w:color w:val="auto"/>
          <w:sz w:val="24"/>
          <w:szCs w:val="24"/>
          <w:lang w:val="sq-AL"/>
        </w:rPr>
      </w:pPr>
    </w:p>
    <w:p w:rsidR="00C52CAA" w:rsidRDefault="009F0621" w:rsidP="00555D2F">
      <w:pPr>
        <w:tabs>
          <w:tab w:val="left" w:pos="270"/>
          <w:tab w:val="center" w:pos="8640"/>
        </w:tabs>
        <w:spacing w:line="276" w:lineRule="auto"/>
        <w:ind w:right="-180"/>
        <w:jc w:val="both"/>
        <w:rPr>
          <w:rFonts w:ascii="Times New Roman" w:hAnsi="Times New Roman"/>
          <w:bCs/>
          <w:lang w:val="sq-AL"/>
        </w:rPr>
      </w:pPr>
      <w:r w:rsidRPr="00FB4AAE">
        <w:rPr>
          <w:rFonts w:ascii="Times New Roman" w:hAnsi="Times New Roman"/>
          <w:color w:val="000000"/>
          <w:lang w:val="sq-AL"/>
        </w:rPr>
        <w:t xml:space="preserve">Nëpërmjet kësaj Thirrjeje publike synohet forcimi i partneritetit ndërmjet organizatave të shoqërisë civile dhe njësive të pushtetit vendor. </w:t>
      </w:r>
    </w:p>
    <w:p w:rsidR="006F2161" w:rsidRDefault="006F2161" w:rsidP="00210AA6">
      <w:pPr>
        <w:snapToGrid w:val="0"/>
        <w:jc w:val="both"/>
        <w:rPr>
          <w:rFonts w:ascii="Times New Roman" w:hAnsi="Times New Roman"/>
          <w:lang w:val="sq-AL"/>
        </w:rPr>
      </w:pPr>
    </w:p>
    <w:p w:rsidR="00C62D04" w:rsidRPr="00555D2F" w:rsidRDefault="00C62D04" w:rsidP="00555D2F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270" w:hanging="270"/>
        <w:outlineLvl w:val="0"/>
        <w:rPr>
          <w:rFonts w:ascii="Times New Roman" w:hAnsi="Times New Roman"/>
          <w:b/>
          <w:bCs/>
          <w:lang w:val="sq-AL"/>
        </w:rPr>
      </w:pPr>
      <w:r w:rsidRPr="00555D2F">
        <w:rPr>
          <w:rFonts w:ascii="Times New Roman" w:hAnsi="Times New Roman"/>
          <w:b/>
          <w:bCs/>
          <w:lang w:val="sq-AL"/>
        </w:rPr>
        <w:t xml:space="preserve">KUSH MUND TË APLIKOJË </w:t>
      </w:r>
    </w:p>
    <w:p w:rsidR="005A70D6" w:rsidRDefault="005A70D6" w:rsidP="005A70D6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lang w:val="sq-AL"/>
        </w:rPr>
      </w:pPr>
    </w:p>
    <w:p w:rsidR="00555D2F" w:rsidRDefault="0071373E" w:rsidP="0071373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Pjesëmarrja në këtë thirrje publike është e hapur dhe e barabartë për </w:t>
      </w:r>
      <w:r w:rsidR="00555D2F">
        <w:rPr>
          <w:rFonts w:ascii="Times New Roman" w:hAnsi="Times New Roman" w:cs="Times New Roman"/>
          <w:color w:val="000000" w:themeColor="text1"/>
          <w:lang w:val="sq-AL"/>
        </w:rPr>
        <w:t xml:space="preserve">Organizatat e Shoqerise Civile,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që janë të regjistruara zyrtarisht në </w:t>
      </w:r>
      <w:r>
        <w:rPr>
          <w:rFonts w:ascii="Times New Roman" w:hAnsi="Times New Roman" w:cs="Times New Roman"/>
          <w:color w:val="000000" w:themeColor="text1"/>
          <w:lang w:val="sq-AL"/>
        </w:rPr>
        <w:t>Shqipëri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dhe në përputh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je me dispozitat ligjore në fuqi. </w:t>
      </w:r>
    </w:p>
    <w:p w:rsidR="00555D2F" w:rsidRDefault="00555D2F" w:rsidP="0071373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71373E" w:rsidRPr="006E096C" w:rsidRDefault="0071373E" w:rsidP="0071373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Për të aplikuar në th</w:t>
      </w:r>
      <w:r>
        <w:rPr>
          <w:rFonts w:ascii="Times New Roman" w:hAnsi="Times New Roman" w:cs="Times New Roman"/>
          <w:color w:val="000000" w:themeColor="text1"/>
          <w:lang w:val="sq-AL"/>
        </w:rPr>
        <w:t>irrjen publike, aplikanti duhet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ë jetë një entitet ligjor jo-fitimprurës i regjistruar në </w:t>
      </w:r>
      <w:r>
        <w:rPr>
          <w:rFonts w:ascii="Times New Roman" w:hAnsi="Times New Roman" w:cs="Times New Roman"/>
          <w:color w:val="000000" w:themeColor="text1"/>
          <w:lang w:val="sq-AL"/>
        </w:rPr>
        <w:t>Shqipëri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në përputhje me dispozitat ligjore në fuqi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dhe </w:t>
      </w:r>
      <w:r w:rsidRPr="006E096C">
        <w:rPr>
          <w:rFonts w:ascii="Times New Roman" w:hAnsi="Times New Roman"/>
          <w:lang w:val="sq-AL"/>
        </w:rPr>
        <w:t>Ligjin 79/2017 ‘Për Sportin</w:t>
      </w:r>
      <w:r w:rsidR="00F14F55">
        <w:rPr>
          <w:rFonts w:ascii="Times New Roman" w:hAnsi="Times New Roman"/>
          <w:lang w:val="sq-AL"/>
        </w:rPr>
        <w:t>’</w:t>
      </w:r>
      <w:r w:rsidRPr="006E096C">
        <w:rPr>
          <w:rFonts w:ascii="Times New Roman" w:hAnsi="Times New Roman"/>
          <w:lang w:val="sq-AL"/>
        </w:rPr>
        <w:t>, i ndryshuar</w:t>
      </w:r>
      <w:r>
        <w:rPr>
          <w:rFonts w:ascii="Times New Roman" w:hAnsi="Times New Roman"/>
          <w:lang w:val="sq-AL"/>
        </w:rPr>
        <w:t>.</w:t>
      </w:r>
    </w:p>
    <w:p w:rsidR="004E1D6D" w:rsidRPr="00FB4AAE" w:rsidRDefault="004E1D6D" w:rsidP="005A70D6">
      <w:pPr>
        <w:jc w:val="both"/>
        <w:rPr>
          <w:rFonts w:ascii="Times New Roman" w:hAnsi="Times New Roman"/>
          <w:color w:val="000000"/>
          <w:lang w:val="sq-AL"/>
        </w:rPr>
      </w:pPr>
    </w:p>
    <w:p w:rsidR="005A70D6" w:rsidRDefault="00555D2F" w:rsidP="005A70D6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sq-AL"/>
        </w:rPr>
      </w:pPr>
      <w:r>
        <w:rPr>
          <w:rFonts w:ascii="Times New Roman" w:hAnsi="Times New Roman"/>
          <w:bCs/>
          <w:lang w:val="sq-AL"/>
        </w:rPr>
        <w:t xml:space="preserve">Shoqatat </w:t>
      </w:r>
      <w:r w:rsidR="005A70D6" w:rsidRPr="006B263C">
        <w:rPr>
          <w:rFonts w:ascii="Times New Roman" w:hAnsi="Times New Roman"/>
          <w:bCs/>
          <w:u w:val="single"/>
          <w:lang w:val="sq-AL"/>
        </w:rPr>
        <w:t>do të përjashtohen</w:t>
      </w:r>
      <w:r w:rsidR="005A70D6" w:rsidRPr="00FB4AAE">
        <w:rPr>
          <w:rFonts w:ascii="Times New Roman" w:hAnsi="Times New Roman"/>
          <w:bCs/>
          <w:lang w:val="sq-AL"/>
        </w:rPr>
        <w:t xml:space="preserve"> nga pjesëmarrja në thirrje apo nga ndarja e granteve nëse në kohën e dorëzimit të projekt propozimeve:</w:t>
      </w:r>
    </w:p>
    <w:p w:rsidR="006B263C" w:rsidRPr="00FB4AAE" w:rsidRDefault="006B263C" w:rsidP="005A70D6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sq-AL"/>
        </w:rPr>
      </w:pPr>
    </w:p>
    <w:p w:rsidR="005A70D6" w:rsidRPr="00FB4AAE" w:rsidRDefault="005A70D6" w:rsidP="00EE0E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sq-AL"/>
        </w:rPr>
      </w:pPr>
      <w:r w:rsidRPr="00FB4AAE">
        <w:rPr>
          <w:rFonts w:ascii="Times New Roman" w:hAnsi="Times New Roman"/>
          <w:bCs/>
          <w:lang w:val="sq-AL"/>
        </w:rPr>
        <w:t>janë degë/zyra të organizatave dhe fondacioneve ndërkombëtare, dhe organizatat të tjera ndërkombëtare jo-fitimprurëse të regjistruara për të punuar në Shqipëri;</w:t>
      </w:r>
    </w:p>
    <w:p w:rsidR="005A70D6" w:rsidRPr="00FB4AAE" w:rsidRDefault="005A70D6" w:rsidP="00EE0E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lang w:val="sq-AL"/>
        </w:rPr>
      </w:pPr>
      <w:r w:rsidRPr="00FB4AAE">
        <w:rPr>
          <w:rFonts w:ascii="Times New Roman" w:hAnsi="Times New Roman"/>
          <w:bCs/>
          <w:lang w:val="sq-AL"/>
        </w:rPr>
        <w:t xml:space="preserve">janë subjekt i ndonjë konflikti të interesit, sikurse parashikuar në dispozitat e Ligjit nr. 9367, datë 7.4.2005, i ndryshuar “Për parandalimin e konfliktit të interesave në ushtrimin e funksioneve publike”. Më konkretisht, përjashtohen nga vlerësimi ato projekte, në të cilat: </w:t>
      </w:r>
      <w:r w:rsidRPr="00FB4AAE">
        <w:rPr>
          <w:rFonts w:ascii="Times New Roman" w:hAnsi="Times New Roman"/>
          <w:bCs/>
          <w:i/>
          <w:lang w:val="sq-AL"/>
        </w:rPr>
        <w:t>Drejtori ekzekutiv, anëtarët e bordit apo personat e planifikuar për tu përfshirë në projekt janëtë punësuar në bashkinë apo institucionet e saj të vartësisë në të cilën aplikohet, në pozicionet: Zyrtari i nivelit të lartë dhe të mesëm drejtues sipas legjislacionit të shërbimit civil</w:t>
      </w:r>
      <w:r w:rsidRPr="00FB4AAE">
        <w:rPr>
          <w:rStyle w:val="FootnoteReference"/>
          <w:bCs/>
          <w:i/>
        </w:rPr>
        <w:footnoteReference w:id="1"/>
      </w:r>
      <w:r w:rsidRPr="00FB4AAE">
        <w:rPr>
          <w:rFonts w:ascii="Times New Roman" w:hAnsi="Times New Roman"/>
          <w:bCs/>
          <w:i/>
          <w:lang w:val="sq-AL"/>
        </w:rPr>
        <w:t xml:space="preserve"> si dhe anëtari Këshillit Bashkiak, anëtar i kabinetit të Kryetarit të Bashkisë.</w:t>
      </w:r>
    </w:p>
    <w:p w:rsidR="005A70D6" w:rsidRPr="00FB4AAE" w:rsidRDefault="005A70D6" w:rsidP="00EE0E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sq-AL"/>
        </w:rPr>
      </w:pPr>
      <w:r w:rsidRPr="00FB4AAE">
        <w:rPr>
          <w:rFonts w:ascii="Times New Roman" w:hAnsi="Times New Roman"/>
          <w:color w:val="000000"/>
          <w:lang w:val="sq-AL"/>
        </w:rPr>
        <w:t>janë fajtorë për dhënien e informacionit të rremë një pale kontraktuese të autorizuar, që kërkohet si parakusht për pjesëmarrje në thirrjen për dorëzimin e projekt-propozimeve ose nëse nuk dorëzojnë informacionin e kërkuar</w:t>
      </w:r>
      <w:r w:rsidRPr="00FB4AAE">
        <w:rPr>
          <w:rFonts w:ascii="Times New Roman" w:hAnsi="Times New Roman"/>
          <w:bCs/>
          <w:lang w:val="sq-AL"/>
        </w:rPr>
        <w:t>;</w:t>
      </w:r>
    </w:p>
    <w:p w:rsidR="005A70D6" w:rsidRPr="00FB4AAE" w:rsidRDefault="005A70D6" w:rsidP="00EE0E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sq-AL"/>
        </w:rPr>
      </w:pPr>
      <w:r w:rsidRPr="00FB4AAE">
        <w:rPr>
          <w:rFonts w:ascii="Times New Roman" w:hAnsi="Times New Roman"/>
          <w:color w:val="000000"/>
          <w:lang w:val="sq-AL"/>
        </w:rPr>
        <w:t>janë përpjekur të sigurojnë informacion konfidencial, të ushtrojnë ndikim mbi Komisionin e Vlerësimit ose mbi një palë të autorizuar kontraktuale gjatë procesit të vlerësimit të projekt-propozimit</w:t>
      </w:r>
      <w:r w:rsidRPr="00FB4AAE">
        <w:rPr>
          <w:rFonts w:ascii="Times New Roman" w:hAnsi="Times New Roman"/>
          <w:bCs/>
          <w:lang w:val="sq-AL"/>
        </w:rPr>
        <w:t>;</w:t>
      </w:r>
    </w:p>
    <w:p w:rsidR="005A70D6" w:rsidRPr="00FB4AAE" w:rsidRDefault="005A70D6" w:rsidP="00EE0E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sq-AL"/>
        </w:rPr>
      </w:pPr>
      <w:r w:rsidRPr="00FB4AAE">
        <w:rPr>
          <w:rFonts w:ascii="Times New Roman" w:hAnsi="Times New Roman"/>
          <w:bCs/>
          <w:lang w:val="sq-AL"/>
        </w:rPr>
        <w:t>nuk kanë dorëzuar t</w:t>
      </w:r>
      <w:r w:rsidR="00555D2F">
        <w:rPr>
          <w:rFonts w:ascii="Times New Roman" w:hAnsi="Times New Roman"/>
          <w:bCs/>
          <w:lang w:val="sq-AL"/>
        </w:rPr>
        <w:t>ë gjitha dokumentet e nevojshme</w:t>
      </w:r>
      <w:r w:rsidRPr="00FB4AAE">
        <w:rPr>
          <w:rFonts w:ascii="Times New Roman" w:hAnsi="Times New Roman"/>
          <w:bCs/>
          <w:lang w:val="sq-AL"/>
        </w:rPr>
        <w:t>;</w:t>
      </w:r>
    </w:p>
    <w:p w:rsidR="00565B2E" w:rsidRDefault="00565B2E" w:rsidP="00565B2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lang w:val="sq-AL"/>
        </w:rPr>
      </w:pPr>
    </w:p>
    <w:p w:rsidR="00D0799F" w:rsidRDefault="00D0799F" w:rsidP="00565B2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</w:p>
    <w:p w:rsidR="005A70D6" w:rsidRDefault="00565B2E" w:rsidP="002C380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Në rast miratimi të projektit, do të kërkohen të paraqiten dokumentet origjinale.</w:t>
      </w:r>
    </w:p>
    <w:p w:rsidR="00E94B6D" w:rsidRPr="00E94B6D" w:rsidRDefault="00E94B6D" w:rsidP="002C3802">
      <w:pPr>
        <w:jc w:val="both"/>
        <w:rPr>
          <w:rFonts w:ascii="Times New Roman" w:hAnsi="Times New Roman"/>
        </w:rPr>
      </w:pPr>
    </w:p>
    <w:p w:rsidR="00E94B6D" w:rsidRPr="002C3802" w:rsidRDefault="00E94B6D" w:rsidP="002C380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D0B4B" w:rsidRDefault="00D0799F" w:rsidP="00ED0B4B">
      <w:pPr>
        <w:tabs>
          <w:tab w:val="left" w:pos="270"/>
          <w:tab w:val="center" w:pos="8640"/>
        </w:tabs>
        <w:ind w:right="-180"/>
        <w:rPr>
          <w:rFonts w:ascii="Times New Roman" w:hAnsi="Times New Roman"/>
          <w:b/>
          <w:lang w:val="sq-AL"/>
        </w:rPr>
      </w:pPr>
      <w:r>
        <w:rPr>
          <w:rFonts w:ascii="Times New Roman" w:hAnsi="Times New Roman"/>
          <w:b/>
          <w:lang w:val="sq-AL"/>
        </w:rPr>
        <w:t>4</w:t>
      </w:r>
      <w:r w:rsidR="00ED0B4B" w:rsidRPr="00FB4AAE">
        <w:rPr>
          <w:rFonts w:ascii="Times New Roman" w:hAnsi="Times New Roman"/>
          <w:b/>
          <w:lang w:val="sq-AL"/>
        </w:rPr>
        <w:t>. KOHËZGJATJA</w:t>
      </w:r>
    </w:p>
    <w:p w:rsidR="00ED0B4B" w:rsidRPr="00FB4AAE" w:rsidRDefault="00ED0B4B" w:rsidP="00ED0B4B">
      <w:pPr>
        <w:tabs>
          <w:tab w:val="left" w:pos="270"/>
          <w:tab w:val="center" w:pos="8640"/>
        </w:tabs>
        <w:ind w:right="-180"/>
        <w:rPr>
          <w:rFonts w:ascii="Times New Roman" w:hAnsi="Times New Roman"/>
          <w:b/>
          <w:bCs/>
          <w:u w:val="single"/>
          <w:lang w:val="sq-AL"/>
        </w:rPr>
      </w:pPr>
    </w:p>
    <w:p w:rsidR="00BA67AD" w:rsidRPr="00FB4AAE" w:rsidRDefault="001D700B" w:rsidP="00BA67AD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sq-AL"/>
        </w:rPr>
      </w:pPr>
      <w:proofErr w:type="spellStart"/>
      <w:r w:rsidRPr="00855793">
        <w:rPr>
          <w:rFonts w:ascii="Times New Roman" w:eastAsia="Times New Roman" w:hAnsi="Times New Roman" w:cs="Times New Roman"/>
        </w:rPr>
        <w:t>Projektet</w:t>
      </w:r>
      <w:proofErr w:type="spellEnd"/>
      <w:r w:rsidRPr="00855793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855793">
        <w:rPr>
          <w:rFonts w:ascii="Times New Roman" w:eastAsia="Times New Roman" w:hAnsi="Times New Roman" w:cs="Times New Roman"/>
        </w:rPr>
        <w:t>përzgjedhura</w:t>
      </w:r>
      <w:proofErr w:type="spellEnd"/>
      <w:r w:rsidR="00D079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5793">
        <w:rPr>
          <w:rFonts w:ascii="Times New Roman" w:eastAsia="Times New Roman" w:hAnsi="Times New Roman" w:cs="Times New Roman"/>
        </w:rPr>
        <w:t>duhet</w:t>
      </w:r>
      <w:proofErr w:type="spellEnd"/>
      <w:r w:rsidR="00D079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5793">
        <w:rPr>
          <w:rFonts w:ascii="Times New Roman" w:eastAsia="Times New Roman" w:hAnsi="Times New Roman" w:cs="Times New Roman"/>
        </w:rPr>
        <w:t>të</w:t>
      </w:r>
      <w:proofErr w:type="spellEnd"/>
      <w:r w:rsidR="00D079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5793">
        <w:rPr>
          <w:rFonts w:ascii="Times New Roman" w:eastAsia="Times New Roman" w:hAnsi="Times New Roman" w:cs="Times New Roman"/>
        </w:rPr>
        <w:t>zbatohen</w:t>
      </w:r>
      <w:proofErr w:type="spellEnd"/>
      <w:r w:rsidR="00D079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5793">
        <w:rPr>
          <w:rFonts w:ascii="Times New Roman" w:eastAsia="Times New Roman" w:hAnsi="Times New Roman" w:cs="Times New Roman"/>
        </w:rPr>
        <w:t>në</w:t>
      </w:r>
      <w:proofErr w:type="spellEnd"/>
      <w:r w:rsidR="00D079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5793">
        <w:rPr>
          <w:rFonts w:ascii="Times New Roman" w:eastAsia="Times New Roman" w:hAnsi="Times New Roman" w:cs="Times New Roman"/>
        </w:rPr>
        <w:t>periudhën</w:t>
      </w:r>
      <w:proofErr w:type="spellEnd"/>
      <w:r w:rsidR="00D079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5793">
        <w:rPr>
          <w:rFonts w:ascii="Times New Roman" w:eastAsia="Times New Roman" w:hAnsi="Times New Roman" w:cs="Times New Roman"/>
        </w:rPr>
        <w:t>nga</w:t>
      </w:r>
      <w:proofErr w:type="spellEnd"/>
      <w:r w:rsidRPr="00855793">
        <w:rPr>
          <w:rFonts w:ascii="Times New Roman" w:eastAsia="Times New Roman" w:hAnsi="Times New Roman" w:cs="Times New Roman"/>
        </w:rPr>
        <w:t> </w:t>
      </w:r>
      <w:r w:rsidR="00D0799F">
        <w:rPr>
          <w:rFonts w:ascii="Times New Roman" w:eastAsia="Times New Roman" w:hAnsi="Times New Roman" w:cs="Times New Roman"/>
          <w:b/>
        </w:rPr>
        <w:t>Maj 2022</w:t>
      </w:r>
      <w:r w:rsidR="00BA67AD" w:rsidRPr="00BA67A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="00BA67AD" w:rsidRPr="00BA67A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deri</w:t>
      </w:r>
      <w:proofErr w:type="spellEnd"/>
      <w:r w:rsidR="00D0799F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="00BA67AD" w:rsidRPr="00BA67A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në</w:t>
      </w:r>
      <w:proofErr w:type="spellEnd"/>
      <w:r w:rsidR="00D0799F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Maj </w:t>
      </w:r>
      <w:r w:rsidR="00BA67AD" w:rsidRPr="00BA67A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2023.</w:t>
      </w:r>
    </w:p>
    <w:p w:rsidR="00BA67AD" w:rsidRDefault="00BA67AD" w:rsidP="00BA67AD">
      <w:pPr>
        <w:pStyle w:val="ListParagraph"/>
        <w:spacing w:after="160"/>
        <w:ind w:left="0"/>
        <w:rPr>
          <w:rFonts w:ascii="Times New Roman" w:hAnsi="Times New Roman"/>
          <w:b/>
          <w:color w:val="000000"/>
          <w:lang w:val="sq-AL"/>
        </w:rPr>
      </w:pPr>
    </w:p>
    <w:p w:rsidR="003630BD" w:rsidRDefault="003630BD" w:rsidP="00ED0B4B">
      <w:pPr>
        <w:pStyle w:val="ListParagraph"/>
        <w:spacing w:after="160"/>
        <w:ind w:left="0"/>
        <w:rPr>
          <w:rFonts w:ascii="Times New Roman" w:hAnsi="Times New Roman"/>
          <w:b/>
          <w:color w:val="000000"/>
          <w:lang w:val="sq-AL"/>
        </w:rPr>
      </w:pPr>
    </w:p>
    <w:p w:rsidR="00ED0B4B" w:rsidRPr="00FB4AAE" w:rsidRDefault="00D0799F" w:rsidP="00ED0B4B">
      <w:pPr>
        <w:pStyle w:val="ListParagraph"/>
        <w:spacing w:after="160"/>
        <w:ind w:left="0"/>
        <w:rPr>
          <w:rFonts w:ascii="Times New Roman" w:hAnsi="Times New Roman"/>
          <w:b/>
          <w:color w:val="000000"/>
          <w:lang w:val="sq-AL"/>
        </w:rPr>
      </w:pPr>
      <w:r>
        <w:rPr>
          <w:rFonts w:ascii="Times New Roman" w:hAnsi="Times New Roman"/>
          <w:b/>
          <w:color w:val="000000"/>
          <w:lang w:val="sq-AL"/>
        </w:rPr>
        <w:t>5</w:t>
      </w:r>
      <w:r w:rsidR="00ED0B4B" w:rsidRPr="00FB4AAE">
        <w:rPr>
          <w:rFonts w:ascii="Times New Roman" w:hAnsi="Times New Roman"/>
          <w:b/>
          <w:color w:val="000000"/>
          <w:lang w:val="sq-AL"/>
        </w:rPr>
        <w:t>.</w:t>
      </w:r>
      <w:r>
        <w:rPr>
          <w:rFonts w:ascii="Times New Roman" w:hAnsi="Times New Roman"/>
          <w:b/>
          <w:color w:val="000000"/>
          <w:lang w:val="sq-AL"/>
        </w:rPr>
        <w:t xml:space="preserve"> </w:t>
      </w:r>
      <w:r w:rsidR="00ED0B4B" w:rsidRPr="00FB4AAE">
        <w:rPr>
          <w:rFonts w:ascii="Times New Roman" w:hAnsi="Times New Roman"/>
          <w:b/>
          <w:color w:val="000000"/>
          <w:lang w:val="sq-AL"/>
        </w:rPr>
        <w:t xml:space="preserve">VENDI I ZBATIMIT </w:t>
      </w:r>
    </w:p>
    <w:p w:rsidR="00D0799F" w:rsidRDefault="00ED0B4B" w:rsidP="00D0799F">
      <w:pPr>
        <w:autoSpaceDE w:val="0"/>
        <w:autoSpaceDN w:val="0"/>
        <w:adjustRightInd w:val="0"/>
        <w:jc w:val="both"/>
        <w:rPr>
          <w:rFonts w:ascii="Times New Roman" w:hAnsi="Times New Roman"/>
          <w:lang w:val="sq-AL"/>
        </w:rPr>
      </w:pPr>
      <w:r w:rsidRPr="00FB4AAE">
        <w:rPr>
          <w:rFonts w:ascii="Times New Roman" w:hAnsi="Times New Roman"/>
          <w:bCs/>
          <w:lang w:val="sq-AL"/>
        </w:rPr>
        <w:t xml:space="preserve">Projektet duhet të zbatohen në territorin e Bashkisë </w:t>
      </w:r>
      <w:r w:rsidR="00D0799F">
        <w:rPr>
          <w:rFonts w:ascii="Times New Roman" w:hAnsi="Times New Roman"/>
          <w:lang w:val="sq-AL"/>
        </w:rPr>
        <w:t>Pogradec</w:t>
      </w:r>
      <w:r>
        <w:rPr>
          <w:rFonts w:ascii="Times New Roman" w:hAnsi="Times New Roman"/>
          <w:lang w:val="sq-AL"/>
        </w:rPr>
        <w:t>.</w:t>
      </w:r>
    </w:p>
    <w:p w:rsidR="00D0799F" w:rsidRDefault="00D0799F" w:rsidP="00D0799F">
      <w:pPr>
        <w:autoSpaceDE w:val="0"/>
        <w:autoSpaceDN w:val="0"/>
        <w:adjustRightInd w:val="0"/>
        <w:jc w:val="both"/>
        <w:rPr>
          <w:rFonts w:ascii="Times New Roman" w:hAnsi="Times New Roman"/>
          <w:lang w:val="sq-AL"/>
        </w:rPr>
      </w:pPr>
    </w:p>
    <w:p w:rsidR="00D0799F" w:rsidRDefault="00D0799F" w:rsidP="00D0799F">
      <w:pPr>
        <w:autoSpaceDE w:val="0"/>
        <w:autoSpaceDN w:val="0"/>
        <w:adjustRightInd w:val="0"/>
        <w:jc w:val="both"/>
        <w:rPr>
          <w:rFonts w:ascii="Times New Roman" w:hAnsi="Times New Roman"/>
          <w:lang w:val="sq-AL"/>
        </w:rPr>
      </w:pPr>
    </w:p>
    <w:p w:rsidR="00AB3733" w:rsidRDefault="00D0799F" w:rsidP="00D0799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sq-AL"/>
        </w:rPr>
      </w:pPr>
      <w:r>
        <w:rPr>
          <w:rFonts w:ascii="Times New Roman" w:hAnsi="Times New Roman"/>
          <w:lang w:val="sq-AL"/>
        </w:rPr>
        <w:t xml:space="preserve">6. </w:t>
      </w:r>
      <w:r w:rsidR="00AB3733" w:rsidRPr="00FB4AAE">
        <w:rPr>
          <w:rFonts w:ascii="Times New Roman" w:hAnsi="Times New Roman"/>
          <w:b/>
          <w:bCs/>
          <w:lang w:val="sq-AL"/>
        </w:rPr>
        <w:t xml:space="preserve">DOKUMENTACIONI I NEVOJSHËM PËR TË APLIKUAR </w:t>
      </w:r>
    </w:p>
    <w:p w:rsidR="00D0799F" w:rsidRPr="00D0799F" w:rsidRDefault="00D0799F" w:rsidP="00D0799F">
      <w:pPr>
        <w:autoSpaceDE w:val="0"/>
        <w:autoSpaceDN w:val="0"/>
        <w:adjustRightInd w:val="0"/>
        <w:jc w:val="both"/>
        <w:rPr>
          <w:rFonts w:ascii="Times New Roman" w:hAnsi="Times New Roman"/>
          <w:lang w:val="sq-AL"/>
        </w:rPr>
      </w:pPr>
    </w:p>
    <w:p w:rsidR="00AB3733" w:rsidRDefault="00AB3733" w:rsidP="00D0799F">
      <w:pPr>
        <w:pStyle w:val="BodyText"/>
        <w:spacing w:before="0" w:after="0"/>
        <w:rPr>
          <w:rFonts w:ascii="Times New Roman" w:hAnsi="Times New Roman"/>
          <w:bCs/>
          <w:i/>
          <w:snapToGrid w:val="0"/>
          <w:color w:val="auto"/>
          <w:sz w:val="24"/>
          <w:szCs w:val="24"/>
          <w:lang w:val="sq-AL"/>
        </w:rPr>
      </w:pPr>
      <w:r w:rsidRPr="00FB4AAE">
        <w:rPr>
          <w:rFonts w:ascii="Times New Roman" w:hAnsi="Times New Roman"/>
          <w:bCs/>
          <w:i/>
          <w:snapToGrid w:val="0"/>
          <w:color w:val="auto"/>
          <w:sz w:val="24"/>
          <w:szCs w:val="24"/>
          <w:lang w:val="sq-AL"/>
        </w:rPr>
        <w:t xml:space="preserve">Dokumentet kryesore: </w:t>
      </w:r>
    </w:p>
    <w:p w:rsidR="00D0799F" w:rsidRPr="00FB4AAE" w:rsidRDefault="00D0799F" w:rsidP="00D0799F">
      <w:pPr>
        <w:pStyle w:val="BodyText"/>
        <w:spacing w:before="0" w:after="0"/>
        <w:rPr>
          <w:rFonts w:ascii="Times New Roman" w:hAnsi="Times New Roman"/>
          <w:bCs/>
          <w:i/>
          <w:snapToGrid w:val="0"/>
          <w:color w:val="auto"/>
          <w:sz w:val="24"/>
          <w:szCs w:val="24"/>
          <w:lang w:val="sq-AL"/>
        </w:rPr>
      </w:pPr>
    </w:p>
    <w:p w:rsidR="00AB3733" w:rsidRPr="00FB4AAE" w:rsidRDefault="00AB3733" w:rsidP="00EE0EE6">
      <w:pPr>
        <w:pStyle w:val="BodyText"/>
        <w:numPr>
          <w:ilvl w:val="0"/>
          <w:numId w:val="10"/>
        </w:numPr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FB4AA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Projekt propozimi (në formatin </w:t>
      </w:r>
      <w:r w:rsidR="00112E9C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W</w:t>
      </w:r>
      <w:r w:rsidRPr="00FB4AA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or</w:t>
      </w:r>
      <w:r w:rsidR="00D0799F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d</w:t>
      </w:r>
      <w:r w:rsidRPr="00FB4AA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)</w:t>
      </w:r>
    </w:p>
    <w:p w:rsidR="00AB3733" w:rsidRPr="00FB4AAE" w:rsidRDefault="00AB3733" w:rsidP="00EE0EE6">
      <w:pPr>
        <w:pStyle w:val="BodyText"/>
        <w:numPr>
          <w:ilvl w:val="0"/>
          <w:numId w:val="10"/>
        </w:numPr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FB4AA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Bux</w:t>
      </w:r>
      <w:r w:rsidR="00D0799F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heti  (formati Excel</w:t>
      </w:r>
      <w:r w:rsidRPr="00FB4AA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)</w:t>
      </w:r>
    </w:p>
    <w:p w:rsidR="003B7F5F" w:rsidRPr="003B7F5F" w:rsidRDefault="00AB3733" w:rsidP="00EE0EE6">
      <w:pPr>
        <w:pStyle w:val="BodyText"/>
        <w:numPr>
          <w:ilvl w:val="0"/>
          <w:numId w:val="10"/>
        </w:numPr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bookmarkStart w:id="1" w:name="_Toc55365926"/>
      <w:bookmarkStart w:id="2" w:name="_Toc55367676"/>
      <w:bookmarkStart w:id="3" w:name="_Toc55790667"/>
      <w:bookmarkStart w:id="4" w:name="_Toc106018542"/>
      <w:r w:rsidRPr="00FB4AA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Plani i aktiviteteve dhe dukshmërisë (Shtojca 10)</w:t>
      </w:r>
      <w:bookmarkStart w:id="5" w:name="_Toc55365927"/>
      <w:bookmarkStart w:id="6" w:name="_Toc55367677"/>
      <w:bookmarkStart w:id="7" w:name="_Toc55790668"/>
      <w:bookmarkEnd w:id="1"/>
      <w:bookmarkEnd w:id="2"/>
      <w:bookmarkEnd w:id="3"/>
      <w:bookmarkEnd w:id="4"/>
    </w:p>
    <w:p w:rsidR="00AB3733" w:rsidRDefault="00AB3733" w:rsidP="00AB3733">
      <w:pPr>
        <w:pStyle w:val="BodyText"/>
        <w:tabs>
          <w:tab w:val="clear" w:pos="426"/>
          <w:tab w:val="left" w:pos="284"/>
        </w:tabs>
        <w:spacing w:before="0" w:after="0"/>
        <w:ind w:left="72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</w:p>
    <w:p w:rsidR="00D0799F" w:rsidRDefault="00D0799F" w:rsidP="00AB3733">
      <w:pPr>
        <w:pStyle w:val="BodyText"/>
        <w:tabs>
          <w:tab w:val="clear" w:pos="426"/>
          <w:tab w:val="left" w:pos="284"/>
        </w:tabs>
        <w:spacing w:before="0" w:after="0"/>
        <w:ind w:left="72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</w:p>
    <w:p w:rsidR="00D0799F" w:rsidRDefault="00D0799F" w:rsidP="00AB3733">
      <w:pPr>
        <w:pStyle w:val="BodyText"/>
        <w:tabs>
          <w:tab w:val="clear" w:pos="426"/>
          <w:tab w:val="left" w:pos="284"/>
        </w:tabs>
        <w:spacing w:before="0" w:after="0"/>
        <w:ind w:left="72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</w:p>
    <w:p w:rsidR="00D0799F" w:rsidRDefault="00D0799F" w:rsidP="00AB3733">
      <w:pPr>
        <w:pStyle w:val="BodyText"/>
        <w:tabs>
          <w:tab w:val="clear" w:pos="426"/>
          <w:tab w:val="left" w:pos="284"/>
        </w:tabs>
        <w:spacing w:before="0" w:after="0"/>
        <w:ind w:left="72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</w:p>
    <w:p w:rsidR="00D0799F" w:rsidRPr="00FB4AAE" w:rsidRDefault="00D0799F" w:rsidP="00AB3733">
      <w:pPr>
        <w:pStyle w:val="BodyText"/>
        <w:tabs>
          <w:tab w:val="clear" w:pos="426"/>
          <w:tab w:val="left" w:pos="284"/>
        </w:tabs>
        <w:spacing w:before="0" w:after="0"/>
        <w:ind w:left="72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</w:p>
    <w:p w:rsidR="00AB3733" w:rsidRDefault="00AB3733" w:rsidP="00D0799F">
      <w:pPr>
        <w:pStyle w:val="BodyText"/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Cs/>
          <w:i/>
          <w:snapToGrid w:val="0"/>
          <w:color w:val="auto"/>
          <w:sz w:val="24"/>
          <w:szCs w:val="24"/>
          <w:lang w:val="sq-AL"/>
        </w:rPr>
      </w:pPr>
      <w:r w:rsidRPr="00FB4AAE">
        <w:rPr>
          <w:rFonts w:ascii="Times New Roman" w:hAnsi="Times New Roman"/>
          <w:bCs/>
          <w:i/>
          <w:snapToGrid w:val="0"/>
          <w:color w:val="auto"/>
          <w:sz w:val="24"/>
          <w:szCs w:val="24"/>
          <w:lang w:val="sq-AL"/>
        </w:rPr>
        <w:t>Dokumente shtesë (për organizatën aplikuese dhe partnerët, nëse ka)</w:t>
      </w:r>
    </w:p>
    <w:p w:rsidR="00D0799F" w:rsidRPr="00FB4AAE" w:rsidRDefault="00D0799F" w:rsidP="00D0799F">
      <w:pPr>
        <w:pStyle w:val="BodyText"/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Cs/>
          <w:i/>
          <w:snapToGrid w:val="0"/>
          <w:color w:val="auto"/>
          <w:sz w:val="24"/>
          <w:szCs w:val="24"/>
          <w:lang w:val="sq-AL"/>
        </w:rPr>
      </w:pPr>
    </w:p>
    <w:p w:rsidR="00AB3733" w:rsidRPr="00FB4AAE" w:rsidRDefault="00AB3733" w:rsidP="00EE0EE6">
      <w:pPr>
        <w:pStyle w:val="BodyText"/>
        <w:numPr>
          <w:ilvl w:val="0"/>
          <w:numId w:val="10"/>
        </w:numPr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FB4AA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Vendimi i regjistrimit të organizatës në Gjykatë dhe ndryshime të tij nëse ka patur.</w:t>
      </w:r>
    </w:p>
    <w:p w:rsidR="00AB3733" w:rsidRPr="00FB4AAE" w:rsidRDefault="00AB3733" w:rsidP="00EE0EE6">
      <w:pPr>
        <w:pStyle w:val="BodyText"/>
        <w:numPr>
          <w:ilvl w:val="0"/>
          <w:numId w:val="10"/>
        </w:numPr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FB4AA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Kopja e statutit të organizatës (për organizatën aplikuese dhe partnerët, nëse ka), </w:t>
      </w:r>
    </w:p>
    <w:p w:rsidR="00D0799F" w:rsidRDefault="00AB3733" w:rsidP="00EE0EE6">
      <w:pPr>
        <w:pStyle w:val="BodyText"/>
        <w:numPr>
          <w:ilvl w:val="0"/>
          <w:numId w:val="10"/>
        </w:numPr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FB4AA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Formulari i kompletuar identifikues administrativ dhe financiar (formati </w:t>
      </w:r>
      <w:r w:rsidR="00D0799F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Word)</w:t>
      </w:r>
    </w:p>
    <w:p w:rsidR="00AB3733" w:rsidRPr="00FB4AAE" w:rsidRDefault="00AB3733" w:rsidP="00EE0EE6">
      <w:pPr>
        <w:pStyle w:val="BodyText"/>
        <w:numPr>
          <w:ilvl w:val="0"/>
          <w:numId w:val="10"/>
        </w:numPr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FB4AA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Deklarata e plotësimit të kritereve (formati </w:t>
      </w:r>
      <w:r w:rsidR="0028402B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W</w:t>
      </w:r>
      <w:r w:rsidR="00D0799F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ord</w:t>
      </w:r>
      <w:r w:rsidRPr="00FB4AA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)</w:t>
      </w:r>
    </w:p>
    <w:p w:rsidR="00AB3733" w:rsidRPr="00FB4AAE" w:rsidRDefault="00AB3733" w:rsidP="00EE0EE6">
      <w:pPr>
        <w:pStyle w:val="BodyText"/>
        <w:numPr>
          <w:ilvl w:val="0"/>
          <w:numId w:val="10"/>
        </w:numPr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FB4AA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Kopje e Pasqyrave financiare të OSHC-së (a. bilanci; b. PASH; c. cash flo</w:t>
      </w:r>
      <w:r w:rsidR="00D0799F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w</w:t>
      </w:r>
      <w:r w:rsidRPr="00FB4AA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; ç. shënimet shpjeguese) për vitin 20</w:t>
      </w:r>
      <w:r w:rsidR="00D0799F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21</w:t>
      </w:r>
      <w:r w:rsidRPr="00FB4AA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të firmosur nga një kontabilist i miratuar ose financieri zyrtar i OSHC-së sipas kritereve ligjore në fuqi.  </w:t>
      </w:r>
      <w:r w:rsidRPr="00E20F4C">
        <w:rPr>
          <w:rFonts w:ascii="Times New Roman" w:hAnsi="Times New Roman"/>
          <w:bCs/>
          <w:snapToGrid w:val="0"/>
          <w:color w:val="auto"/>
          <w:sz w:val="24"/>
          <w:szCs w:val="24"/>
          <w:u w:val="single"/>
          <w:lang w:val="sq-AL"/>
        </w:rPr>
        <w:t>Në rastin që organizata është themeluar gjatë këtij viti nuk është e nevojshme të dorëzohen pasqyrat</w:t>
      </w:r>
      <w:r w:rsidRPr="00FB4AA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.</w:t>
      </w:r>
    </w:p>
    <w:p w:rsidR="00AB3733" w:rsidRPr="00FB4AAE" w:rsidRDefault="00AB3733" w:rsidP="00EE0EE6">
      <w:pPr>
        <w:pStyle w:val="BodyText"/>
        <w:numPr>
          <w:ilvl w:val="0"/>
          <w:numId w:val="10"/>
        </w:numPr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FB4AA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Një raport përshkrues i projekteve dhe aktiviteteve të OSHC për vitin paraardhës, përveç rasteve nëse organizata është themeluar gjatë këtij  viti.</w:t>
      </w:r>
    </w:p>
    <w:p w:rsidR="00AB3733" w:rsidRPr="00FB4AAE" w:rsidRDefault="00AB3733" w:rsidP="00EE0EE6">
      <w:pPr>
        <w:pStyle w:val="BodyText"/>
        <w:numPr>
          <w:ilvl w:val="0"/>
          <w:numId w:val="10"/>
        </w:numPr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FB4AA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Deklarata e partneritetit në rast</w:t>
      </w:r>
      <w:r w:rsidR="00D0799F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se OSHC aplikuese ka partnerë.</w:t>
      </w:r>
    </w:p>
    <w:p w:rsidR="00AB3733" w:rsidRDefault="00AB3733" w:rsidP="00EE0EE6">
      <w:pPr>
        <w:pStyle w:val="BodyText"/>
        <w:numPr>
          <w:ilvl w:val="0"/>
          <w:numId w:val="10"/>
        </w:numPr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FB4AA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Deklarata e shmangies së konfliktit të interesit</w:t>
      </w:r>
      <w:bookmarkEnd w:id="5"/>
      <w:bookmarkEnd w:id="6"/>
      <w:bookmarkEnd w:id="7"/>
      <w:r w:rsidR="00D0799F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.</w:t>
      </w:r>
    </w:p>
    <w:p w:rsidR="00A967F5" w:rsidRDefault="00DD2AAF" w:rsidP="00EE0EE6">
      <w:pPr>
        <w:pStyle w:val="BodyText"/>
        <w:numPr>
          <w:ilvl w:val="0"/>
          <w:numId w:val="10"/>
        </w:numPr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DD2AAF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Vertetimi i regjistrimit si anëtare në federatën shqiptare të sportit përkatës.</w:t>
      </w:r>
      <w:r w:rsidR="00E20F4C" w:rsidRPr="00E20F4C">
        <w:rPr>
          <w:rFonts w:ascii="Times New Roman" w:hAnsi="Times New Roman"/>
          <w:bCs/>
          <w:snapToGrid w:val="0"/>
          <w:color w:val="auto"/>
          <w:sz w:val="24"/>
          <w:szCs w:val="24"/>
          <w:u w:val="single"/>
          <w:lang w:val="sq-AL"/>
        </w:rPr>
        <w:t xml:space="preserve"> Në rastin që organizata është themeluar gjatë këtij viti nuk është e nevojshme të dorëzohe</w:t>
      </w:r>
      <w:r w:rsidR="005C1BD8">
        <w:rPr>
          <w:rFonts w:ascii="Times New Roman" w:hAnsi="Times New Roman"/>
          <w:bCs/>
          <w:snapToGrid w:val="0"/>
          <w:color w:val="auto"/>
          <w:sz w:val="24"/>
          <w:szCs w:val="24"/>
          <w:u w:val="single"/>
          <w:lang w:val="sq-AL"/>
        </w:rPr>
        <w:t>t</w:t>
      </w:r>
      <w:r w:rsidR="00E20F4C" w:rsidRPr="00E20F4C">
        <w:rPr>
          <w:rFonts w:ascii="Times New Roman" w:hAnsi="Times New Roman"/>
          <w:bCs/>
          <w:snapToGrid w:val="0"/>
          <w:color w:val="auto"/>
          <w:sz w:val="24"/>
          <w:szCs w:val="24"/>
          <w:u w:val="single"/>
          <w:lang w:val="sq-AL"/>
        </w:rPr>
        <w:t xml:space="preserve"> </w:t>
      </w:r>
      <w:r w:rsidR="005C1BD8">
        <w:rPr>
          <w:rFonts w:ascii="Times New Roman" w:hAnsi="Times New Roman"/>
          <w:bCs/>
          <w:snapToGrid w:val="0"/>
          <w:color w:val="auto"/>
          <w:sz w:val="24"/>
          <w:szCs w:val="24"/>
          <w:u w:val="single"/>
          <w:lang w:val="sq-AL"/>
        </w:rPr>
        <w:t>vertetimi</w:t>
      </w:r>
      <w:r w:rsidR="00E20F4C" w:rsidRPr="00FB4AAE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.</w:t>
      </w:r>
    </w:p>
    <w:p w:rsidR="003E6F3C" w:rsidRDefault="00A967F5" w:rsidP="00EE0EE6">
      <w:pPr>
        <w:pStyle w:val="BodyText"/>
        <w:numPr>
          <w:ilvl w:val="0"/>
          <w:numId w:val="10"/>
        </w:numPr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A967F5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Vertetimi se kanë paguar të gjitha detyrimet e taksave dhe tarifave vendore lëshuar nga Administrata e Qeverisjes Vendore ku janë të regjistuar.</w:t>
      </w:r>
    </w:p>
    <w:p w:rsidR="00A967F5" w:rsidRPr="00A967F5" w:rsidRDefault="00A967F5" w:rsidP="00A967F5">
      <w:pPr>
        <w:pStyle w:val="BodyText"/>
        <w:tabs>
          <w:tab w:val="clear" w:pos="426"/>
          <w:tab w:val="left" w:pos="284"/>
        </w:tabs>
        <w:spacing w:before="0" w:after="0"/>
        <w:ind w:left="720"/>
        <w:jc w:val="both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</w:p>
    <w:p w:rsidR="00AB3733" w:rsidRDefault="00AB3733" w:rsidP="00AB3733">
      <w:pPr>
        <w:pStyle w:val="BodyText"/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/>
          <w:bCs/>
          <w:i/>
          <w:snapToGrid w:val="0"/>
          <w:color w:val="auto"/>
          <w:sz w:val="24"/>
          <w:szCs w:val="24"/>
          <w:lang w:val="sq-AL"/>
        </w:rPr>
      </w:pPr>
      <w:r w:rsidRPr="00FB4AAE">
        <w:rPr>
          <w:rFonts w:ascii="Times New Roman" w:hAnsi="Times New Roman"/>
          <w:b/>
          <w:i/>
          <w:sz w:val="24"/>
          <w:szCs w:val="24"/>
          <w:lang w:val="sq-AL"/>
        </w:rPr>
        <w:t>Sh</w:t>
      </w:r>
      <w:r w:rsidRPr="00FB4AAE">
        <w:rPr>
          <w:rFonts w:ascii="Times New Roman" w:hAnsi="Times New Roman"/>
          <w:b/>
          <w:bCs/>
          <w:i/>
          <w:snapToGrid w:val="0"/>
          <w:color w:val="auto"/>
          <w:sz w:val="24"/>
          <w:szCs w:val="24"/>
          <w:lang w:val="sq-AL"/>
        </w:rPr>
        <w:t xml:space="preserve">ënim: Me qëllim vlerësimin e projekt – propozimit, dokumentacioni kryesor dhe ai shtesë janë njësoj të vlefshme dhe dorëzimi i të gjitha dokumenteve të sipër përmendura në 3 kopje është i detyrueshëm. </w:t>
      </w:r>
    </w:p>
    <w:p w:rsidR="00AB3733" w:rsidRPr="00FB4AAE" w:rsidRDefault="00AB3733" w:rsidP="00AB3733">
      <w:pPr>
        <w:pStyle w:val="BodyText"/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/>
          <w:bCs/>
          <w:i/>
          <w:snapToGrid w:val="0"/>
          <w:color w:val="auto"/>
          <w:sz w:val="24"/>
          <w:szCs w:val="24"/>
          <w:lang w:val="sq-AL"/>
        </w:rPr>
      </w:pPr>
    </w:p>
    <w:p w:rsidR="00AB3733" w:rsidRPr="00070A7F" w:rsidRDefault="00AB3733" w:rsidP="00070A7F">
      <w:pPr>
        <w:pStyle w:val="ListParagraph"/>
        <w:numPr>
          <w:ilvl w:val="0"/>
          <w:numId w:val="20"/>
        </w:numPr>
        <w:tabs>
          <w:tab w:val="left" w:pos="270"/>
        </w:tabs>
        <w:autoSpaceDE w:val="0"/>
        <w:autoSpaceDN w:val="0"/>
        <w:adjustRightInd w:val="0"/>
        <w:spacing w:line="276" w:lineRule="auto"/>
        <w:ind w:hanging="720"/>
        <w:outlineLvl w:val="0"/>
        <w:rPr>
          <w:rFonts w:ascii="Times New Roman" w:hAnsi="Times New Roman"/>
          <w:b/>
          <w:bCs/>
          <w:lang w:val="sq-AL"/>
        </w:rPr>
      </w:pPr>
      <w:r w:rsidRPr="00070A7F">
        <w:rPr>
          <w:rFonts w:ascii="Times New Roman" w:hAnsi="Times New Roman"/>
          <w:b/>
          <w:bCs/>
          <w:lang w:val="sq-AL"/>
        </w:rPr>
        <w:t xml:space="preserve">VLERËSIMI DHE PËRZGJEDHJA E PROJEKT-PROPOZIMEVE </w:t>
      </w:r>
    </w:p>
    <w:p w:rsidR="00AB3733" w:rsidRPr="00B13FDE" w:rsidRDefault="00AB3733" w:rsidP="00AB3733">
      <w:pPr>
        <w:pStyle w:val="ListParagraph"/>
        <w:autoSpaceDE w:val="0"/>
        <w:autoSpaceDN w:val="0"/>
        <w:adjustRightInd w:val="0"/>
        <w:ind w:left="360"/>
        <w:outlineLvl w:val="0"/>
        <w:rPr>
          <w:rFonts w:ascii="Times New Roman" w:hAnsi="Times New Roman"/>
          <w:b/>
          <w:bCs/>
          <w:lang w:val="sq-AL"/>
        </w:rPr>
      </w:pPr>
    </w:p>
    <w:p w:rsidR="00AB3733" w:rsidRPr="00FB4AAE" w:rsidRDefault="00AB3733" w:rsidP="00AB3733">
      <w:pPr>
        <w:pStyle w:val="Text1"/>
        <w:spacing w:after="0"/>
        <w:ind w:left="0"/>
        <w:rPr>
          <w:b/>
          <w:i/>
          <w:color w:val="000000"/>
          <w:szCs w:val="24"/>
          <w:lang w:val="sq-AL"/>
        </w:rPr>
      </w:pPr>
      <w:r w:rsidRPr="00FB4AAE">
        <w:rPr>
          <w:b/>
          <w:i/>
          <w:color w:val="000000"/>
          <w:szCs w:val="24"/>
          <w:lang w:val="sq-AL"/>
        </w:rPr>
        <w:t>Vlerësimi</w:t>
      </w:r>
    </w:p>
    <w:p w:rsidR="00AB3733" w:rsidRPr="00FB4AAE" w:rsidRDefault="00AB3733" w:rsidP="00AB3733">
      <w:pPr>
        <w:pStyle w:val="Text1"/>
        <w:spacing w:after="0"/>
        <w:ind w:left="0"/>
        <w:rPr>
          <w:color w:val="000000"/>
          <w:szCs w:val="24"/>
          <w:lang w:val="sq-AL"/>
        </w:rPr>
      </w:pPr>
    </w:p>
    <w:p w:rsidR="00AB3733" w:rsidRPr="00FB4AAE" w:rsidRDefault="00AB3733" w:rsidP="00AB3733">
      <w:pPr>
        <w:pStyle w:val="Text1"/>
        <w:spacing w:after="0"/>
        <w:ind w:left="0"/>
        <w:rPr>
          <w:bCs/>
          <w:szCs w:val="24"/>
          <w:lang w:val="sq-AL"/>
        </w:rPr>
      </w:pPr>
      <w:r w:rsidRPr="00FB4AAE">
        <w:rPr>
          <w:color w:val="000000"/>
          <w:szCs w:val="24"/>
          <w:lang w:val="sq-AL"/>
        </w:rPr>
        <w:t xml:space="preserve">Aplikimet do të shqyrtohen dhe vlerësohen nga Komisioni i Vlerësimit, </w:t>
      </w:r>
      <w:r w:rsidRPr="00FB4AAE">
        <w:rPr>
          <w:bCs/>
          <w:snapToGrid w:val="0"/>
          <w:szCs w:val="24"/>
          <w:lang w:val="sq-AL"/>
        </w:rPr>
        <w:t xml:space="preserve">i cili përbëhet nga përfaqësues të Bashkisë </w:t>
      </w:r>
      <w:r w:rsidR="002D0006">
        <w:rPr>
          <w:bCs/>
          <w:snapToGrid w:val="0"/>
          <w:szCs w:val="24"/>
          <w:lang w:val="sq-AL"/>
        </w:rPr>
        <w:t>Pogradec dhe Q.M.P.</w:t>
      </w:r>
    </w:p>
    <w:p w:rsidR="00AB3733" w:rsidRPr="00FB4AAE" w:rsidRDefault="00AB3733" w:rsidP="00AB3733">
      <w:pPr>
        <w:pStyle w:val="Text1"/>
        <w:spacing w:after="0"/>
        <w:ind w:left="0"/>
        <w:rPr>
          <w:bCs/>
          <w:szCs w:val="24"/>
          <w:lang w:val="sq-AL"/>
        </w:rPr>
      </w:pPr>
    </w:p>
    <w:p w:rsidR="00AB3733" w:rsidRPr="00FB4AAE" w:rsidRDefault="00AB3733" w:rsidP="00AB3733">
      <w:pPr>
        <w:pStyle w:val="Text1"/>
        <w:spacing w:after="0"/>
        <w:ind w:left="0"/>
        <w:rPr>
          <w:bCs/>
          <w:snapToGrid w:val="0"/>
          <w:szCs w:val="24"/>
          <w:lang w:val="sq-AL"/>
        </w:rPr>
      </w:pPr>
      <w:r w:rsidRPr="00FB4AAE">
        <w:rPr>
          <w:bCs/>
          <w:snapToGrid w:val="0"/>
          <w:szCs w:val="24"/>
          <w:lang w:val="sq-AL"/>
        </w:rPr>
        <w:t xml:space="preserve">Aplikimet do të vlerësohen në bazë të: </w:t>
      </w:r>
    </w:p>
    <w:p w:rsidR="00AB3733" w:rsidRPr="00FB4AAE" w:rsidRDefault="00AB3733" w:rsidP="00AB3733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Cs/>
          <w:i/>
          <w:snapToGrid w:val="0"/>
          <w:szCs w:val="24"/>
          <w:lang w:val="sq-AL"/>
        </w:rPr>
      </w:pPr>
      <w:r w:rsidRPr="00FB4AAE">
        <w:rPr>
          <w:bCs/>
          <w:i/>
          <w:snapToGrid w:val="0"/>
          <w:szCs w:val="24"/>
          <w:lang w:val="sq-AL"/>
        </w:rPr>
        <w:t>(i) Kritereve administrative:</w:t>
      </w:r>
    </w:p>
    <w:p w:rsidR="00AB3733" w:rsidRPr="00FB4AAE" w:rsidRDefault="00AB3733" w:rsidP="00EE0EE6">
      <w:pPr>
        <w:pStyle w:val="Text1"/>
        <w:numPr>
          <w:ilvl w:val="0"/>
          <w:numId w:val="14"/>
        </w:numPr>
        <w:rPr>
          <w:bCs/>
          <w:snapToGrid w:val="0"/>
          <w:szCs w:val="24"/>
          <w:lang w:val="sq-AL"/>
        </w:rPr>
      </w:pPr>
      <w:r w:rsidRPr="00FB4AAE">
        <w:rPr>
          <w:bCs/>
          <w:snapToGrid w:val="0"/>
          <w:szCs w:val="24"/>
          <w:lang w:val="sq-AL"/>
        </w:rPr>
        <w:t>Aplikimi është dorëzuar</w:t>
      </w:r>
      <w:r w:rsidR="002D0006">
        <w:rPr>
          <w:bCs/>
          <w:snapToGrid w:val="0"/>
          <w:szCs w:val="24"/>
          <w:lang w:val="sq-AL"/>
        </w:rPr>
        <w:t xml:space="preserve"> brenda afatit.</w:t>
      </w:r>
    </w:p>
    <w:p w:rsidR="00AB3733" w:rsidRPr="00FB4AAE" w:rsidRDefault="00AB3733" w:rsidP="00EE0EE6">
      <w:pPr>
        <w:pStyle w:val="Text1"/>
        <w:numPr>
          <w:ilvl w:val="0"/>
          <w:numId w:val="14"/>
        </w:numPr>
        <w:spacing w:after="120"/>
        <w:rPr>
          <w:bCs/>
          <w:snapToGrid w:val="0"/>
          <w:szCs w:val="24"/>
          <w:lang w:val="sq-AL"/>
        </w:rPr>
      </w:pPr>
      <w:r w:rsidRPr="00FB4AAE">
        <w:rPr>
          <w:bCs/>
          <w:snapToGrid w:val="0"/>
          <w:szCs w:val="24"/>
          <w:lang w:val="sq-AL"/>
        </w:rPr>
        <w:t xml:space="preserve">Aplikimi është </w:t>
      </w:r>
      <w:r w:rsidR="002D0006">
        <w:rPr>
          <w:bCs/>
          <w:snapToGrid w:val="0"/>
          <w:szCs w:val="24"/>
          <w:lang w:val="sq-AL"/>
        </w:rPr>
        <w:t>i kompletuar sipas kërkesave.</w:t>
      </w:r>
    </w:p>
    <w:p w:rsidR="00AB3733" w:rsidRPr="00FB4AAE" w:rsidRDefault="00AB3733" w:rsidP="00EE0EE6">
      <w:pPr>
        <w:pStyle w:val="Text1"/>
        <w:numPr>
          <w:ilvl w:val="0"/>
          <w:numId w:val="14"/>
        </w:numPr>
        <w:spacing w:after="120"/>
        <w:rPr>
          <w:bCs/>
          <w:snapToGrid w:val="0"/>
          <w:szCs w:val="24"/>
          <w:lang w:val="sq-AL"/>
        </w:rPr>
      </w:pPr>
      <w:r w:rsidRPr="00FB4AAE">
        <w:rPr>
          <w:bCs/>
          <w:snapToGrid w:val="0"/>
          <w:szCs w:val="24"/>
          <w:lang w:val="sq-AL"/>
        </w:rPr>
        <w:t>Dokumentacioni është dorëzuar në 3 kopje të shtypura dhe në një kopje elektronike (CD apo USB).</w:t>
      </w:r>
    </w:p>
    <w:p w:rsidR="002D0006" w:rsidRPr="002D0006" w:rsidRDefault="00AB3733" w:rsidP="002D0006">
      <w:pPr>
        <w:pStyle w:val="Text1"/>
        <w:numPr>
          <w:ilvl w:val="0"/>
          <w:numId w:val="14"/>
        </w:numPr>
        <w:spacing w:after="120"/>
        <w:rPr>
          <w:bCs/>
          <w:i/>
          <w:snapToGrid w:val="0"/>
          <w:szCs w:val="24"/>
          <w:lang w:val="sq-AL"/>
        </w:rPr>
      </w:pPr>
      <w:r w:rsidRPr="00FB4AAE">
        <w:rPr>
          <w:bCs/>
          <w:snapToGrid w:val="0"/>
          <w:szCs w:val="24"/>
          <w:lang w:val="sq-AL"/>
        </w:rPr>
        <w:t>Konfirmimi se organizata aplikuese, partneri (dhe bashkëpunëtorët, nëse ka ndonjë) dhe aktivitetet i pë</w:t>
      </w:r>
      <w:r w:rsidR="002D0006">
        <w:rPr>
          <w:bCs/>
          <w:snapToGrid w:val="0"/>
          <w:szCs w:val="24"/>
          <w:lang w:val="sq-AL"/>
        </w:rPr>
        <w:t>rmbushin kushtet e specifikuara.</w:t>
      </w:r>
    </w:p>
    <w:p w:rsidR="002D0006" w:rsidRDefault="002D0006" w:rsidP="002D0006">
      <w:pPr>
        <w:pStyle w:val="Text1"/>
        <w:spacing w:after="120"/>
        <w:ind w:left="0"/>
        <w:rPr>
          <w:bCs/>
          <w:i/>
          <w:snapToGrid w:val="0"/>
          <w:szCs w:val="24"/>
          <w:lang w:val="sq-AL"/>
        </w:rPr>
      </w:pPr>
    </w:p>
    <w:p w:rsidR="00AB3733" w:rsidRDefault="00AB3733" w:rsidP="002D0006">
      <w:pPr>
        <w:pStyle w:val="Text1"/>
        <w:spacing w:after="120"/>
        <w:ind w:left="0"/>
        <w:rPr>
          <w:bCs/>
          <w:i/>
          <w:snapToGrid w:val="0"/>
          <w:szCs w:val="24"/>
          <w:lang w:val="sq-AL"/>
        </w:rPr>
      </w:pPr>
      <w:r w:rsidRPr="002D0006">
        <w:rPr>
          <w:bCs/>
          <w:i/>
          <w:snapToGrid w:val="0"/>
          <w:szCs w:val="24"/>
          <w:lang w:val="sq-AL"/>
        </w:rPr>
        <w:t>(ii) Kritereve të përmbajtjes/vlerësimi i cilësisë së projektit dhe vlerësimi financiar:</w:t>
      </w:r>
    </w:p>
    <w:p w:rsidR="002D0006" w:rsidRPr="002D0006" w:rsidRDefault="002D0006" w:rsidP="002D0006">
      <w:pPr>
        <w:pStyle w:val="Text1"/>
        <w:spacing w:after="120"/>
        <w:ind w:left="0"/>
        <w:rPr>
          <w:bCs/>
          <w:i/>
          <w:snapToGrid w:val="0"/>
          <w:szCs w:val="24"/>
          <w:lang w:val="sq-AL"/>
        </w:rPr>
      </w:pPr>
    </w:p>
    <w:p w:rsidR="00AB3733" w:rsidRPr="00FB4AAE" w:rsidRDefault="00AB3733" w:rsidP="00AB3733">
      <w:pPr>
        <w:jc w:val="both"/>
        <w:rPr>
          <w:rFonts w:ascii="Times New Roman" w:hAnsi="Times New Roman"/>
          <w:lang w:val="sq-AL"/>
        </w:rPr>
      </w:pPr>
      <w:r w:rsidRPr="00FB4AAE">
        <w:rPr>
          <w:rFonts w:ascii="Times New Roman" w:hAnsi="Times New Roman"/>
          <w:bCs/>
          <w:lang w:val="sq-AL"/>
        </w:rPr>
        <w:t xml:space="preserve">Vlerësimi i cilësisë së projektit, përfshirë edhe buxhetin e propozuar, do të bëhet në përputhje me kriteret e specifikuara në Tabelën Vlerësuese që është pjesë përbërëse e këtij dokumenti. </w:t>
      </w:r>
    </w:p>
    <w:p w:rsidR="00AB3733" w:rsidRDefault="00AB3733" w:rsidP="00AB3733">
      <w:pPr>
        <w:jc w:val="both"/>
        <w:rPr>
          <w:rFonts w:ascii="Times New Roman" w:hAnsi="Times New Roman"/>
          <w:b/>
          <w:bCs/>
          <w:i/>
          <w:lang w:val="sq-AL"/>
        </w:rPr>
      </w:pPr>
    </w:p>
    <w:p w:rsidR="002D0006" w:rsidRDefault="002D0006" w:rsidP="00AB3733">
      <w:pPr>
        <w:jc w:val="both"/>
        <w:rPr>
          <w:rFonts w:ascii="Times New Roman" w:hAnsi="Times New Roman"/>
          <w:b/>
          <w:bCs/>
          <w:i/>
          <w:lang w:val="sq-AL"/>
        </w:rPr>
      </w:pPr>
    </w:p>
    <w:p w:rsidR="00AB3733" w:rsidRPr="00FB4AAE" w:rsidRDefault="00AB3733" w:rsidP="00AB3733">
      <w:pPr>
        <w:jc w:val="both"/>
        <w:rPr>
          <w:rFonts w:ascii="Times New Roman" w:hAnsi="Times New Roman"/>
          <w:b/>
          <w:bCs/>
          <w:i/>
          <w:lang w:val="sq-AL"/>
        </w:rPr>
      </w:pPr>
      <w:r w:rsidRPr="00FB4AAE">
        <w:rPr>
          <w:rFonts w:ascii="Times New Roman" w:hAnsi="Times New Roman"/>
          <w:b/>
          <w:bCs/>
          <w:i/>
          <w:lang w:val="sq-AL"/>
        </w:rPr>
        <w:t>Sistemi i vlerësimit është si më poshtë:</w:t>
      </w:r>
    </w:p>
    <w:p w:rsidR="002D0006" w:rsidRDefault="00AB3733" w:rsidP="00AB3733">
      <w:pPr>
        <w:autoSpaceDE w:val="0"/>
        <w:autoSpaceDN w:val="0"/>
        <w:adjustRightInd w:val="0"/>
        <w:jc w:val="both"/>
        <w:rPr>
          <w:rFonts w:ascii="Times New Roman" w:hAnsi="Times New Roman"/>
          <w:lang w:val="sq-AL"/>
        </w:rPr>
      </w:pPr>
      <w:r w:rsidRPr="00FB4AAE">
        <w:rPr>
          <w:rFonts w:ascii="Times New Roman" w:hAnsi="Times New Roman"/>
          <w:lang w:val="sq-AL"/>
        </w:rPr>
        <w:t xml:space="preserve">Kriteret e vlerësimit ndahen në seksione dhe nën-seksione: </w:t>
      </w:r>
      <w:r w:rsidRPr="00FB4AAE">
        <w:rPr>
          <w:rFonts w:ascii="Times New Roman" w:hAnsi="Times New Roman"/>
          <w:b/>
          <w:i/>
          <w:lang w:val="sq-AL"/>
        </w:rPr>
        <w:t xml:space="preserve">Secili nën-seksion duhet të vlerësohet me pikët e caktuara nga 1 në 5, në këtë mënyrë: 1= shumë keq; 2= keq; 3= pranueshëm; 4= mirë; 5= shumë mirë. </w:t>
      </w:r>
      <w:r w:rsidRPr="00FB4AAE">
        <w:rPr>
          <w:rFonts w:ascii="Times New Roman" w:hAnsi="Times New Roman"/>
          <w:lang w:val="sq-AL"/>
        </w:rPr>
        <w:t>Secili anëtar i komisionit plotëson një tabelë individuale vlerësuese dhe të gjithë anëtarët e nënshkruajnë tabelën vlerësuese përmbledhëse për secilin projekt propozim. Radhitja e projekt propozimeve bëhet në atë mënyrë ku projekt propozimi i radhitur si i pari është ai i cili ka fituar numrin më të lartë të pikëve deri tek projekt propozimi me numrin më të ulët të pikëve.</w:t>
      </w:r>
    </w:p>
    <w:p w:rsidR="00AB3733" w:rsidRPr="00FB4AAE" w:rsidRDefault="00AB3733" w:rsidP="00AB3733">
      <w:pPr>
        <w:autoSpaceDE w:val="0"/>
        <w:autoSpaceDN w:val="0"/>
        <w:adjustRightInd w:val="0"/>
        <w:jc w:val="both"/>
        <w:rPr>
          <w:rFonts w:ascii="Times New Roman" w:hAnsi="Times New Roman"/>
          <w:lang w:val="sq-AL"/>
        </w:rPr>
      </w:pPr>
      <w:r w:rsidRPr="00FB4AAE">
        <w:rPr>
          <w:rFonts w:ascii="Times New Roman" w:hAnsi="Times New Roman"/>
          <w:lang w:val="sq-AL"/>
        </w:rPr>
        <w:t xml:space="preserve"> </w:t>
      </w:r>
    </w:p>
    <w:p w:rsidR="00AB3733" w:rsidRPr="00FB4AAE" w:rsidRDefault="00AB3733" w:rsidP="00EE0EE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sq-AL"/>
        </w:rPr>
      </w:pPr>
      <w:r w:rsidRPr="00FB4AAE">
        <w:rPr>
          <w:rFonts w:ascii="Times New Roman" w:hAnsi="Times New Roman"/>
          <w:bCs/>
          <w:lang w:val="sq-AL"/>
        </w:rPr>
        <w:t>Pik</w:t>
      </w:r>
      <w:r w:rsidRPr="00FB4AAE">
        <w:rPr>
          <w:rFonts w:ascii="Times New Roman" w:hAnsi="Times New Roman"/>
          <w:lang w:val="sq-AL"/>
        </w:rPr>
        <w:t>ët maksimale të vlerësimit për një projekt – propozim janë 100;</w:t>
      </w:r>
    </w:p>
    <w:p w:rsidR="00AB3733" w:rsidRPr="00FB4AAE" w:rsidRDefault="00AB3733" w:rsidP="00EE0EE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sq-AL"/>
        </w:rPr>
      </w:pPr>
      <w:r w:rsidRPr="00FB4AAE">
        <w:rPr>
          <w:rFonts w:ascii="Times New Roman" w:hAnsi="Times New Roman"/>
          <w:lang w:val="sq-AL"/>
        </w:rPr>
        <w:t xml:space="preserve">Projektet të cilat aplikojnë për një shumë granti nga </w:t>
      </w:r>
      <w:r w:rsidR="003B3F48">
        <w:rPr>
          <w:rFonts w:ascii="Times New Roman" w:hAnsi="Times New Roman"/>
          <w:lang w:val="sq-AL"/>
        </w:rPr>
        <w:t>xxx.xxx</w:t>
      </w:r>
      <w:r w:rsidRPr="00FB4AAE">
        <w:rPr>
          <w:rFonts w:ascii="Times New Roman" w:hAnsi="Times New Roman"/>
          <w:lang w:val="sq-AL"/>
        </w:rPr>
        <w:t xml:space="preserve"> – </w:t>
      </w:r>
      <w:r w:rsidR="003B3F48">
        <w:rPr>
          <w:rFonts w:ascii="Times New Roman" w:hAnsi="Times New Roman"/>
          <w:lang w:val="sq-AL"/>
        </w:rPr>
        <w:t>yyy.yyy</w:t>
      </w:r>
      <w:r w:rsidRPr="00FB4AAE">
        <w:rPr>
          <w:rFonts w:ascii="Times New Roman" w:hAnsi="Times New Roman"/>
          <w:lang w:val="sq-AL"/>
        </w:rPr>
        <w:t xml:space="preserve"> ALL, do të merren në konsideratë për dhënien e grantit, vetëm nëse vlerësohen me më shumë se 60 pikë; </w:t>
      </w:r>
    </w:p>
    <w:p w:rsidR="00AB3733" w:rsidRPr="00FB4AAE" w:rsidRDefault="00AB3733" w:rsidP="00EE0EE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sq-AL"/>
        </w:rPr>
      </w:pPr>
      <w:r w:rsidRPr="00FB4AAE">
        <w:rPr>
          <w:rFonts w:ascii="Times New Roman" w:hAnsi="Times New Roman"/>
          <w:lang w:val="sq-AL"/>
        </w:rPr>
        <w:t xml:space="preserve">Projektet të cilat aplikojnë për një shumë granti më të madhe se </w:t>
      </w:r>
      <w:r w:rsidR="003B3F48">
        <w:rPr>
          <w:rFonts w:ascii="Times New Roman" w:hAnsi="Times New Roman"/>
          <w:lang w:val="sq-AL"/>
        </w:rPr>
        <w:t>yyy.yyy</w:t>
      </w:r>
      <w:r w:rsidRPr="00FB4AAE">
        <w:rPr>
          <w:rFonts w:ascii="Times New Roman" w:hAnsi="Times New Roman"/>
          <w:lang w:val="sq-AL"/>
        </w:rPr>
        <w:t xml:space="preserve"> ALL do të merren në konsideratë për dhënien e grantit vetëm n</w:t>
      </w:r>
      <w:r w:rsidR="00D33CD7">
        <w:rPr>
          <w:rFonts w:ascii="Times New Roman" w:hAnsi="Times New Roman"/>
          <w:lang w:val="sq-AL"/>
        </w:rPr>
        <w:t>ëse vlerësohen me më shumë se 75</w:t>
      </w:r>
      <w:r w:rsidRPr="00FB4AAE">
        <w:rPr>
          <w:rFonts w:ascii="Times New Roman" w:hAnsi="Times New Roman"/>
          <w:lang w:val="sq-AL"/>
        </w:rPr>
        <w:t xml:space="preserve"> pikë. </w:t>
      </w:r>
    </w:p>
    <w:p w:rsidR="00AB3733" w:rsidRDefault="00AB3733" w:rsidP="00AB3733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lang w:val="sq-AL"/>
        </w:rPr>
      </w:pPr>
      <w:r w:rsidRPr="00FB4AAE">
        <w:rPr>
          <w:rFonts w:ascii="Times New Roman" w:hAnsi="Times New Roman"/>
          <w:bCs/>
          <w:lang w:val="sq-AL"/>
        </w:rPr>
        <w:t>Vendimi për aprovimin e grantit mbështetet mbi numrin e përgjithshëm të projekteve që mund të financohen me buxhetin në dispozicion. Projektet që kanë fituar numër më të madh të pikëve do të kenë prioritet gjatë dhënies së granteve.</w:t>
      </w:r>
    </w:p>
    <w:p w:rsidR="00784C7C" w:rsidRPr="00FB4AAE" w:rsidRDefault="00784C7C" w:rsidP="00AB3733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lang w:val="sq-AL"/>
        </w:rPr>
      </w:pPr>
    </w:p>
    <w:p w:rsidR="00AB3733" w:rsidRPr="00F330C5" w:rsidRDefault="00AB3733" w:rsidP="00AB3733">
      <w:pPr>
        <w:tabs>
          <w:tab w:val="left" w:pos="268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lang w:val="sq-AL"/>
        </w:rPr>
      </w:pPr>
      <w:r w:rsidRPr="00FB4AAE">
        <w:rPr>
          <w:rFonts w:ascii="Times New Roman" w:hAnsi="Times New Roman"/>
          <w:i/>
          <w:lang w:val="sq-AL"/>
        </w:rPr>
        <w:t>Shënim për Seksionin 1/Tabela e Vlerësimit: Kapaciteti financiar dhe o</w:t>
      </w:r>
      <w:r>
        <w:rPr>
          <w:rFonts w:ascii="Times New Roman" w:hAnsi="Times New Roman"/>
          <w:i/>
          <w:lang w:val="sq-AL"/>
        </w:rPr>
        <w:t>perativ i organizatës aplikuese</w:t>
      </w:r>
    </w:p>
    <w:p w:rsidR="00AB3733" w:rsidRPr="00AB36FB" w:rsidRDefault="00AB3733" w:rsidP="00AB3733">
      <w:pPr>
        <w:pStyle w:val="Text1"/>
        <w:tabs>
          <w:tab w:val="left" w:pos="1350"/>
        </w:tabs>
        <w:suppressAutoHyphens/>
        <w:spacing w:after="0"/>
        <w:ind w:left="0"/>
        <w:rPr>
          <w:szCs w:val="24"/>
          <w:lang w:val="sq-AL"/>
        </w:rPr>
      </w:pPr>
      <w:r w:rsidRPr="00FB4AAE">
        <w:rPr>
          <w:color w:val="000000"/>
          <w:szCs w:val="24"/>
          <w:lang w:val="sq-AL"/>
        </w:rPr>
        <w:t xml:space="preserve">Për të kaluar për vlerësim të mëtejshëm, projekti duhet të vlerësohet me 10 ose më shumë pikë, në seksionin 1. Kjo nënkupton që </w:t>
      </w:r>
      <w:r w:rsidRPr="00FB4AAE">
        <w:rPr>
          <w:bCs/>
          <w:szCs w:val="24"/>
          <w:lang w:val="sq-AL"/>
        </w:rPr>
        <w:t>organizatat kanë në dispozicion buxhet të mjaftueshëm për financimin e aktiviteteve të rregullta gjatë gjithë periudhës së zbatimit të projektit si dhe kanë aftësi profesionale dhe kualifikime të cilat janë të domosdoshme për zbatimin e suksesshëm të projektit. E njëjta vlen si për organizatën aplikuese ashtu edhe për partnerët.</w:t>
      </w:r>
    </w:p>
    <w:p w:rsidR="00AB3733" w:rsidRDefault="00AB3733" w:rsidP="00AB3733">
      <w:pPr>
        <w:jc w:val="both"/>
        <w:rPr>
          <w:rFonts w:ascii="Times New Roman" w:hAnsi="Times New Roman"/>
          <w:color w:val="000000"/>
          <w:lang w:val="sq-AL"/>
        </w:rPr>
      </w:pPr>
      <w:r w:rsidRPr="00FB4AAE">
        <w:rPr>
          <w:rFonts w:ascii="Times New Roman" w:hAnsi="Times New Roman"/>
          <w:color w:val="000000"/>
          <w:lang w:val="sq-AL"/>
        </w:rPr>
        <w:t>Projekti përjashtohet nga procesi i m</w:t>
      </w:r>
      <w:bookmarkStart w:id="8" w:name="_Hlk534302516"/>
      <w:r w:rsidRPr="00FB4AAE">
        <w:rPr>
          <w:rFonts w:ascii="Times New Roman" w:hAnsi="Times New Roman"/>
          <w:color w:val="000000"/>
          <w:lang w:val="sq-AL"/>
        </w:rPr>
        <w:t>ë</w:t>
      </w:r>
      <w:bookmarkEnd w:id="8"/>
      <w:r w:rsidRPr="00FB4AAE">
        <w:rPr>
          <w:rFonts w:ascii="Times New Roman" w:hAnsi="Times New Roman"/>
          <w:color w:val="000000"/>
          <w:lang w:val="sq-AL"/>
        </w:rPr>
        <w:t>tejshëm i vlerësimit në rast se numri total i pikëve në Seksioni</w:t>
      </w:r>
      <w:r>
        <w:rPr>
          <w:rFonts w:ascii="Times New Roman" w:hAnsi="Times New Roman"/>
          <w:color w:val="000000"/>
          <w:lang w:val="sq-AL"/>
        </w:rPr>
        <w:t>n 1 është më i ulët se 10 pikë.</w:t>
      </w:r>
    </w:p>
    <w:p w:rsidR="00784C7C" w:rsidRPr="00FB4AAE" w:rsidRDefault="00784C7C" w:rsidP="00AB3733">
      <w:pPr>
        <w:jc w:val="both"/>
        <w:rPr>
          <w:rFonts w:ascii="Times New Roman" w:hAnsi="Times New Roman"/>
          <w:color w:val="000000"/>
          <w:lang w:val="sq-AL"/>
        </w:rPr>
      </w:pPr>
    </w:p>
    <w:p w:rsidR="00AB3733" w:rsidRPr="00FB4AAE" w:rsidRDefault="00AB3733" w:rsidP="00AB3733">
      <w:pPr>
        <w:autoSpaceDE w:val="0"/>
        <w:autoSpaceDN w:val="0"/>
        <w:adjustRightInd w:val="0"/>
        <w:jc w:val="both"/>
        <w:rPr>
          <w:rFonts w:ascii="Times New Roman" w:hAnsi="Times New Roman"/>
          <w:i/>
          <w:lang w:val="sq-AL"/>
        </w:rPr>
      </w:pPr>
      <w:r w:rsidRPr="00FB4AAE">
        <w:rPr>
          <w:rFonts w:ascii="Times New Roman" w:hAnsi="Times New Roman"/>
          <w:i/>
          <w:lang w:val="sq-AL"/>
        </w:rPr>
        <w:t xml:space="preserve">Shënim për Seksionin 2/Tabela e Vlerësimit: Relevanca </w:t>
      </w:r>
    </w:p>
    <w:p w:rsidR="00AB3733" w:rsidRPr="00FB4AAE" w:rsidRDefault="00AB3733" w:rsidP="00AB3733">
      <w:pPr>
        <w:pStyle w:val="Text1"/>
        <w:tabs>
          <w:tab w:val="left" w:pos="2608"/>
          <w:tab w:val="left" w:pos="3317"/>
        </w:tabs>
        <w:suppressAutoHyphens/>
        <w:spacing w:after="0"/>
        <w:ind w:left="0"/>
        <w:rPr>
          <w:szCs w:val="24"/>
          <w:lang w:val="sq-AL"/>
        </w:rPr>
      </w:pPr>
      <w:r w:rsidRPr="00FB4AAE">
        <w:rPr>
          <w:color w:val="000000"/>
          <w:szCs w:val="24"/>
          <w:lang w:val="sq-AL"/>
        </w:rPr>
        <w:t xml:space="preserve">Për të kaluar për vlerësim të mëtejshëm, projekti duhet të vlerësohet me 18 ose më shumë pikë, në seksionin 2. Kjo nënkupton që </w:t>
      </w:r>
      <w:r w:rsidRPr="00FB4AAE">
        <w:rPr>
          <w:bCs/>
          <w:szCs w:val="24"/>
          <w:lang w:val="sq-AL"/>
        </w:rPr>
        <w:t xml:space="preserve">projekti duhet të jetë relevant me qëllimin e thirrjes publike dhe fushat prioritare, cilësia e projektit, rezultatet e pritshme dhe qëndrueshmëria e projektit janë të konsiderueshme si dhe fondet që kërkohen janë në përputhje me aktivitetet e parashikuara. </w:t>
      </w:r>
    </w:p>
    <w:p w:rsidR="00AB3733" w:rsidRPr="00FB4AAE" w:rsidRDefault="00AB3733" w:rsidP="00AB3733">
      <w:pPr>
        <w:pStyle w:val="Text1"/>
        <w:tabs>
          <w:tab w:val="num" w:pos="765"/>
        </w:tabs>
        <w:spacing w:after="0"/>
        <w:ind w:left="0"/>
        <w:rPr>
          <w:bCs/>
          <w:szCs w:val="24"/>
          <w:lang w:val="sq-AL"/>
        </w:rPr>
      </w:pPr>
    </w:p>
    <w:p w:rsidR="00AB3733" w:rsidRPr="00FB4AAE" w:rsidRDefault="00AB3733" w:rsidP="00AB3733">
      <w:pPr>
        <w:pStyle w:val="Text1"/>
        <w:tabs>
          <w:tab w:val="num" w:pos="765"/>
        </w:tabs>
        <w:spacing w:after="0"/>
        <w:ind w:left="0"/>
        <w:rPr>
          <w:color w:val="000000"/>
          <w:szCs w:val="24"/>
          <w:lang w:val="sq-AL"/>
        </w:rPr>
      </w:pPr>
      <w:r w:rsidRPr="00FB4AAE">
        <w:rPr>
          <w:color w:val="000000"/>
          <w:szCs w:val="24"/>
          <w:lang w:val="sq-AL"/>
        </w:rPr>
        <w:t>Projekti përjashtohet nga shqyrtimi i mëtejshëm në rast se numri total i pikëve në Seksionin 2 është më i ulët se 18 pikë, sepse pikët tregojnë se megjithëse aplikanti i ka kapacitetet financiare dhe operative, koncepti i projektit nuk është relevant apo në përputhje me përparësitë e përcaktuara në thirrjen publike / projekti nuk trajton nevojat e komunitetit.</w:t>
      </w:r>
    </w:p>
    <w:p w:rsidR="00AB3733" w:rsidRPr="00FB4AAE" w:rsidRDefault="00AB3733" w:rsidP="00AB3733">
      <w:pPr>
        <w:pStyle w:val="Text1"/>
        <w:tabs>
          <w:tab w:val="num" w:pos="765"/>
        </w:tabs>
        <w:spacing w:after="0"/>
        <w:ind w:left="0"/>
        <w:rPr>
          <w:color w:val="000000"/>
          <w:szCs w:val="24"/>
          <w:lang w:val="sq-AL"/>
        </w:rPr>
      </w:pPr>
    </w:p>
    <w:tbl>
      <w:tblPr>
        <w:tblW w:w="98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5"/>
        <w:gridCol w:w="1097"/>
        <w:gridCol w:w="900"/>
      </w:tblGrid>
      <w:tr w:rsidR="00AB3733" w:rsidRPr="00FB4AAE" w:rsidTr="007A2AD7">
        <w:trPr>
          <w:trHeight w:val="584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33" w:rsidRDefault="00AB3733" w:rsidP="007A2AD7">
            <w:pP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sq-AL"/>
              </w:rPr>
            </w:pPr>
            <w:r w:rsidRPr="00FB4AAE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sq-AL"/>
              </w:rPr>
              <w:t>Seksioni</w:t>
            </w:r>
          </w:p>
          <w:p w:rsidR="00AB3733" w:rsidRPr="00FB4AAE" w:rsidRDefault="00AB3733" w:rsidP="007A2AD7">
            <w:pP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FB4AAE" w:rsidRDefault="00AB3733" w:rsidP="007A2AD7">
            <w:pPr>
              <w:ind w:left="100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sq-AL"/>
              </w:rPr>
            </w:pPr>
            <w:r w:rsidRPr="00FB4AAE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sq-AL"/>
              </w:rPr>
              <w:t>Pikët maksimale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FB4AAE" w:rsidRDefault="00AB3733" w:rsidP="007A2AD7">
            <w:pPr>
              <w:ind w:left="100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sq-AL"/>
              </w:rPr>
            </w:pPr>
            <w:r w:rsidRPr="00FB4AAE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sq-AL"/>
              </w:rPr>
              <w:t>Pikët mesatare</w:t>
            </w:r>
          </w:p>
        </w:tc>
      </w:tr>
      <w:tr w:rsidR="00AB3733" w:rsidRPr="00FB4AAE" w:rsidTr="007A2AD7">
        <w:trPr>
          <w:trHeight w:val="224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  <w:t>1. Kapacitetet financiare dhe operative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467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1.1 A kanë aplikanti dhe partnerët përvojë të mjaftueshme në menaxhim projektesh?</w:t>
            </w:r>
          </w:p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Vlerësim maksimal marrin organizatat që kanë të paktën 3 projekte të zbatuara apo në zbatim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890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1.2 A kanë aplikanti dhe partnerët kapacitete të mjaftueshme profesionale? (njohuri specifike në fushën relevante)</w:t>
            </w:r>
          </w:p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Vlerësim maksimal marrin organizatat të cilat kanë zbatuar të paktën 3 projekte në fushën për të cilën aplikojnë.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jc w:val="center"/>
              <w:rPr>
                <w:rFonts w:ascii="Times New Roman" w:eastAsia="Arial" w:hAnsi="Times New Roman"/>
                <w:color w:val="000000"/>
                <w:w w:val="99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w w:val="99"/>
                <w:sz w:val="18"/>
                <w:szCs w:val="18"/>
                <w:lang w:val="sq-AL"/>
              </w:rPr>
              <w:t xml:space="preserve"> 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w w:val="99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710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lastRenderedPageBreak/>
              <w:t>1.3. A kanë aplikanti dhe partnerët kapacitete të mjaftueshme menaxhuese?</w:t>
            </w:r>
          </w:p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(përfshirë personelin, pajisjet dhe kapacitetet për menaxhim financiar)?</w:t>
            </w:r>
          </w:p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Vlerësim maksimal marrin organizatat të cilat kanë zbatuar të paktën 3 projekte me shuma mbi 10.000 Euro.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235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  <w:t>2. Relevanca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908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 xml:space="preserve">2.1. Sa relevant është projekti krahasuar me synimin dhe me një apo më shumë </w:t>
            </w:r>
            <w:r w:rsidR="009153A4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 xml:space="preserve">disiplina sportive </w:t>
            </w: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të përcaktuara në thirrjen publike?</w:t>
            </w:r>
          </w:p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Shënim: 5 pikë (shumë mirë) mund të jepen vetëm nëse projekti trajton të paktën njërën prej përparësive të bëra publike në thirrjen e shpallur.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color w:val="000000"/>
                <w:w w:val="99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w w:val="99"/>
                <w:sz w:val="18"/>
                <w:szCs w:val="18"/>
                <w:lang w:val="sq-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w w:val="99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449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2.2 A janë palët e interesuara të përcaktuara qartë dhe të përzgjedhura në mënyrë strategjike (bashkëpunëtorët, përfituesit përfundimtarë, grupet e synuara)?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color w:val="000000"/>
                <w:w w:val="99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w w:val="99"/>
                <w:sz w:val="18"/>
                <w:szCs w:val="18"/>
                <w:lang w:val="sq-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w w:val="99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362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2.3 A janë nevojat e grupit të synuar dhe përfituesve përfundimtarë të përcaktuara qartë dhe a i trajton projekti ato në mënyrën e duhur?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color w:val="000000"/>
                <w:w w:val="99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w w:val="99"/>
                <w:sz w:val="18"/>
                <w:szCs w:val="18"/>
                <w:lang w:val="sq-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w w:val="99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494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33" w:rsidRPr="00D92140" w:rsidRDefault="00AB3733" w:rsidP="00EE0EE6">
            <w:pPr>
              <w:numPr>
                <w:ilvl w:val="1"/>
                <w:numId w:val="11"/>
              </w:numPr>
              <w:ind w:left="330"/>
              <w:jc w:val="both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A përfshin projekti vlerë të shtuar, si qasje inovative dhe modele të praktikës së mirë?</w:t>
            </w:r>
          </w:p>
          <w:p w:rsidR="00AB3733" w:rsidRPr="00D92140" w:rsidRDefault="00AB3733" w:rsidP="007A2AD7">
            <w:pPr>
              <w:jc w:val="both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Vlerësim maksimal marrin aplikimet të cilat sjellin risi në zbatimin e projekteve në bashkinë përkatëse.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890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33" w:rsidRPr="00D92140" w:rsidRDefault="00AB3733" w:rsidP="007A2AD7">
            <w:pPr>
              <w:jc w:val="both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2.5 A bën projekti avokim për një qasje të bazuar tek të drejtat dhe a ka ndikim pozitiv tek grupet e pafavorizuara? (Promovimi i barazisë gjinore dhe i fuqizimit të grave, mbrojtja e mjedisit, bashkëpunimi ndërkombëtar, rinia, etj.)</w:t>
            </w:r>
          </w:p>
          <w:p w:rsidR="00AB3733" w:rsidRPr="00D92140" w:rsidRDefault="00AB3733" w:rsidP="007A2AD7">
            <w:pPr>
              <w:jc w:val="both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Vlerësim maksimal marrin aplikimet, të cilat ndikojnë në të paktën 2 grupe të margjinalizuara.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color w:val="000000"/>
                <w:w w:val="98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w w:val="98"/>
                <w:sz w:val="18"/>
                <w:szCs w:val="18"/>
                <w:lang w:val="sq-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w w:val="98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245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  <w:t>3. Metodologjia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109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3.1 A përshtaten plani i aktiviteteve dhe aktivitetet e propozuara në mënyrë logjike dhe praktike me qëllimet dhe rezultatet e pritshme?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color w:val="000000"/>
                <w:w w:val="98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w w:val="98"/>
                <w:sz w:val="18"/>
                <w:szCs w:val="18"/>
                <w:lang w:val="sq-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w w:val="98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899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3.2 Sa konsistente është skema e përgjithshme e projektit? (veçanërisht, a e pasqyron analizën e problemeve të identifikuara, faktorët e mundshëm të jashtëm)</w:t>
            </w:r>
          </w:p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Vlerësim maksimal marrin aplikimet, në të cilat janë marrë në konsideratë faktorët e jashtëm (sipas logframe) dhe janë prezantuar masa për eliminimin e tyre.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color w:val="000000"/>
                <w:w w:val="99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w w:val="99"/>
                <w:sz w:val="18"/>
                <w:szCs w:val="18"/>
                <w:lang w:val="sq-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w w:val="99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449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3.3 A është i kënaqshëm niveli i përfshirjes së partnerëve në zbatimin e projektit? Shënim: nëse nuk ka asnjë partner pikët e përfituara do të jenë 1. Këtu nuk përfshihen bashkëpunëtorët.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431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3.4 A janë përfshirë në projekt tregues objektivisht të matshëm?</w:t>
            </w:r>
          </w:p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Vlerësim maksimal marrin aplikimet, të cilat në logframe kanë indikatorë të qartë e të matshëm.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258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  <w:t>4. Qëndrueshmëria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440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4.1 A do të kenë veprimtaritë e propozuara ndikim konkret tek grupet e synuara?</w:t>
            </w:r>
          </w:p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Vlerësim maksimal marrin aplikimet të cilat lidhin aktivitetet e propozuara me grupet e synuara.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 xml:space="preserve">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719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4.2 A do të ketë projekti ndikime të shumëfishta? (përfshirë mundësinë e zbatimit në grupe të tjera të synuara ose në vende të tjera dhe/ose shtrirjen e ndikimit të veprimtarive si dhe shkëmbimin e informacionit për përvojën e fituar gjatë zbatimit të projektit)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color w:val="000000"/>
                <w:w w:val="98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w w:val="98"/>
                <w:sz w:val="18"/>
                <w:szCs w:val="18"/>
                <w:lang w:val="sq-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w w:val="98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710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4.3 A janë rezultatet e pritshme të veprimtarive të sugjeruara të qëndrueshme nga ana institucionale? (a do të ekzistojnë strukturat që mundësuan veprimtaritë e projektit pas përfundimit të projektit? A do të ketë pronësi lokale mbi rezultatet e projektit?)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color w:val="000000"/>
                <w:w w:val="98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w w:val="98"/>
                <w:sz w:val="18"/>
                <w:szCs w:val="18"/>
                <w:lang w:val="sq-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w w:val="98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530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4.4 A janë rezultatet e pritshme të qëndrueshme? (aty ku është rasti, përmendin ndikimin strukturor të veprimtarive të zbatuara – përmirësime në kuadrin ligjor, metoda, kodin e sjelljes, etj.)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color w:val="000000"/>
                <w:w w:val="98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w w:val="98"/>
                <w:sz w:val="18"/>
                <w:szCs w:val="18"/>
                <w:lang w:val="sq-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w w:val="98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449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4.5 A ka mundësi që rezultatet/arritjet e pritshme afatgjata do të ndikojnë në kushtet ekonomike lokale dhe/ose cilësinë e jetës në zonën e synuar?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126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  <w:t>5. Buxheti dhe efikasiteti i kostos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485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5.1 A është i kënaqshëm raporti ndërmjet shpenzimeve të parashikuara dhe rezultateve të pritshme?</w:t>
            </w:r>
          </w:p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Vlerësim maksimal marrin aplikimet të cilat kanë respektuar ndarjen e % së aktiviteteve sipas udhëzuesit.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359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5.2 A është kostoja e sugjeruar e nevojshme për zbatimin e projektit?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1223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5.3 Buxheti</w:t>
            </w:r>
          </w:p>
          <w:p w:rsidR="00AB3733" w:rsidRPr="00D92140" w:rsidRDefault="00AB3733" w:rsidP="00EE0EE6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a është buxheti i qartë dhe a përfshin edhe pjesën përshkruese? (përfshirë shpjegimet për pajisjet teknike)</w:t>
            </w:r>
          </w:p>
          <w:p w:rsidR="00AB3733" w:rsidRPr="00D92140" w:rsidRDefault="00AB3733" w:rsidP="00EE0EE6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a përmbushet parimi që kostoja administrative dhe e personelit nuk mund të jetë mbi 20 për qind e buxhetit total?</w:t>
            </w:r>
          </w:p>
          <w:p w:rsidR="00AB3733" w:rsidRPr="00D92140" w:rsidRDefault="00AB3733" w:rsidP="00EE0EE6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a është buxheti me ndjeshmëri gjinore?</w:t>
            </w:r>
          </w:p>
          <w:p w:rsidR="00AB3733" w:rsidRPr="00D92140" w:rsidRDefault="00AB3733" w:rsidP="00EE0EE6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a janë përfshirë CV-të dhe përshkrimet e punës, aty ku është e nevojshme?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</w:p>
        </w:tc>
      </w:tr>
      <w:tr w:rsidR="00AB3733" w:rsidRPr="00FB4AAE" w:rsidTr="007A2AD7">
        <w:trPr>
          <w:trHeight w:val="215"/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  <w:vAlign w:val="bottom"/>
          </w:tcPr>
          <w:p w:rsidR="00AB3733" w:rsidRPr="00D92140" w:rsidRDefault="00AB3733" w:rsidP="007A2AD7">
            <w:pP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  <w:t>Pikët totale maksimale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:rsidR="00AB3733" w:rsidRPr="00D92140" w:rsidRDefault="00AB3733" w:rsidP="007A2AD7">
            <w:pPr>
              <w:ind w:left="100"/>
              <w:jc w:val="center"/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</w:pPr>
            <w:r w:rsidRPr="00D92140"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val="sq-AL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:rsidR="00AB3733" w:rsidRPr="00D92140" w:rsidRDefault="00AB3733" w:rsidP="007A2AD7">
            <w:pPr>
              <w:ind w:left="100"/>
              <w:rPr>
                <w:rFonts w:ascii="Times New Roman" w:eastAsia="Arial" w:hAnsi="Times New Roman"/>
                <w:color w:val="000000"/>
                <w:sz w:val="18"/>
                <w:szCs w:val="18"/>
                <w:lang w:val="sq-AL"/>
              </w:rPr>
            </w:pPr>
          </w:p>
        </w:tc>
      </w:tr>
    </w:tbl>
    <w:p w:rsidR="00AB3733" w:rsidRPr="00FB4AAE" w:rsidRDefault="00AB3733" w:rsidP="00AB3733">
      <w:pPr>
        <w:pStyle w:val="Text1"/>
        <w:tabs>
          <w:tab w:val="num" w:pos="765"/>
        </w:tabs>
        <w:spacing w:after="0"/>
        <w:ind w:left="0"/>
        <w:rPr>
          <w:color w:val="000000"/>
          <w:szCs w:val="24"/>
          <w:lang w:val="sq-AL"/>
        </w:rPr>
      </w:pPr>
      <w:bookmarkStart w:id="9" w:name="_Toc110406162"/>
    </w:p>
    <w:p w:rsidR="00AB3733" w:rsidRPr="00FB4AAE" w:rsidRDefault="00AB3733" w:rsidP="00AB3733">
      <w:pPr>
        <w:pStyle w:val="Text1"/>
        <w:tabs>
          <w:tab w:val="num" w:pos="765"/>
        </w:tabs>
        <w:ind w:left="0"/>
        <w:rPr>
          <w:b/>
          <w:bCs/>
          <w:i/>
          <w:szCs w:val="24"/>
          <w:lang w:val="sq-AL"/>
        </w:rPr>
      </w:pPr>
      <w:r w:rsidRPr="00FB4AAE">
        <w:rPr>
          <w:b/>
          <w:bCs/>
          <w:i/>
          <w:szCs w:val="24"/>
          <w:lang w:val="sq-AL"/>
        </w:rPr>
        <w:t xml:space="preserve">Njoftimi rreth vendimit </w:t>
      </w:r>
      <w:bookmarkEnd w:id="9"/>
    </w:p>
    <w:p w:rsidR="00AB3733" w:rsidRDefault="00AB3733" w:rsidP="00AB3733">
      <w:pPr>
        <w:pStyle w:val="Text1"/>
        <w:spacing w:after="0"/>
        <w:ind w:left="0"/>
        <w:rPr>
          <w:color w:val="000000"/>
          <w:szCs w:val="24"/>
          <w:lang w:val="sq-AL"/>
        </w:rPr>
      </w:pPr>
      <w:r w:rsidRPr="00FB4AAE">
        <w:rPr>
          <w:color w:val="000000"/>
          <w:szCs w:val="24"/>
          <w:lang w:val="sq-AL"/>
        </w:rPr>
        <w:t>Në çdo rast, nëse projekt-propozimet miratohen për financim apo jo, të gjithë aplikantëve u njoftohet me shkrim vendimi për pro</w:t>
      </w:r>
      <w:r w:rsidR="002D0006">
        <w:rPr>
          <w:color w:val="000000"/>
          <w:szCs w:val="24"/>
          <w:lang w:val="sq-AL"/>
        </w:rPr>
        <w:t>jekt-propozimin e tyre brenda 15</w:t>
      </w:r>
      <w:r w:rsidRPr="00FB4AAE">
        <w:rPr>
          <w:color w:val="000000"/>
          <w:szCs w:val="24"/>
          <w:lang w:val="sq-AL"/>
        </w:rPr>
        <w:t xml:space="preserve"> ditë pune nga mbyllja e </w:t>
      </w:r>
      <w:r w:rsidRPr="00FB4AAE">
        <w:rPr>
          <w:color w:val="000000"/>
          <w:szCs w:val="24"/>
          <w:lang w:val="sq-AL"/>
        </w:rPr>
        <w:lastRenderedPageBreak/>
        <w:t>thirrjes publike. Rezultatet shpallen në faqen e</w:t>
      </w:r>
      <w:r w:rsidR="002D0006">
        <w:rPr>
          <w:color w:val="000000"/>
          <w:szCs w:val="24"/>
          <w:lang w:val="sq-AL"/>
        </w:rPr>
        <w:t xml:space="preserve"> internetit të Bashkisë Pogradec </w:t>
      </w:r>
      <w:r w:rsidRPr="00FB4AAE">
        <w:rPr>
          <w:color w:val="000000"/>
          <w:szCs w:val="24"/>
          <w:lang w:val="sq-AL"/>
        </w:rPr>
        <w:t>(</w:t>
      </w:r>
      <w:r w:rsidR="002D0006">
        <w:rPr>
          <w:szCs w:val="24"/>
          <w:lang w:val="sq-AL"/>
        </w:rPr>
        <w:fldChar w:fldCharType="begin"/>
      </w:r>
      <w:r w:rsidR="002D0006">
        <w:rPr>
          <w:szCs w:val="24"/>
          <w:lang w:val="sq-AL"/>
        </w:rPr>
        <w:instrText xml:space="preserve"> HYPERLINK "http://</w:instrText>
      </w:r>
      <w:r w:rsidR="002D0006" w:rsidRPr="002D0006">
        <w:rPr>
          <w:szCs w:val="24"/>
          <w:lang w:val="sq-AL"/>
        </w:rPr>
        <w:instrText>www.bashkiapogradec.gov.al</w:instrText>
      </w:r>
      <w:r w:rsidR="002D0006">
        <w:rPr>
          <w:szCs w:val="24"/>
          <w:lang w:val="sq-AL"/>
        </w:rPr>
        <w:instrText xml:space="preserve">" </w:instrText>
      </w:r>
      <w:r w:rsidR="002D0006">
        <w:rPr>
          <w:szCs w:val="24"/>
          <w:lang w:val="sq-AL"/>
        </w:rPr>
        <w:fldChar w:fldCharType="separate"/>
      </w:r>
      <w:r w:rsidR="002D0006" w:rsidRPr="00E270F4">
        <w:rPr>
          <w:rStyle w:val="Hyperlink"/>
          <w:szCs w:val="24"/>
          <w:lang w:val="sq-AL"/>
        </w:rPr>
        <w:t>www.bashkiapogradec.gov.al</w:t>
      </w:r>
      <w:r w:rsidR="002D0006">
        <w:rPr>
          <w:szCs w:val="24"/>
          <w:lang w:val="sq-AL"/>
        </w:rPr>
        <w:fldChar w:fldCharType="end"/>
      </w:r>
      <w:r w:rsidRPr="00FB4AAE">
        <w:rPr>
          <w:color w:val="000000"/>
          <w:szCs w:val="24"/>
          <w:lang w:val="sq-AL"/>
        </w:rPr>
        <w:t xml:space="preserve">)  si dhe në tabelën e njoftimeve të bashkisë. </w:t>
      </w:r>
    </w:p>
    <w:p w:rsidR="00784C7C" w:rsidRDefault="00784C7C" w:rsidP="00AB3733">
      <w:pPr>
        <w:pStyle w:val="Text1"/>
        <w:spacing w:after="0"/>
        <w:ind w:left="0"/>
        <w:rPr>
          <w:color w:val="000000"/>
          <w:szCs w:val="24"/>
          <w:lang w:val="sq-AL"/>
        </w:rPr>
      </w:pPr>
    </w:p>
    <w:p w:rsidR="00784C7C" w:rsidRDefault="00784C7C" w:rsidP="00784C7C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Vendim për refuzimin e projekt-propozimit apo për mosdhënie fondesh merret nëse:</w:t>
      </w:r>
    </w:p>
    <w:p w:rsidR="002D0006" w:rsidRPr="007979AB" w:rsidRDefault="002D0006" w:rsidP="00784C7C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784C7C" w:rsidRPr="007979AB" w:rsidRDefault="00784C7C" w:rsidP="00EE0EE6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Aplikanti ose një apo më shumë nga partnerët e tij nuk plotësojnë kriteret e thirrjes publike;</w:t>
      </w:r>
    </w:p>
    <w:p w:rsidR="00784C7C" w:rsidRPr="007979AB" w:rsidRDefault="00784C7C" w:rsidP="00EE0EE6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Veprimtaritë e projektit janë të papranueshme (për shembull, veprimtaritë e propozuara shkojnë tej fushëveprimit të thirrjes publike për projekt-propozime, kohëzgjatja e parashikuar për projektin e kalon maksimumin periudhës kohore të lejuar, shuma e </w:t>
      </w:r>
      <w:r>
        <w:rPr>
          <w:rFonts w:ascii="Times New Roman" w:hAnsi="Times New Roman" w:cs="Times New Roman"/>
          <w:color w:val="000000" w:themeColor="text1"/>
          <w:lang w:val="sq-AL"/>
        </w:rPr>
        <w:t>fondeve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të kërkuara e kalon shumën maksimale të lejuar ose është më e ulët se minimumi, etj.);</w:t>
      </w:r>
    </w:p>
    <w:p w:rsidR="00784C7C" w:rsidRPr="007979AB" w:rsidRDefault="00784C7C" w:rsidP="00EE0EE6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Projekt-propozimi nuk ka relevancë të mjaftueshme; kapacitetet financiare dhe operative të aplikantët nuk janë të mjaftueshme, ose projektet e tjera që u përzgjodhën për financim kishin epërsi në këto fusha;</w:t>
      </w:r>
    </w:p>
    <w:p w:rsidR="00784C7C" w:rsidRPr="007979AB" w:rsidRDefault="00784C7C" w:rsidP="00EE0EE6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Cilësia e projekt-propozimit ishte më e ulët teknikisht dhe financiarisht në krahasim me projektet e përzgjedhura për financim.</w:t>
      </w:r>
    </w:p>
    <w:p w:rsidR="00AB3733" w:rsidRDefault="00AB3733" w:rsidP="00AB373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i/>
          <w:lang w:val="sq-AL"/>
        </w:rPr>
      </w:pPr>
      <w:bookmarkStart w:id="10" w:name="_Toc110406163"/>
    </w:p>
    <w:p w:rsidR="00AB3733" w:rsidRPr="00070A7F" w:rsidRDefault="00CA6DFD" w:rsidP="00070A7F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80" w:hanging="180"/>
        <w:jc w:val="both"/>
        <w:outlineLvl w:val="0"/>
        <w:rPr>
          <w:rFonts w:ascii="Times New Roman" w:hAnsi="Times New Roman"/>
          <w:b/>
          <w:bCs/>
          <w:i/>
          <w:lang w:val="sq-AL"/>
        </w:rPr>
      </w:pPr>
      <w:r>
        <w:rPr>
          <w:rFonts w:ascii="Times New Roman" w:hAnsi="Times New Roman"/>
          <w:b/>
          <w:bCs/>
          <w:i/>
          <w:lang w:val="sq-AL"/>
        </w:rPr>
        <w:t xml:space="preserve"> </w:t>
      </w:r>
      <w:r w:rsidR="00AB3733" w:rsidRPr="00070A7F">
        <w:rPr>
          <w:rFonts w:ascii="Times New Roman" w:hAnsi="Times New Roman"/>
          <w:b/>
          <w:bCs/>
          <w:i/>
          <w:lang w:val="sq-AL"/>
        </w:rPr>
        <w:t>Kushtet rreth zbatimit të projektit pas mira</w:t>
      </w:r>
      <w:r>
        <w:rPr>
          <w:rFonts w:ascii="Times New Roman" w:hAnsi="Times New Roman"/>
          <w:b/>
          <w:bCs/>
          <w:i/>
          <w:lang w:val="sq-AL"/>
        </w:rPr>
        <w:t>timit.</w:t>
      </w:r>
      <w:r w:rsidR="00AB3733" w:rsidRPr="00070A7F">
        <w:rPr>
          <w:rFonts w:ascii="Times New Roman" w:hAnsi="Times New Roman"/>
          <w:b/>
          <w:bCs/>
          <w:i/>
          <w:lang w:val="sq-AL"/>
        </w:rPr>
        <w:t xml:space="preserve"> </w:t>
      </w:r>
      <w:bookmarkEnd w:id="10"/>
    </w:p>
    <w:p w:rsidR="002D0006" w:rsidRPr="00FB4AAE" w:rsidRDefault="002D0006" w:rsidP="00AB373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i/>
          <w:lang w:val="sq-AL"/>
        </w:rPr>
      </w:pPr>
    </w:p>
    <w:p w:rsidR="00AB3733" w:rsidRPr="00FB4AAE" w:rsidRDefault="00AB3733" w:rsidP="00AB3733">
      <w:pPr>
        <w:jc w:val="both"/>
        <w:rPr>
          <w:rFonts w:ascii="Times New Roman" w:hAnsi="Times New Roman"/>
        </w:rPr>
      </w:pPr>
      <w:r w:rsidRPr="00FB4AAE">
        <w:rPr>
          <w:rFonts w:ascii="Times New Roman" w:hAnsi="Times New Roman"/>
          <w:color w:val="000000"/>
          <w:lang w:val="sq-AL"/>
        </w:rPr>
        <w:t xml:space="preserve">Pas marrjes së </w:t>
      </w:r>
      <w:r w:rsidR="00CA6DFD">
        <w:rPr>
          <w:rFonts w:ascii="Times New Roman" w:hAnsi="Times New Roman"/>
          <w:color w:val="000000"/>
          <w:lang w:val="sq-AL"/>
        </w:rPr>
        <w:t>vendimit për miratim</w:t>
      </w:r>
      <w:r w:rsidRPr="00FB4AAE">
        <w:rPr>
          <w:rFonts w:ascii="Times New Roman" w:hAnsi="Times New Roman"/>
          <w:color w:val="000000"/>
          <w:lang w:val="sq-AL"/>
        </w:rPr>
        <w:t>, organizatës së shoqërisë civile, projekti i së cilës është miratuar, i ofrohet një kontratë për zbatimin e projektit</w:t>
      </w:r>
      <w:r w:rsidR="002D0006">
        <w:rPr>
          <w:rFonts w:ascii="Times New Roman" w:hAnsi="Times New Roman"/>
          <w:color w:val="000000"/>
          <w:lang w:val="sq-AL"/>
        </w:rPr>
        <w:t>. P</w:t>
      </w:r>
      <w:r w:rsidRPr="00FB4AAE">
        <w:rPr>
          <w:rFonts w:ascii="Times New Roman" w:hAnsi="Times New Roman"/>
          <w:color w:val="000000"/>
          <w:lang w:val="sq-AL"/>
        </w:rPr>
        <w:t xml:space="preserve">ara se të nënshkruajë kontratën dhe nëse është e nevojshme, </w:t>
      </w:r>
      <w:r w:rsidR="002D0006">
        <w:rPr>
          <w:rFonts w:ascii="Times New Roman" w:hAnsi="Times New Roman"/>
          <w:color w:val="000000"/>
          <w:lang w:val="sq-AL"/>
        </w:rPr>
        <w:t xml:space="preserve">Q.M.P </w:t>
      </w:r>
      <w:r w:rsidRPr="00FB4AAE">
        <w:rPr>
          <w:rFonts w:ascii="Times New Roman" w:hAnsi="Times New Roman"/>
          <w:color w:val="000000"/>
          <w:lang w:val="sq-AL"/>
        </w:rPr>
        <w:t>ka të drejtën ti kërkojë organizatës modifikime të caktuara në projekt (buxhet apo aktivitete) për ta harmonizuar atë me rregullat dhe procedurat e zbatimit të projektit</w:t>
      </w:r>
      <w:r w:rsidRPr="00FB4AAE">
        <w:rPr>
          <w:rFonts w:ascii="Times New Roman" w:hAnsi="Times New Roman"/>
        </w:rPr>
        <w:t xml:space="preserve">, pa </w:t>
      </w:r>
      <w:proofErr w:type="spellStart"/>
      <w:r w:rsidRPr="00FB4AAE">
        <w:rPr>
          <w:rFonts w:ascii="Times New Roman" w:hAnsi="Times New Roman"/>
        </w:rPr>
        <w:t>cenuar</w:t>
      </w:r>
      <w:proofErr w:type="spellEnd"/>
      <w:r w:rsidR="002D0006">
        <w:rPr>
          <w:rFonts w:ascii="Times New Roman" w:hAnsi="Times New Roman"/>
        </w:rPr>
        <w:t xml:space="preserve"> </w:t>
      </w:r>
      <w:proofErr w:type="spellStart"/>
      <w:r w:rsidRPr="00FB4AAE">
        <w:rPr>
          <w:rFonts w:ascii="Times New Roman" w:hAnsi="Times New Roman"/>
        </w:rPr>
        <w:t>thelbin</w:t>
      </w:r>
      <w:proofErr w:type="spellEnd"/>
      <w:r w:rsidRPr="00FB4AAE">
        <w:rPr>
          <w:rFonts w:ascii="Times New Roman" w:hAnsi="Times New Roman"/>
        </w:rPr>
        <w:t xml:space="preserve"> e </w:t>
      </w:r>
      <w:proofErr w:type="spellStart"/>
      <w:r w:rsidR="002D0006">
        <w:rPr>
          <w:rFonts w:ascii="Times New Roman" w:hAnsi="Times New Roman"/>
        </w:rPr>
        <w:t>projek</w:t>
      </w:r>
      <w:r w:rsidR="00030AF1">
        <w:rPr>
          <w:rFonts w:ascii="Times New Roman" w:hAnsi="Times New Roman"/>
        </w:rPr>
        <w:t>t</w:t>
      </w:r>
      <w:proofErr w:type="spellEnd"/>
      <w:r w:rsidR="00030AF1">
        <w:rPr>
          <w:rFonts w:ascii="Times New Roman" w:hAnsi="Times New Roman"/>
        </w:rPr>
        <w:t xml:space="preserve"> </w:t>
      </w:r>
      <w:proofErr w:type="spellStart"/>
      <w:r w:rsidRPr="00FB4AAE">
        <w:rPr>
          <w:rFonts w:ascii="Times New Roman" w:hAnsi="Times New Roman"/>
        </w:rPr>
        <w:t>propozimit</w:t>
      </w:r>
      <w:proofErr w:type="spellEnd"/>
      <w:r w:rsidRPr="00FB4AAE">
        <w:rPr>
          <w:rFonts w:ascii="Times New Roman" w:hAnsi="Times New Roman"/>
        </w:rPr>
        <w:t>.</w:t>
      </w:r>
    </w:p>
    <w:p w:rsidR="00784C7C" w:rsidRDefault="00784C7C" w:rsidP="00AB3733">
      <w:pPr>
        <w:jc w:val="both"/>
        <w:rPr>
          <w:rFonts w:ascii="Times New Roman" w:hAnsi="Times New Roman"/>
          <w:b/>
          <w:i/>
        </w:rPr>
      </w:pPr>
    </w:p>
    <w:p w:rsidR="00DC7F29" w:rsidRPr="005A59AC" w:rsidRDefault="00DC7F29" w:rsidP="005A59AC">
      <w:pPr>
        <w:tabs>
          <w:tab w:val="left" w:pos="1800"/>
        </w:tabs>
        <w:spacing w:line="360" w:lineRule="auto"/>
        <w:ind w:firstLine="720"/>
        <w:jc w:val="both"/>
        <w:rPr>
          <w:rFonts w:ascii="Times New Roman" w:hAnsi="Times New Roman"/>
          <w:bCs/>
          <w:noProof/>
          <w:lang w:val="sq-AL"/>
        </w:rPr>
      </w:pPr>
    </w:p>
    <w:sectPr w:rsidR="00DC7F29" w:rsidRPr="005A59AC" w:rsidSect="00324D42">
      <w:pgSz w:w="12240" w:h="16040"/>
      <w:pgMar w:top="180" w:right="1440" w:bottom="1440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6F" w:rsidRDefault="00B27E6F" w:rsidP="00FA0C5E">
      <w:r>
        <w:separator/>
      </w:r>
    </w:p>
  </w:endnote>
  <w:endnote w:type="continuationSeparator" w:id="0">
    <w:p w:rsidR="00B27E6F" w:rsidRDefault="00B27E6F" w:rsidP="00FA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6F" w:rsidRDefault="00B27E6F" w:rsidP="00FA0C5E">
      <w:r>
        <w:separator/>
      </w:r>
    </w:p>
  </w:footnote>
  <w:footnote w:type="continuationSeparator" w:id="0">
    <w:p w:rsidR="00B27E6F" w:rsidRDefault="00B27E6F" w:rsidP="00FA0C5E">
      <w:r>
        <w:continuationSeparator/>
      </w:r>
    </w:p>
  </w:footnote>
  <w:footnote w:id="1">
    <w:p w:rsidR="005A70D6" w:rsidRPr="00C7124A" w:rsidRDefault="005A70D6" w:rsidP="005A70D6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60B"/>
    <w:multiLevelType w:val="hybridMultilevel"/>
    <w:tmpl w:val="E9B8C9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DFC"/>
    <w:multiLevelType w:val="hybridMultilevel"/>
    <w:tmpl w:val="96D27540"/>
    <w:lvl w:ilvl="0" w:tplc="C1EC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069DF"/>
    <w:multiLevelType w:val="hybridMultilevel"/>
    <w:tmpl w:val="E508E1AE"/>
    <w:lvl w:ilvl="0" w:tplc="D718359A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6683"/>
    <w:multiLevelType w:val="hybridMultilevel"/>
    <w:tmpl w:val="08F27ED4"/>
    <w:lvl w:ilvl="0" w:tplc="E84AE3D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250621F2"/>
    <w:multiLevelType w:val="hybridMultilevel"/>
    <w:tmpl w:val="F382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F7A"/>
    <w:multiLevelType w:val="hybridMultilevel"/>
    <w:tmpl w:val="9FD4F6E2"/>
    <w:lvl w:ilvl="0" w:tplc="5AC21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905907"/>
    <w:multiLevelType w:val="hybridMultilevel"/>
    <w:tmpl w:val="5298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A31A7"/>
    <w:multiLevelType w:val="hybridMultilevel"/>
    <w:tmpl w:val="461A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863F5"/>
    <w:multiLevelType w:val="hybridMultilevel"/>
    <w:tmpl w:val="F484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3577"/>
    <w:multiLevelType w:val="hybridMultilevel"/>
    <w:tmpl w:val="BD20F9CC"/>
    <w:lvl w:ilvl="0" w:tplc="C1EC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54481"/>
    <w:multiLevelType w:val="hybridMultilevel"/>
    <w:tmpl w:val="8D76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D6748"/>
    <w:multiLevelType w:val="multilevel"/>
    <w:tmpl w:val="369C49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539F3"/>
    <w:multiLevelType w:val="hybridMultilevel"/>
    <w:tmpl w:val="BFF82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C216D3"/>
    <w:multiLevelType w:val="hybridMultilevel"/>
    <w:tmpl w:val="870C558A"/>
    <w:lvl w:ilvl="0" w:tplc="C1EC1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E00566"/>
    <w:multiLevelType w:val="hybridMultilevel"/>
    <w:tmpl w:val="FCA2711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940F8"/>
    <w:multiLevelType w:val="hybridMultilevel"/>
    <w:tmpl w:val="4662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70282"/>
    <w:multiLevelType w:val="hybridMultilevel"/>
    <w:tmpl w:val="560456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4"/>
  </w:num>
  <w:num w:numId="5">
    <w:abstractNumId w:val="13"/>
  </w:num>
  <w:num w:numId="6">
    <w:abstractNumId w:val="19"/>
  </w:num>
  <w:num w:numId="7">
    <w:abstractNumId w:val="17"/>
  </w:num>
  <w:num w:numId="8">
    <w:abstractNumId w:val="8"/>
  </w:num>
  <w:num w:numId="9">
    <w:abstractNumId w:val="18"/>
  </w:num>
  <w:num w:numId="10">
    <w:abstractNumId w:val="11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  <w:num w:numId="16">
    <w:abstractNumId w:val="1"/>
  </w:num>
  <w:num w:numId="17">
    <w:abstractNumId w:val="15"/>
  </w:num>
  <w:num w:numId="18">
    <w:abstractNumId w:val="9"/>
  </w:num>
  <w:num w:numId="19">
    <w:abstractNumId w:val="0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5FE"/>
    <w:rsid w:val="00000C17"/>
    <w:rsid w:val="00000F80"/>
    <w:rsid w:val="0000662F"/>
    <w:rsid w:val="00006F09"/>
    <w:rsid w:val="0000749E"/>
    <w:rsid w:val="00007805"/>
    <w:rsid w:val="0001053F"/>
    <w:rsid w:val="0001216B"/>
    <w:rsid w:val="00012227"/>
    <w:rsid w:val="00013AFA"/>
    <w:rsid w:val="000253F8"/>
    <w:rsid w:val="00030AF1"/>
    <w:rsid w:val="000323F1"/>
    <w:rsid w:val="000444D2"/>
    <w:rsid w:val="00054DDA"/>
    <w:rsid w:val="000602A3"/>
    <w:rsid w:val="00060548"/>
    <w:rsid w:val="00061F38"/>
    <w:rsid w:val="0006740E"/>
    <w:rsid w:val="00067819"/>
    <w:rsid w:val="00070A7F"/>
    <w:rsid w:val="000722FA"/>
    <w:rsid w:val="00075EBA"/>
    <w:rsid w:val="00076106"/>
    <w:rsid w:val="00077CA5"/>
    <w:rsid w:val="000807A3"/>
    <w:rsid w:val="000829F9"/>
    <w:rsid w:val="00082ED6"/>
    <w:rsid w:val="000866CB"/>
    <w:rsid w:val="00086BEF"/>
    <w:rsid w:val="000872E4"/>
    <w:rsid w:val="0008791E"/>
    <w:rsid w:val="00093BB6"/>
    <w:rsid w:val="00093C6F"/>
    <w:rsid w:val="0009463D"/>
    <w:rsid w:val="00096935"/>
    <w:rsid w:val="00097275"/>
    <w:rsid w:val="000A45AA"/>
    <w:rsid w:val="000B57DB"/>
    <w:rsid w:val="000B72DA"/>
    <w:rsid w:val="000B7E3E"/>
    <w:rsid w:val="000C016B"/>
    <w:rsid w:val="000C1C79"/>
    <w:rsid w:val="000C68B9"/>
    <w:rsid w:val="000D401F"/>
    <w:rsid w:val="000D5AC7"/>
    <w:rsid w:val="000D7E83"/>
    <w:rsid w:val="000E1EE5"/>
    <w:rsid w:val="000E7AD8"/>
    <w:rsid w:val="000E7DC1"/>
    <w:rsid w:val="000F1D6F"/>
    <w:rsid w:val="000F20A4"/>
    <w:rsid w:val="000F3AB1"/>
    <w:rsid w:val="000F3F25"/>
    <w:rsid w:val="000F46EA"/>
    <w:rsid w:val="000F7A4C"/>
    <w:rsid w:val="001013B5"/>
    <w:rsid w:val="001016C1"/>
    <w:rsid w:val="00102AE2"/>
    <w:rsid w:val="001054EE"/>
    <w:rsid w:val="00110028"/>
    <w:rsid w:val="00111323"/>
    <w:rsid w:val="00112923"/>
    <w:rsid w:val="00112E9C"/>
    <w:rsid w:val="00113C1F"/>
    <w:rsid w:val="001225F6"/>
    <w:rsid w:val="00126BB4"/>
    <w:rsid w:val="00130731"/>
    <w:rsid w:val="00131742"/>
    <w:rsid w:val="00132E0F"/>
    <w:rsid w:val="00136A38"/>
    <w:rsid w:val="001409F5"/>
    <w:rsid w:val="00141356"/>
    <w:rsid w:val="001417F6"/>
    <w:rsid w:val="0014424A"/>
    <w:rsid w:val="0014457B"/>
    <w:rsid w:val="0016184D"/>
    <w:rsid w:val="00162617"/>
    <w:rsid w:val="0016328C"/>
    <w:rsid w:val="00163946"/>
    <w:rsid w:val="001720A5"/>
    <w:rsid w:val="0017511D"/>
    <w:rsid w:val="00175455"/>
    <w:rsid w:val="001757B6"/>
    <w:rsid w:val="00184873"/>
    <w:rsid w:val="00187454"/>
    <w:rsid w:val="00193A3C"/>
    <w:rsid w:val="00194C60"/>
    <w:rsid w:val="0019738B"/>
    <w:rsid w:val="001977F9"/>
    <w:rsid w:val="00197B98"/>
    <w:rsid w:val="001A3D1A"/>
    <w:rsid w:val="001A4533"/>
    <w:rsid w:val="001A68D0"/>
    <w:rsid w:val="001B0D2F"/>
    <w:rsid w:val="001B20AB"/>
    <w:rsid w:val="001B738A"/>
    <w:rsid w:val="001C0FC0"/>
    <w:rsid w:val="001C18CE"/>
    <w:rsid w:val="001C7756"/>
    <w:rsid w:val="001D01DB"/>
    <w:rsid w:val="001D2574"/>
    <w:rsid w:val="001D700B"/>
    <w:rsid w:val="001E0066"/>
    <w:rsid w:val="001E16EF"/>
    <w:rsid w:val="001E3681"/>
    <w:rsid w:val="001E4652"/>
    <w:rsid w:val="001E4817"/>
    <w:rsid w:val="001F0BAB"/>
    <w:rsid w:val="002026B8"/>
    <w:rsid w:val="00207BC9"/>
    <w:rsid w:val="00210A2F"/>
    <w:rsid w:val="00210AA6"/>
    <w:rsid w:val="00210B89"/>
    <w:rsid w:val="00221791"/>
    <w:rsid w:val="00224673"/>
    <w:rsid w:val="0022532A"/>
    <w:rsid w:val="00230164"/>
    <w:rsid w:val="002304CA"/>
    <w:rsid w:val="00235527"/>
    <w:rsid w:val="00240039"/>
    <w:rsid w:val="00241383"/>
    <w:rsid w:val="00244A4E"/>
    <w:rsid w:val="002450BE"/>
    <w:rsid w:val="002524B7"/>
    <w:rsid w:val="00253792"/>
    <w:rsid w:val="0025484A"/>
    <w:rsid w:val="00257A6C"/>
    <w:rsid w:val="00261FD4"/>
    <w:rsid w:val="002634E6"/>
    <w:rsid w:val="00265F52"/>
    <w:rsid w:val="0028285D"/>
    <w:rsid w:val="002829E0"/>
    <w:rsid w:val="00282C64"/>
    <w:rsid w:val="0028402B"/>
    <w:rsid w:val="00287E9A"/>
    <w:rsid w:val="00291BBE"/>
    <w:rsid w:val="00292E31"/>
    <w:rsid w:val="00293B11"/>
    <w:rsid w:val="002A1C84"/>
    <w:rsid w:val="002A3CFE"/>
    <w:rsid w:val="002A702D"/>
    <w:rsid w:val="002B12EB"/>
    <w:rsid w:val="002C0FE7"/>
    <w:rsid w:val="002C1195"/>
    <w:rsid w:val="002C3802"/>
    <w:rsid w:val="002C633E"/>
    <w:rsid w:val="002C66A4"/>
    <w:rsid w:val="002C6A81"/>
    <w:rsid w:val="002D0006"/>
    <w:rsid w:val="002D00D4"/>
    <w:rsid w:val="002D521C"/>
    <w:rsid w:val="002D7055"/>
    <w:rsid w:val="002D7DB4"/>
    <w:rsid w:val="002E1300"/>
    <w:rsid w:val="002E3251"/>
    <w:rsid w:val="002E362F"/>
    <w:rsid w:val="002F04E2"/>
    <w:rsid w:val="002F0565"/>
    <w:rsid w:val="002F1FC3"/>
    <w:rsid w:val="002F3238"/>
    <w:rsid w:val="002F3F9B"/>
    <w:rsid w:val="00305670"/>
    <w:rsid w:val="00313714"/>
    <w:rsid w:val="00314BAA"/>
    <w:rsid w:val="003228AE"/>
    <w:rsid w:val="003236CB"/>
    <w:rsid w:val="00323724"/>
    <w:rsid w:val="00324682"/>
    <w:rsid w:val="00324D42"/>
    <w:rsid w:val="00332ED6"/>
    <w:rsid w:val="00337387"/>
    <w:rsid w:val="0034287A"/>
    <w:rsid w:val="00345216"/>
    <w:rsid w:val="00351F38"/>
    <w:rsid w:val="003543CC"/>
    <w:rsid w:val="00354A78"/>
    <w:rsid w:val="003630BD"/>
    <w:rsid w:val="003657E3"/>
    <w:rsid w:val="003729FC"/>
    <w:rsid w:val="00372B61"/>
    <w:rsid w:val="00372E43"/>
    <w:rsid w:val="00375E3B"/>
    <w:rsid w:val="003809E2"/>
    <w:rsid w:val="0038439D"/>
    <w:rsid w:val="003849D2"/>
    <w:rsid w:val="00384DC5"/>
    <w:rsid w:val="003869D3"/>
    <w:rsid w:val="00386E45"/>
    <w:rsid w:val="00387E7F"/>
    <w:rsid w:val="00391696"/>
    <w:rsid w:val="00391CB5"/>
    <w:rsid w:val="003939D3"/>
    <w:rsid w:val="00395939"/>
    <w:rsid w:val="003A2208"/>
    <w:rsid w:val="003A586F"/>
    <w:rsid w:val="003A698F"/>
    <w:rsid w:val="003B0FFF"/>
    <w:rsid w:val="003B15FE"/>
    <w:rsid w:val="003B3F48"/>
    <w:rsid w:val="003B7F5F"/>
    <w:rsid w:val="003C1371"/>
    <w:rsid w:val="003C1AA2"/>
    <w:rsid w:val="003C28A0"/>
    <w:rsid w:val="003C2CDE"/>
    <w:rsid w:val="003C65A9"/>
    <w:rsid w:val="003D0E48"/>
    <w:rsid w:val="003D492A"/>
    <w:rsid w:val="003E1578"/>
    <w:rsid w:val="003E39FC"/>
    <w:rsid w:val="003E498F"/>
    <w:rsid w:val="003E65C7"/>
    <w:rsid w:val="003E6EFC"/>
    <w:rsid w:val="003E6F3C"/>
    <w:rsid w:val="003E743A"/>
    <w:rsid w:val="003F5175"/>
    <w:rsid w:val="003F5E9D"/>
    <w:rsid w:val="003F66B3"/>
    <w:rsid w:val="003F69C2"/>
    <w:rsid w:val="004010E9"/>
    <w:rsid w:val="00406DB3"/>
    <w:rsid w:val="00414243"/>
    <w:rsid w:val="00415EF8"/>
    <w:rsid w:val="004238A1"/>
    <w:rsid w:val="00431F60"/>
    <w:rsid w:val="00434BD7"/>
    <w:rsid w:val="00434F1B"/>
    <w:rsid w:val="00444768"/>
    <w:rsid w:val="00447D21"/>
    <w:rsid w:val="00452799"/>
    <w:rsid w:val="00466903"/>
    <w:rsid w:val="00473A5B"/>
    <w:rsid w:val="00475780"/>
    <w:rsid w:val="00484A70"/>
    <w:rsid w:val="00496217"/>
    <w:rsid w:val="004A020F"/>
    <w:rsid w:val="004A0237"/>
    <w:rsid w:val="004A0AB4"/>
    <w:rsid w:val="004A3BAC"/>
    <w:rsid w:val="004A3D71"/>
    <w:rsid w:val="004A5BE4"/>
    <w:rsid w:val="004A7864"/>
    <w:rsid w:val="004B1ACC"/>
    <w:rsid w:val="004B7609"/>
    <w:rsid w:val="004B793A"/>
    <w:rsid w:val="004C2C1F"/>
    <w:rsid w:val="004C3470"/>
    <w:rsid w:val="004C5CE0"/>
    <w:rsid w:val="004C608E"/>
    <w:rsid w:val="004C6DF4"/>
    <w:rsid w:val="004C7EC9"/>
    <w:rsid w:val="004D313D"/>
    <w:rsid w:val="004D482B"/>
    <w:rsid w:val="004D7795"/>
    <w:rsid w:val="004E0906"/>
    <w:rsid w:val="004E1D6D"/>
    <w:rsid w:val="004E3E8C"/>
    <w:rsid w:val="004E5C94"/>
    <w:rsid w:val="004F16D7"/>
    <w:rsid w:val="004F2CDC"/>
    <w:rsid w:val="004F39BD"/>
    <w:rsid w:val="004F4A86"/>
    <w:rsid w:val="004F541D"/>
    <w:rsid w:val="005066A7"/>
    <w:rsid w:val="00506767"/>
    <w:rsid w:val="00507276"/>
    <w:rsid w:val="00510B6A"/>
    <w:rsid w:val="005139A3"/>
    <w:rsid w:val="00514AD8"/>
    <w:rsid w:val="00517CE2"/>
    <w:rsid w:val="00520480"/>
    <w:rsid w:val="00531284"/>
    <w:rsid w:val="005321F5"/>
    <w:rsid w:val="00535D88"/>
    <w:rsid w:val="0054011D"/>
    <w:rsid w:val="00547943"/>
    <w:rsid w:val="00553D2B"/>
    <w:rsid w:val="00555019"/>
    <w:rsid w:val="00555D2F"/>
    <w:rsid w:val="00556B10"/>
    <w:rsid w:val="00557E25"/>
    <w:rsid w:val="00560971"/>
    <w:rsid w:val="00563246"/>
    <w:rsid w:val="00563990"/>
    <w:rsid w:val="00565B2E"/>
    <w:rsid w:val="00566323"/>
    <w:rsid w:val="00566BDA"/>
    <w:rsid w:val="00575154"/>
    <w:rsid w:val="00583C08"/>
    <w:rsid w:val="0058501C"/>
    <w:rsid w:val="005919EA"/>
    <w:rsid w:val="0059205B"/>
    <w:rsid w:val="00594695"/>
    <w:rsid w:val="005962BB"/>
    <w:rsid w:val="005A1671"/>
    <w:rsid w:val="005A201C"/>
    <w:rsid w:val="005A31FC"/>
    <w:rsid w:val="005A4E2C"/>
    <w:rsid w:val="005A59AC"/>
    <w:rsid w:val="005A61C1"/>
    <w:rsid w:val="005A70D6"/>
    <w:rsid w:val="005B00ED"/>
    <w:rsid w:val="005B0633"/>
    <w:rsid w:val="005B2D8E"/>
    <w:rsid w:val="005B3898"/>
    <w:rsid w:val="005B4D27"/>
    <w:rsid w:val="005B63B4"/>
    <w:rsid w:val="005C1ACA"/>
    <w:rsid w:val="005C1BD8"/>
    <w:rsid w:val="005C31C0"/>
    <w:rsid w:val="005C3BA5"/>
    <w:rsid w:val="005C4AE3"/>
    <w:rsid w:val="005D0028"/>
    <w:rsid w:val="005D0F93"/>
    <w:rsid w:val="005D3EB5"/>
    <w:rsid w:val="005D4E5D"/>
    <w:rsid w:val="005D6BAC"/>
    <w:rsid w:val="005E1A9E"/>
    <w:rsid w:val="005E48DE"/>
    <w:rsid w:val="005E4954"/>
    <w:rsid w:val="006034E7"/>
    <w:rsid w:val="00607BE2"/>
    <w:rsid w:val="00611ABB"/>
    <w:rsid w:val="00612C62"/>
    <w:rsid w:val="0061422F"/>
    <w:rsid w:val="00615D20"/>
    <w:rsid w:val="00617428"/>
    <w:rsid w:val="00625E31"/>
    <w:rsid w:val="0063209A"/>
    <w:rsid w:val="006347D1"/>
    <w:rsid w:val="00634939"/>
    <w:rsid w:val="00634C76"/>
    <w:rsid w:val="00637B44"/>
    <w:rsid w:val="0064321A"/>
    <w:rsid w:val="00644E13"/>
    <w:rsid w:val="00647213"/>
    <w:rsid w:val="006479E8"/>
    <w:rsid w:val="00654079"/>
    <w:rsid w:val="00660278"/>
    <w:rsid w:val="00662494"/>
    <w:rsid w:val="00663022"/>
    <w:rsid w:val="0066316E"/>
    <w:rsid w:val="00663F67"/>
    <w:rsid w:val="006640C1"/>
    <w:rsid w:val="00671C61"/>
    <w:rsid w:val="00675870"/>
    <w:rsid w:val="00675CCC"/>
    <w:rsid w:val="0068052A"/>
    <w:rsid w:val="006812A6"/>
    <w:rsid w:val="00683875"/>
    <w:rsid w:val="00686D51"/>
    <w:rsid w:val="00692EDC"/>
    <w:rsid w:val="006A1975"/>
    <w:rsid w:val="006A2CF6"/>
    <w:rsid w:val="006A3F81"/>
    <w:rsid w:val="006B0A44"/>
    <w:rsid w:val="006B263C"/>
    <w:rsid w:val="006B33AE"/>
    <w:rsid w:val="006B3441"/>
    <w:rsid w:val="006B4575"/>
    <w:rsid w:val="006B7887"/>
    <w:rsid w:val="006B7B9E"/>
    <w:rsid w:val="006C06A1"/>
    <w:rsid w:val="006C52F5"/>
    <w:rsid w:val="006C61E1"/>
    <w:rsid w:val="006D0129"/>
    <w:rsid w:val="006D1D22"/>
    <w:rsid w:val="006D1EBD"/>
    <w:rsid w:val="006D244B"/>
    <w:rsid w:val="006D44DD"/>
    <w:rsid w:val="006D6596"/>
    <w:rsid w:val="006E096C"/>
    <w:rsid w:val="006E2B7F"/>
    <w:rsid w:val="006E54A9"/>
    <w:rsid w:val="006E6E45"/>
    <w:rsid w:val="006E791B"/>
    <w:rsid w:val="006F00CB"/>
    <w:rsid w:val="006F1E55"/>
    <w:rsid w:val="006F2161"/>
    <w:rsid w:val="006F31C2"/>
    <w:rsid w:val="006F5043"/>
    <w:rsid w:val="006F77A2"/>
    <w:rsid w:val="00700CA8"/>
    <w:rsid w:val="007019A1"/>
    <w:rsid w:val="00701A0B"/>
    <w:rsid w:val="007025C6"/>
    <w:rsid w:val="00710553"/>
    <w:rsid w:val="0071373E"/>
    <w:rsid w:val="00713AA3"/>
    <w:rsid w:val="007142DE"/>
    <w:rsid w:val="007204E8"/>
    <w:rsid w:val="00720D81"/>
    <w:rsid w:val="00720ED5"/>
    <w:rsid w:val="00721A50"/>
    <w:rsid w:val="00722CAF"/>
    <w:rsid w:val="007328E6"/>
    <w:rsid w:val="00735C23"/>
    <w:rsid w:val="00750D0D"/>
    <w:rsid w:val="00752E7A"/>
    <w:rsid w:val="00762D91"/>
    <w:rsid w:val="00763108"/>
    <w:rsid w:val="0076496B"/>
    <w:rsid w:val="00764E10"/>
    <w:rsid w:val="00767F94"/>
    <w:rsid w:val="007721A5"/>
    <w:rsid w:val="007730A3"/>
    <w:rsid w:val="00773DB5"/>
    <w:rsid w:val="007755DE"/>
    <w:rsid w:val="007804CD"/>
    <w:rsid w:val="00782027"/>
    <w:rsid w:val="007841E3"/>
    <w:rsid w:val="00784343"/>
    <w:rsid w:val="00784AC6"/>
    <w:rsid w:val="00784C7C"/>
    <w:rsid w:val="00785E53"/>
    <w:rsid w:val="00786AE5"/>
    <w:rsid w:val="0078749E"/>
    <w:rsid w:val="00790670"/>
    <w:rsid w:val="0079300C"/>
    <w:rsid w:val="00793765"/>
    <w:rsid w:val="007979AB"/>
    <w:rsid w:val="007A257F"/>
    <w:rsid w:val="007A2DC6"/>
    <w:rsid w:val="007A71CC"/>
    <w:rsid w:val="007A7E16"/>
    <w:rsid w:val="007B1242"/>
    <w:rsid w:val="007B1533"/>
    <w:rsid w:val="007B26BB"/>
    <w:rsid w:val="007B38BA"/>
    <w:rsid w:val="007B3C1F"/>
    <w:rsid w:val="007B4C79"/>
    <w:rsid w:val="007B5C5E"/>
    <w:rsid w:val="007B61FC"/>
    <w:rsid w:val="007C0CF6"/>
    <w:rsid w:val="007C1377"/>
    <w:rsid w:val="007C289A"/>
    <w:rsid w:val="007C373F"/>
    <w:rsid w:val="007C60D7"/>
    <w:rsid w:val="007C7D8C"/>
    <w:rsid w:val="007D4BFB"/>
    <w:rsid w:val="007E1439"/>
    <w:rsid w:val="007E5AC3"/>
    <w:rsid w:val="007E7679"/>
    <w:rsid w:val="007E7C02"/>
    <w:rsid w:val="007E7E30"/>
    <w:rsid w:val="007F3C83"/>
    <w:rsid w:val="007F3D36"/>
    <w:rsid w:val="007F7F83"/>
    <w:rsid w:val="00802F4B"/>
    <w:rsid w:val="00803DF1"/>
    <w:rsid w:val="00805913"/>
    <w:rsid w:val="00813497"/>
    <w:rsid w:val="00814EE3"/>
    <w:rsid w:val="00820ED6"/>
    <w:rsid w:val="008250F8"/>
    <w:rsid w:val="008309CD"/>
    <w:rsid w:val="00830F5D"/>
    <w:rsid w:val="008315B7"/>
    <w:rsid w:val="00831C22"/>
    <w:rsid w:val="00832801"/>
    <w:rsid w:val="00833810"/>
    <w:rsid w:val="00833FB3"/>
    <w:rsid w:val="00840B45"/>
    <w:rsid w:val="00842B31"/>
    <w:rsid w:val="00847096"/>
    <w:rsid w:val="008513E7"/>
    <w:rsid w:val="0085556A"/>
    <w:rsid w:val="00860C53"/>
    <w:rsid w:val="00860FCC"/>
    <w:rsid w:val="00874DF1"/>
    <w:rsid w:val="00875EB8"/>
    <w:rsid w:val="008779FE"/>
    <w:rsid w:val="00883923"/>
    <w:rsid w:val="00883BBB"/>
    <w:rsid w:val="00884CE2"/>
    <w:rsid w:val="008863C1"/>
    <w:rsid w:val="0089341A"/>
    <w:rsid w:val="00893927"/>
    <w:rsid w:val="008A0DEB"/>
    <w:rsid w:val="008A1438"/>
    <w:rsid w:val="008A1925"/>
    <w:rsid w:val="008A2C8E"/>
    <w:rsid w:val="008A2C9F"/>
    <w:rsid w:val="008A4BC5"/>
    <w:rsid w:val="008B0527"/>
    <w:rsid w:val="008B07CF"/>
    <w:rsid w:val="008B2724"/>
    <w:rsid w:val="008B38E2"/>
    <w:rsid w:val="008B4597"/>
    <w:rsid w:val="008B59B6"/>
    <w:rsid w:val="008C1414"/>
    <w:rsid w:val="008C3DEC"/>
    <w:rsid w:val="008C6900"/>
    <w:rsid w:val="008C6CC7"/>
    <w:rsid w:val="008D298D"/>
    <w:rsid w:val="008D2A09"/>
    <w:rsid w:val="008D3C9E"/>
    <w:rsid w:val="008D6BB2"/>
    <w:rsid w:val="008E1291"/>
    <w:rsid w:val="008E3939"/>
    <w:rsid w:val="008E40FC"/>
    <w:rsid w:val="008E6652"/>
    <w:rsid w:val="008E6A19"/>
    <w:rsid w:val="008F4CDC"/>
    <w:rsid w:val="008F4E82"/>
    <w:rsid w:val="008F6020"/>
    <w:rsid w:val="00901F3F"/>
    <w:rsid w:val="00902134"/>
    <w:rsid w:val="009043D8"/>
    <w:rsid w:val="0090635D"/>
    <w:rsid w:val="0091033A"/>
    <w:rsid w:val="009153A4"/>
    <w:rsid w:val="00920004"/>
    <w:rsid w:val="00921FF5"/>
    <w:rsid w:val="009224BE"/>
    <w:rsid w:val="00926050"/>
    <w:rsid w:val="009273E8"/>
    <w:rsid w:val="00930B77"/>
    <w:rsid w:val="00931388"/>
    <w:rsid w:val="00931FFC"/>
    <w:rsid w:val="00933DDD"/>
    <w:rsid w:val="0094452A"/>
    <w:rsid w:val="0095213C"/>
    <w:rsid w:val="0096148C"/>
    <w:rsid w:val="00962A6B"/>
    <w:rsid w:val="0097387D"/>
    <w:rsid w:val="00975E05"/>
    <w:rsid w:val="00976D9B"/>
    <w:rsid w:val="00980A5C"/>
    <w:rsid w:val="00980EB6"/>
    <w:rsid w:val="00984B2F"/>
    <w:rsid w:val="00990928"/>
    <w:rsid w:val="009934C0"/>
    <w:rsid w:val="00995B01"/>
    <w:rsid w:val="009A0D88"/>
    <w:rsid w:val="009A2613"/>
    <w:rsid w:val="009A282A"/>
    <w:rsid w:val="009A3E0E"/>
    <w:rsid w:val="009A5E25"/>
    <w:rsid w:val="009A71C8"/>
    <w:rsid w:val="009B0830"/>
    <w:rsid w:val="009B224C"/>
    <w:rsid w:val="009B3411"/>
    <w:rsid w:val="009B3C20"/>
    <w:rsid w:val="009C0D7F"/>
    <w:rsid w:val="009C0EAF"/>
    <w:rsid w:val="009C180D"/>
    <w:rsid w:val="009C4ECC"/>
    <w:rsid w:val="009C5113"/>
    <w:rsid w:val="009C5D2E"/>
    <w:rsid w:val="009C6614"/>
    <w:rsid w:val="009C7D9F"/>
    <w:rsid w:val="009D0CAA"/>
    <w:rsid w:val="009D2AE6"/>
    <w:rsid w:val="009D2B36"/>
    <w:rsid w:val="009E1B43"/>
    <w:rsid w:val="009E278E"/>
    <w:rsid w:val="009E2F7B"/>
    <w:rsid w:val="009E3412"/>
    <w:rsid w:val="009E6607"/>
    <w:rsid w:val="009F0621"/>
    <w:rsid w:val="009F1195"/>
    <w:rsid w:val="009F2B70"/>
    <w:rsid w:val="009F4BB5"/>
    <w:rsid w:val="009F69EA"/>
    <w:rsid w:val="009F70AB"/>
    <w:rsid w:val="009F7782"/>
    <w:rsid w:val="00A01110"/>
    <w:rsid w:val="00A036F6"/>
    <w:rsid w:val="00A03871"/>
    <w:rsid w:val="00A05E73"/>
    <w:rsid w:val="00A066C6"/>
    <w:rsid w:val="00A0799D"/>
    <w:rsid w:val="00A12508"/>
    <w:rsid w:val="00A17D0E"/>
    <w:rsid w:val="00A21049"/>
    <w:rsid w:val="00A21EE5"/>
    <w:rsid w:val="00A21F25"/>
    <w:rsid w:val="00A22DC6"/>
    <w:rsid w:val="00A23F65"/>
    <w:rsid w:val="00A31A7C"/>
    <w:rsid w:val="00A31DFB"/>
    <w:rsid w:val="00A3201F"/>
    <w:rsid w:val="00A32906"/>
    <w:rsid w:val="00A3459D"/>
    <w:rsid w:val="00A37744"/>
    <w:rsid w:val="00A516FF"/>
    <w:rsid w:val="00A60378"/>
    <w:rsid w:val="00A62454"/>
    <w:rsid w:val="00A62AC6"/>
    <w:rsid w:val="00A63E05"/>
    <w:rsid w:val="00A64691"/>
    <w:rsid w:val="00A670DE"/>
    <w:rsid w:val="00A713FB"/>
    <w:rsid w:val="00A773AD"/>
    <w:rsid w:val="00A777F1"/>
    <w:rsid w:val="00A77E49"/>
    <w:rsid w:val="00A83C0F"/>
    <w:rsid w:val="00A902C0"/>
    <w:rsid w:val="00A95BA3"/>
    <w:rsid w:val="00A9662B"/>
    <w:rsid w:val="00A967F5"/>
    <w:rsid w:val="00A968E7"/>
    <w:rsid w:val="00A96DD2"/>
    <w:rsid w:val="00A9719F"/>
    <w:rsid w:val="00AA1883"/>
    <w:rsid w:val="00AB3568"/>
    <w:rsid w:val="00AB3733"/>
    <w:rsid w:val="00AB4389"/>
    <w:rsid w:val="00AB7662"/>
    <w:rsid w:val="00AC1459"/>
    <w:rsid w:val="00AC1A66"/>
    <w:rsid w:val="00AC3899"/>
    <w:rsid w:val="00AD1341"/>
    <w:rsid w:val="00AE10A7"/>
    <w:rsid w:val="00AE43F0"/>
    <w:rsid w:val="00AE6EF5"/>
    <w:rsid w:val="00AE76F3"/>
    <w:rsid w:val="00AE77A9"/>
    <w:rsid w:val="00AF033B"/>
    <w:rsid w:val="00AF4878"/>
    <w:rsid w:val="00B0481B"/>
    <w:rsid w:val="00B04999"/>
    <w:rsid w:val="00B1243C"/>
    <w:rsid w:val="00B1389B"/>
    <w:rsid w:val="00B14FCC"/>
    <w:rsid w:val="00B20F3A"/>
    <w:rsid w:val="00B27E6F"/>
    <w:rsid w:val="00B31889"/>
    <w:rsid w:val="00B33A78"/>
    <w:rsid w:val="00B34A6D"/>
    <w:rsid w:val="00B40CD0"/>
    <w:rsid w:val="00B41DFC"/>
    <w:rsid w:val="00B45231"/>
    <w:rsid w:val="00B46BD4"/>
    <w:rsid w:val="00B46EA5"/>
    <w:rsid w:val="00B4768A"/>
    <w:rsid w:val="00B545C9"/>
    <w:rsid w:val="00B55FFA"/>
    <w:rsid w:val="00B56D95"/>
    <w:rsid w:val="00B61C4B"/>
    <w:rsid w:val="00B6437F"/>
    <w:rsid w:val="00B66CFE"/>
    <w:rsid w:val="00B716C3"/>
    <w:rsid w:val="00B73EA1"/>
    <w:rsid w:val="00B7507C"/>
    <w:rsid w:val="00B76CCD"/>
    <w:rsid w:val="00B85A61"/>
    <w:rsid w:val="00B867A0"/>
    <w:rsid w:val="00B94F1A"/>
    <w:rsid w:val="00BA2154"/>
    <w:rsid w:val="00BA67AD"/>
    <w:rsid w:val="00BA7084"/>
    <w:rsid w:val="00BC3B13"/>
    <w:rsid w:val="00BC5A96"/>
    <w:rsid w:val="00BD10D5"/>
    <w:rsid w:val="00BD44AD"/>
    <w:rsid w:val="00BD60DC"/>
    <w:rsid w:val="00BD6F71"/>
    <w:rsid w:val="00BE0C23"/>
    <w:rsid w:val="00BE5289"/>
    <w:rsid w:val="00BE636E"/>
    <w:rsid w:val="00BF4E55"/>
    <w:rsid w:val="00C004F6"/>
    <w:rsid w:val="00C05935"/>
    <w:rsid w:val="00C06AF6"/>
    <w:rsid w:val="00C1236E"/>
    <w:rsid w:val="00C16FC5"/>
    <w:rsid w:val="00C172CD"/>
    <w:rsid w:val="00C2168E"/>
    <w:rsid w:val="00C24A9A"/>
    <w:rsid w:val="00C26FCE"/>
    <w:rsid w:val="00C27AC0"/>
    <w:rsid w:val="00C303F7"/>
    <w:rsid w:val="00C37337"/>
    <w:rsid w:val="00C3757F"/>
    <w:rsid w:val="00C4057A"/>
    <w:rsid w:val="00C41183"/>
    <w:rsid w:val="00C433AE"/>
    <w:rsid w:val="00C468FE"/>
    <w:rsid w:val="00C47428"/>
    <w:rsid w:val="00C52CAA"/>
    <w:rsid w:val="00C56823"/>
    <w:rsid w:val="00C57867"/>
    <w:rsid w:val="00C62D04"/>
    <w:rsid w:val="00C6354A"/>
    <w:rsid w:val="00C64C7E"/>
    <w:rsid w:val="00C66F6D"/>
    <w:rsid w:val="00C67CA4"/>
    <w:rsid w:val="00C70E4A"/>
    <w:rsid w:val="00C7407A"/>
    <w:rsid w:val="00C747E0"/>
    <w:rsid w:val="00C74905"/>
    <w:rsid w:val="00C75D69"/>
    <w:rsid w:val="00C77ABD"/>
    <w:rsid w:val="00C813D7"/>
    <w:rsid w:val="00CA0A3D"/>
    <w:rsid w:val="00CA1987"/>
    <w:rsid w:val="00CA54EC"/>
    <w:rsid w:val="00CA6DFD"/>
    <w:rsid w:val="00CB1C08"/>
    <w:rsid w:val="00CB2817"/>
    <w:rsid w:val="00CB295C"/>
    <w:rsid w:val="00CB363B"/>
    <w:rsid w:val="00CB432B"/>
    <w:rsid w:val="00CB5FFC"/>
    <w:rsid w:val="00CB6EC8"/>
    <w:rsid w:val="00CB7DD2"/>
    <w:rsid w:val="00CC09FA"/>
    <w:rsid w:val="00CC0B6E"/>
    <w:rsid w:val="00CC1639"/>
    <w:rsid w:val="00CC2856"/>
    <w:rsid w:val="00CC2F95"/>
    <w:rsid w:val="00CC4157"/>
    <w:rsid w:val="00CD45C0"/>
    <w:rsid w:val="00CD4F5C"/>
    <w:rsid w:val="00CD5370"/>
    <w:rsid w:val="00CD5B6A"/>
    <w:rsid w:val="00CD5D2A"/>
    <w:rsid w:val="00CD7EF5"/>
    <w:rsid w:val="00CE0670"/>
    <w:rsid w:val="00CE2864"/>
    <w:rsid w:val="00CE28EA"/>
    <w:rsid w:val="00CE71E7"/>
    <w:rsid w:val="00CF3A02"/>
    <w:rsid w:val="00CF4295"/>
    <w:rsid w:val="00D036A4"/>
    <w:rsid w:val="00D0456A"/>
    <w:rsid w:val="00D04A85"/>
    <w:rsid w:val="00D0799F"/>
    <w:rsid w:val="00D105F0"/>
    <w:rsid w:val="00D12A37"/>
    <w:rsid w:val="00D12E19"/>
    <w:rsid w:val="00D2014C"/>
    <w:rsid w:val="00D206FE"/>
    <w:rsid w:val="00D23505"/>
    <w:rsid w:val="00D2597D"/>
    <w:rsid w:val="00D26896"/>
    <w:rsid w:val="00D323FD"/>
    <w:rsid w:val="00D33CD7"/>
    <w:rsid w:val="00D341D1"/>
    <w:rsid w:val="00D410D7"/>
    <w:rsid w:val="00D41471"/>
    <w:rsid w:val="00D41725"/>
    <w:rsid w:val="00D42D3D"/>
    <w:rsid w:val="00D442D4"/>
    <w:rsid w:val="00D45D16"/>
    <w:rsid w:val="00D46FED"/>
    <w:rsid w:val="00D533CC"/>
    <w:rsid w:val="00D56F43"/>
    <w:rsid w:val="00D5768A"/>
    <w:rsid w:val="00D607C3"/>
    <w:rsid w:val="00D616FA"/>
    <w:rsid w:val="00D6648A"/>
    <w:rsid w:val="00D66604"/>
    <w:rsid w:val="00D679B4"/>
    <w:rsid w:val="00D731F4"/>
    <w:rsid w:val="00D82F8E"/>
    <w:rsid w:val="00D838D5"/>
    <w:rsid w:val="00D84585"/>
    <w:rsid w:val="00D84FB5"/>
    <w:rsid w:val="00D86EA3"/>
    <w:rsid w:val="00D86F5E"/>
    <w:rsid w:val="00D91642"/>
    <w:rsid w:val="00D950DF"/>
    <w:rsid w:val="00D9589A"/>
    <w:rsid w:val="00D95B88"/>
    <w:rsid w:val="00D960C4"/>
    <w:rsid w:val="00DA0231"/>
    <w:rsid w:val="00DA410D"/>
    <w:rsid w:val="00DB346B"/>
    <w:rsid w:val="00DB4396"/>
    <w:rsid w:val="00DB5225"/>
    <w:rsid w:val="00DB54A1"/>
    <w:rsid w:val="00DB7FFD"/>
    <w:rsid w:val="00DC4DF1"/>
    <w:rsid w:val="00DC630A"/>
    <w:rsid w:val="00DC65E4"/>
    <w:rsid w:val="00DC6ED5"/>
    <w:rsid w:val="00DC7F29"/>
    <w:rsid w:val="00DD2AAF"/>
    <w:rsid w:val="00DD4936"/>
    <w:rsid w:val="00DE0AD2"/>
    <w:rsid w:val="00DE0C58"/>
    <w:rsid w:val="00DE6998"/>
    <w:rsid w:val="00DE6D29"/>
    <w:rsid w:val="00DF12F8"/>
    <w:rsid w:val="00DF14C5"/>
    <w:rsid w:val="00E00D38"/>
    <w:rsid w:val="00E012DF"/>
    <w:rsid w:val="00E075A3"/>
    <w:rsid w:val="00E10632"/>
    <w:rsid w:val="00E10F29"/>
    <w:rsid w:val="00E1492E"/>
    <w:rsid w:val="00E15E87"/>
    <w:rsid w:val="00E1794C"/>
    <w:rsid w:val="00E20F4C"/>
    <w:rsid w:val="00E228BE"/>
    <w:rsid w:val="00E22DE5"/>
    <w:rsid w:val="00E2390F"/>
    <w:rsid w:val="00E249F2"/>
    <w:rsid w:val="00E268E3"/>
    <w:rsid w:val="00E27C0E"/>
    <w:rsid w:val="00E3507D"/>
    <w:rsid w:val="00E378D8"/>
    <w:rsid w:val="00E37F48"/>
    <w:rsid w:val="00E4044D"/>
    <w:rsid w:val="00E4361F"/>
    <w:rsid w:val="00E45DBD"/>
    <w:rsid w:val="00E60CF5"/>
    <w:rsid w:val="00E62197"/>
    <w:rsid w:val="00E62DEB"/>
    <w:rsid w:val="00E62F9C"/>
    <w:rsid w:val="00E642E5"/>
    <w:rsid w:val="00E65A39"/>
    <w:rsid w:val="00E66D5E"/>
    <w:rsid w:val="00E66F0E"/>
    <w:rsid w:val="00E7008D"/>
    <w:rsid w:val="00E7270B"/>
    <w:rsid w:val="00E754CB"/>
    <w:rsid w:val="00E7555F"/>
    <w:rsid w:val="00E77223"/>
    <w:rsid w:val="00E81EAC"/>
    <w:rsid w:val="00E848B5"/>
    <w:rsid w:val="00E854A2"/>
    <w:rsid w:val="00E85BD1"/>
    <w:rsid w:val="00E85CFD"/>
    <w:rsid w:val="00E90E66"/>
    <w:rsid w:val="00E94B6D"/>
    <w:rsid w:val="00E96213"/>
    <w:rsid w:val="00EA2F35"/>
    <w:rsid w:val="00EA4ADD"/>
    <w:rsid w:val="00EA61E8"/>
    <w:rsid w:val="00EB0AD9"/>
    <w:rsid w:val="00EB33C0"/>
    <w:rsid w:val="00EB4157"/>
    <w:rsid w:val="00EB6685"/>
    <w:rsid w:val="00EB761D"/>
    <w:rsid w:val="00EB7688"/>
    <w:rsid w:val="00EC04C7"/>
    <w:rsid w:val="00EC0FDC"/>
    <w:rsid w:val="00ED0B4B"/>
    <w:rsid w:val="00ED0DB8"/>
    <w:rsid w:val="00ED1C0E"/>
    <w:rsid w:val="00ED2AE0"/>
    <w:rsid w:val="00ED350A"/>
    <w:rsid w:val="00ED49D8"/>
    <w:rsid w:val="00ED4D05"/>
    <w:rsid w:val="00ED61F0"/>
    <w:rsid w:val="00EE0EE6"/>
    <w:rsid w:val="00EE1D37"/>
    <w:rsid w:val="00EE4383"/>
    <w:rsid w:val="00EF3C1B"/>
    <w:rsid w:val="00EF4ECC"/>
    <w:rsid w:val="00EF62E1"/>
    <w:rsid w:val="00F02582"/>
    <w:rsid w:val="00F14B6B"/>
    <w:rsid w:val="00F14F55"/>
    <w:rsid w:val="00F20249"/>
    <w:rsid w:val="00F2414C"/>
    <w:rsid w:val="00F24D71"/>
    <w:rsid w:val="00F24E88"/>
    <w:rsid w:val="00F31A63"/>
    <w:rsid w:val="00F32B40"/>
    <w:rsid w:val="00F35172"/>
    <w:rsid w:val="00F37ABD"/>
    <w:rsid w:val="00F4121D"/>
    <w:rsid w:val="00F42905"/>
    <w:rsid w:val="00F45AF5"/>
    <w:rsid w:val="00F5003B"/>
    <w:rsid w:val="00F639BD"/>
    <w:rsid w:val="00F6425B"/>
    <w:rsid w:val="00F64D51"/>
    <w:rsid w:val="00F66DBB"/>
    <w:rsid w:val="00F6713A"/>
    <w:rsid w:val="00F710A6"/>
    <w:rsid w:val="00F7170F"/>
    <w:rsid w:val="00F73ED8"/>
    <w:rsid w:val="00F7587A"/>
    <w:rsid w:val="00F76D40"/>
    <w:rsid w:val="00F829B4"/>
    <w:rsid w:val="00F8388D"/>
    <w:rsid w:val="00F83A05"/>
    <w:rsid w:val="00F84897"/>
    <w:rsid w:val="00F858A7"/>
    <w:rsid w:val="00F86737"/>
    <w:rsid w:val="00F86FB2"/>
    <w:rsid w:val="00F875A3"/>
    <w:rsid w:val="00FA0466"/>
    <w:rsid w:val="00FA0B41"/>
    <w:rsid w:val="00FA0C5E"/>
    <w:rsid w:val="00FA5A9E"/>
    <w:rsid w:val="00FA5F40"/>
    <w:rsid w:val="00FB0A11"/>
    <w:rsid w:val="00FB2A7F"/>
    <w:rsid w:val="00FB302A"/>
    <w:rsid w:val="00FB424F"/>
    <w:rsid w:val="00FB59D9"/>
    <w:rsid w:val="00FC0D00"/>
    <w:rsid w:val="00FC1885"/>
    <w:rsid w:val="00FC33FC"/>
    <w:rsid w:val="00FD69D1"/>
    <w:rsid w:val="00FE1991"/>
    <w:rsid w:val="00FE31EE"/>
    <w:rsid w:val="00FE62E4"/>
    <w:rsid w:val="00FF167F"/>
    <w:rsid w:val="00FF2EB1"/>
    <w:rsid w:val="00FF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26F65"/>
  <w15:docId w15:val="{15AB4AC5-3A6C-4360-AED0-D95771B8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35D"/>
  </w:style>
  <w:style w:type="paragraph" w:styleId="Heading1">
    <w:name w:val="heading 1"/>
    <w:basedOn w:val="Normal"/>
    <w:next w:val="Normal"/>
    <w:link w:val="Heading1Char"/>
    <w:uiPriority w:val="9"/>
    <w:qFormat/>
    <w:rsid w:val="004A02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6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FA0C5E"/>
    <w:pPr>
      <w:ind w:left="720"/>
      <w:contextualSpacing/>
    </w:p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nhideWhenUsed/>
    <w:qFormat/>
    <w:rsid w:val="00FA0C5E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FA0C5E"/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unhideWhenUsed/>
    <w:qFormat/>
    <w:rsid w:val="00FA0C5E"/>
    <w:rPr>
      <w:vertAlign w:val="superscript"/>
    </w:rPr>
  </w:style>
  <w:style w:type="table" w:styleId="TableGrid">
    <w:name w:val="Table Grid"/>
    <w:basedOn w:val="TableNormal"/>
    <w:uiPriority w:val="39"/>
    <w:rsid w:val="0076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6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6767"/>
  </w:style>
  <w:style w:type="paragraph" w:styleId="Footer">
    <w:name w:val="footer"/>
    <w:basedOn w:val="Normal"/>
    <w:link w:val="FooterChar"/>
    <w:uiPriority w:val="99"/>
    <w:unhideWhenUsed/>
    <w:rsid w:val="00506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767"/>
  </w:style>
  <w:style w:type="character" w:styleId="Hyperlink">
    <w:name w:val="Hyperlink"/>
    <w:basedOn w:val="DefaultParagraphFont"/>
    <w:uiPriority w:val="99"/>
    <w:unhideWhenUsed/>
    <w:rsid w:val="00C468FE"/>
    <w:rPr>
      <w:color w:val="0563C1" w:themeColor="hyperlink"/>
      <w:u w:val="single"/>
    </w:rPr>
  </w:style>
  <w:style w:type="paragraph" w:customStyle="1" w:styleId="Char2">
    <w:name w:val="Char2"/>
    <w:basedOn w:val="Normal"/>
    <w:link w:val="FootnoteReference"/>
    <w:rsid w:val="007B1242"/>
    <w:pPr>
      <w:spacing w:after="160" w:line="240" w:lineRule="exact"/>
    </w:pPr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2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261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12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2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2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22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9F0621"/>
    <w:pPr>
      <w:tabs>
        <w:tab w:val="left" w:pos="426"/>
      </w:tabs>
      <w:spacing w:before="60" w:after="60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F0621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C52CAA"/>
  </w:style>
  <w:style w:type="character" w:customStyle="1" w:styleId="Heading3Char">
    <w:name w:val="Heading 3 Char"/>
    <w:basedOn w:val="DefaultParagraphFont"/>
    <w:link w:val="Heading3"/>
    <w:uiPriority w:val="9"/>
    <w:semiHidden/>
    <w:rsid w:val="00AB373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Text1">
    <w:name w:val="Text 1"/>
    <w:basedOn w:val="Normal"/>
    <w:rsid w:val="00AB3733"/>
    <w:pPr>
      <w:snapToGrid w:val="0"/>
      <w:spacing w:after="240"/>
      <w:ind w:left="482"/>
      <w:jc w:val="both"/>
    </w:pPr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E4361F"/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Memoheading">
    <w:name w:val="Memo heading"/>
    <w:rsid w:val="00E4361F"/>
    <w:rPr>
      <w:rFonts w:ascii="Times New Roman" w:eastAsia="MS Mincho" w:hAnsi="Times New Roman" w:cs="Times New Roman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5475DC-969D-45BE-9788-40B8A9B3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Besjan Meco</cp:lastModifiedBy>
  <cp:revision>17</cp:revision>
  <cp:lastPrinted>2021-05-24T08:19:00Z</cp:lastPrinted>
  <dcterms:created xsi:type="dcterms:W3CDTF">2021-05-31T12:35:00Z</dcterms:created>
  <dcterms:modified xsi:type="dcterms:W3CDTF">2022-04-05T11:31:00Z</dcterms:modified>
</cp:coreProperties>
</file>